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7B2C2D" w14:textId="7332A76D" w:rsidR="00FF175A" w:rsidRPr="00391C68" w:rsidRDefault="000F59EE" w:rsidP="00FF175A">
      <w:pPr>
        <w:spacing w:after="0" w:line="240" w:lineRule="auto"/>
        <w:ind w:left="-426"/>
        <w:jc w:val="right"/>
        <w:rPr>
          <w:rFonts w:ascii="Times New Roman" w:eastAsia="Times New Roman" w:hAnsi="Times New Roman" w:cs="Times New Roman"/>
          <w:b/>
          <w:bCs/>
          <w:i/>
          <w:sz w:val="24"/>
          <w:szCs w:val="24"/>
          <w:lang w:eastAsia="en-GB"/>
        </w:rPr>
      </w:pPr>
      <w:r>
        <w:rPr>
          <w:rFonts w:ascii="Times New Roman" w:eastAsia="Times New Roman" w:hAnsi="Times New Roman" w:cs="Times New Roman"/>
          <w:b/>
          <w:bCs/>
          <w:i/>
          <w:sz w:val="24"/>
          <w:szCs w:val="24"/>
          <w:lang w:eastAsia="en-GB"/>
        </w:rPr>
        <w:t>Приложение</w:t>
      </w:r>
      <w:r w:rsidR="00FB59A3" w:rsidRPr="00FF175A">
        <w:rPr>
          <w:rFonts w:ascii="Times New Roman" w:eastAsia="Times New Roman" w:hAnsi="Times New Roman" w:cs="Times New Roman"/>
          <w:b/>
          <w:bCs/>
          <w:i/>
          <w:sz w:val="24"/>
          <w:szCs w:val="24"/>
          <w:lang w:eastAsia="en-GB"/>
        </w:rPr>
        <w:t xml:space="preserve"> </w:t>
      </w:r>
      <w:r w:rsidR="00737036">
        <w:rPr>
          <w:rFonts w:ascii="Times New Roman" w:eastAsia="Times New Roman" w:hAnsi="Times New Roman" w:cs="Times New Roman"/>
          <w:b/>
          <w:bCs/>
          <w:i/>
          <w:sz w:val="24"/>
          <w:szCs w:val="24"/>
          <w:lang w:eastAsia="en-GB"/>
        </w:rPr>
        <w:t>8</w:t>
      </w:r>
    </w:p>
    <w:p w14:paraId="152C492D" w14:textId="77777777" w:rsidR="00FF175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4AA6D936" w14:textId="60815439" w:rsidR="009239AA" w:rsidRPr="009239AA" w:rsidRDefault="004139EE" w:rsidP="00C75E57">
      <w:pPr>
        <w:spacing w:before="60" w:after="0" w:line="312" w:lineRule="auto"/>
        <w:ind w:left="-425"/>
        <w:jc w:val="center"/>
        <w:rPr>
          <w:rFonts w:ascii="Times New Roman" w:eastAsia="Times New Roman" w:hAnsi="Times New Roman" w:cs="Times New Roman"/>
          <w:b/>
          <w:bCs/>
          <w:sz w:val="24"/>
          <w:szCs w:val="24"/>
          <w:lang w:val="en-US" w:eastAsia="en-GB"/>
        </w:rPr>
      </w:pPr>
      <w:r w:rsidRPr="009239A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w:t>
      </w:r>
      <w:r>
        <w:rPr>
          <w:rFonts w:ascii="Times New Roman" w:eastAsia="Times New Roman" w:hAnsi="Times New Roman" w:cs="Times New Roman"/>
          <w:b/>
          <w:bCs/>
          <w:sz w:val="24"/>
          <w:szCs w:val="24"/>
          <w:lang w:eastAsia="en-GB"/>
        </w:rPr>
        <w:t xml:space="preserve">ПРОЕКТНИ </w:t>
      </w:r>
      <w:r w:rsidRPr="009239AA">
        <w:rPr>
          <w:rFonts w:ascii="Times New Roman" w:eastAsia="Times New Roman" w:hAnsi="Times New Roman" w:cs="Times New Roman"/>
          <w:b/>
          <w:bCs/>
          <w:sz w:val="24"/>
          <w:szCs w:val="24"/>
          <w:lang w:eastAsia="en-GB"/>
        </w:rPr>
        <w:t>ПРЕДЛОЖЕНИ</w:t>
      </w:r>
      <w:r w:rsidR="003E6A66">
        <w:rPr>
          <w:rFonts w:ascii="Times New Roman" w:eastAsia="Times New Roman" w:hAnsi="Times New Roman" w:cs="Times New Roman"/>
          <w:b/>
          <w:bCs/>
          <w:sz w:val="24"/>
          <w:szCs w:val="24"/>
          <w:lang w:eastAsia="en-GB"/>
        </w:rPr>
        <w:t>Я</w:t>
      </w:r>
      <w:r w:rsidRPr="009239AA">
        <w:rPr>
          <w:rFonts w:ascii="Times New Roman" w:eastAsia="Times New Roman" w:hAnsi="Times New Roman" w:cs="Times New Roman"/>
          <w:b/>
          <w:bCs/>
          <w:sz w:val="24"/>
          <w:szCs w:val="24"/>
          <w:lang w:eastAsia="en-GB"/>
        </w:rPr>
        <w:t xml:space="preserve"> </w:t>
      </w:r>
      <w:r>
        <w:rPr>
          <w:rFonts w:ascii="Times New Roman" w:eastAsia="Times New Roman" w:hAnsi="Times New Roman" w:cs="Times New Roman"/>
          <w:b/>
          <w:bCs/>
          <w:sz w:val="24"/>
          <w:szCs w:val="24"/>
          <w:lang w:eastAsia="en-GB"/>
        </w:rPr>
        <w:t xml:space="preserve">ПО ПРОЦЕДУРА </w:t>
      </w:r>
      <w:r w:rsidR="00416418">
        <w:rPr>
          <w:rFonts w:ascii="Times New Roman" w:eastAsia="Times New Roman" w:hAnsi="Times New Roman" w:cs="Times New Roman"/>
          <w:b/>
          <w:bCs/>
          <w:sz w:val="24"/>
          <w:szCs w:val="24"/>
          <w:lang w:eastAsia="en-GB"/>
        </w:rPr>
        <w:t>ЧРЕЗ</w:t>
      </w:r>
      <w:r>
        <w:rPr>
          <w:rFonts w:ascii="Times New Roman" w:eastAsia="Times New Roman" w:hAnsi="Times New Roman" w:cs="Times New Roman"/>
          <w:b/>
          <w:bCs/>
          <w:sz w:val="24"/>
          <w:szCs w:val="24"/>
          <w:lang w:eastAsia="en-GB"/>
        </w:rPr>
        <w:t xml:space="preserve"> ПОДБОР НА ПРОЕКТИ </w:t>
      </w:r>
      <w:r w:rsidR="004F4FCC" w:rsidRPr="004F4FCC">
        <w:rPr>
          <w:rFonts w:ascii="Times New Roman" w:eastAsia="Times New Roman" w:hAnsi="Times New Roman" w:cs="Times New Roman"/>
          <w:b/>
          <w:bCs/>
          <w:sz w:val="24"/>
          <w:szCs w:val="24"/>
          <w:lang w:eastAsia="en-GB"/>
        </w:rPr>
        <w:t>BG16RFPR001-6.001 „УКРЕПВАНЕ НА ПРОМИШЛЕНИЯ КАПАЦИТЕТ В ОБЛАСТТА НА ОТБРАНИТЕЛНИТЕ СПОСОБНОСТИ”</w:t>
      </w:r>
    </w:p>
    <w:p w14:paraId="7DE7C089" w14:textId="77777777" w:rsidR="009239AA" w:rsidRPr="009239A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b/>
          <w:bCs/>
          <w:sz w:val="24"/>
          <w:szCs w:val="24"/>
          <w:lang w:eastAsia="en-GB"/>
        </w:rPr>
        <w:tab/>
      </w:r>
    </w:p>
    <w:p w14:paraId="3ED2326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Pr="000F59EE" w:rsidRDefault="009239AA" w:rsidP="000F59EE">
      <w:pPr>
        <w:keepNext/>
        <w:spacing w:before="240" w:after="240" w:line="240" w:lineRule="auto"/>
        <w:rPr>
          <w:rFonts w:ascii="Times New Roman" w:eastAsia="Times New Roman" w:hAnsi="Times New Roman" w:cs="Times New Roman"/>
          <w:b/>
          <w:sz w:val="24"/>
          <w:szCs w:val="20"/>
          <w:lang w:val="en-US"/>
        </w:rPr>
      </w:pPr>
      <w:r w:rsidRPr="009239AA">
        <w:rPr>
          <w:rFonts w:ascii="Times New Roman" w:eastAsia="Times New Roman" w:hAnsi="Times New Roman" w:cs="Times New Roman"/>
          <w:b/>
          <w:sz w:val="24"/>
          <w:szCs w:val="20"/>
        </w:rPr>
        <w:t>СЪДЪРЖАНИЕ:</w:t>
      </w:r>
    </w:p>
    <w:p w14:paraId="68A4A3BC" w14:textId="77777777" w:rsidR="00AA068A" w:rsidRPr="009239AA" w:rsidRDefault="00AA068A" w:rsidP="009239AA">
      <w:pPr>
        <w:keepNext/>
        <w:spacing w:before="240" w:after="240" w:line="240" w:lineRule="auto"/>
        <w:jc w:val="center"/>
        <w:rPr>
          <w:rFonts w:ascii="Times New Roman" w:eastAsia="Times New Roman" w:hAnsi="Times New Roman" w:cs="Times New Roman"/>
          <w:b/>
          <w:sz w:val="24"/>
          <w:szCs w:val="20"/>
        </w:rPr>
      </w:pPr>
    </w:p>
    <w:p w14:paraId="20DB2AD6" w14:textId="698F6F1B" w:rsidR="00886531" w:rsidRDefault="00587086">
      <w:pPr>
        <w:pStyle w:val="TOC1"/>
        <w:rPr>
          <w:rFonts w:asciiTheme="minorHAnsi" w:eastAsiaTheme="minorEastAsia" w:hAnsiTheme="minorHAnsi" w:cstheme="minorBidi"/>
          <w:b w:val="0"/>
          <w:smallCaps w:val="0"/>
          <w:color w:val="auto"/>
          <w:kern w:val="0"/>
          <w:lang w:val="bg-BG" w:eastAsia="bg-BG"/>
        </w:rPr>
      </w:pPr>
      <w:r w:rsidRPr="00B34BAE">
        <w:rPr>
          <w:rStyle w:val="Hyperlink"/>
          <w:color w:val="000000" w:themeColor="text1"/>
        </w:rPr>
        <w:fldChar w:fldCharType="begin"/>
      </w:r>
      <w:r w:rsidRPr="00B34BAE">
        <w:rPr>
          <w:rStyle w:val="Hyperlink"/>
          <w:color w:val="000000" w:themeColor="text1"/>
        </w:rPr>
        <w:instrText xml:space="preserve"> TOC \o "1-3" \h \z \u </w:instrText>
      </w:r>
      <w:r w:rsidRPr="00B34BAE">
        <w:rPr>
          <w:rStyle w:val="Hyperlink"/>
          <w:color w:val="000000" w:themeColor="text1"/>
        </w:rPr>
        <w:fldChar w:fldCharType="separate"/>
      </w:r>
      <w:hyperlink w:anchor="_Toc201915753" w:history="1">
        <w:r w:rsidR="00886531" w:rsidRPr="00A63479">
          <w:rPr>
            <w:rStyle w:val="Hyperlink"/>
            <w:rFonts w:eastAsia="Calibri"/>
            <w:bCs/>
          </w:rPr>
          <w:t>1. Основни данни</w:t>
        </w:r>
        <w:r w:rsidR="00886531">
          <w:rPr>
            <w:webHidden/>
          </w:rPr>
          <w:tab/>
        </w:r>
        <w:r w:rsidR="007A26A5">
          <w:rPr>
            <w:webHidden/>
            <w:lang w:val="bg-BG"/>
          </w:rPr>
          <w:t>2</w:t>
        </w:r>
      </w:hyperlink>
    </w:p>
    <w:p w14:paraId="130728B7" w14:textId="1CE27D5E" w:rsidR="00886531" w:rsidRDefault="000E5E5D">
      <w:pPr>
        <w:pStyle w:val="TOC1"/>
        <w:rPr>
          <w:rFonts w:asciiTheme="minorHAnsi" w:eastAsiaTheme="minorEastAsia" w:hAnsiTheme="minorHAnsi" w:cstheme="minorBidi"/>
          <w:b w:val="0"/>
          <w:smallCaps w:val="0"/>
          <w:color w:val="auto"/>
          <w:kern w:val="0"/>
          <w:lang w:val="bg-BG" w:eastAsia="bg-BG"/>
        </w:rPr>
      </w:pPr>
      <w:hyperlink w:anchor="_Toc201915754" w:history="1">
        <w:r w:rsidR="00886531" w:rsidRPr="00A63479">
          <w:rPr>
            <w:rStyle w:val="Hyperlink"/>
            <w:rFonts w:eastAsia="Calibri"/>
          </w:rPr>
          <w:t>2. Данни за кандидата</w:t>
        </w:r>
        <w:r w:rsidR="00886531">
          <w:rPr>
            <w:webHidden/>
          </w:rPr>
          <w:tab/>
        </w:r>
        <w:r w:rsidR="00E8587D">
          <w:rPr>
            <w:webHidden/>
          </w:rPr>
          <w:t>5</w:t>
        </w:r>
      </w:hyperlink>
    </w:p>
    <w:p w14:paraId="14B1A736" w14:textId="39348A79" w:rsidR="00886531" w:rsidRDefault="000E5E5D">
      <w:pPr>
        <w:pStyle w:val="TOC1"/>
        <w:rPr>
          <w:rFonts w:asciiTheme="minorHAnsi" w:eastAsiaTheme="minorEastAsia" w:hAnsiTheme="minorHAnsi" w:cstheme="minorBidi"/>
          <w:b w:val="0"/>
          <w:smallCaps w:val="0"/>
          <w:color w:val="auto"/>
          <w:kern w:val="0"/>
          <w:lang w:val="bg-BG" w:eastAsia="bg-BG"/>
        </w:rPr>
      </w:pPr>
      <w:hyperlink w:anchor="_Toc201915755" w:history="1">
        <w:r w:rsidR="00886531" w:rsidRPr="00A63479">
          <w:rPr>
            <w:rStyle w:val="Hyperlink"/>
          </w:rPr>
          <w:t xml:space="preserve">3. </w:t>
        </w:r>
        <w:r w:rsidR="003733C8" w:rsidRPr="003733C8">
          <w:rPr>
            <w:rStyle w:val="Hyperlink"/>
          </w:rPr>
          <w:t>П</w:t>
        </w:r>
        <w:r w:rsidR="003733C8" w:rsidRPr="003733C8">
          <w:rPr>
            <w:rStyle w:val="Hyperlink"/>
            <w:rFonts w:eastAsia="Calibri"/>
          </w:rPr>
          <w:t xml:space="preserve">лан </w:t>
        </w:r>
        <w:r w:rsidR="003733C8">
          <w:rPr>
            <w:rStyle w:val="Hyperlink"/>
            <w:rFonts w:eastAsia="Calibri"/>
            <w:lang w:val="bg-BG"/>
          </w:rPr>
          <w:t>з</w:t>
        </w:r>
        <w:r w:rsidR="003733C8" w:rsidRPr="003733C8">
          <w:rPr>
            <w:rStyle w:val="Hyperlink"/>
            <w:rFonts w:eastAsia="Calibri"/>
          </w:rPr>
          <w:t xml:space="preserve">а </w:t>
        </w:r>
        <w:r w:rsidR="003733C8">
          <w:rPr>
            <w:rStyle w:val="Hyperlink"/>
            <w:rFonts w:eastAsia="Calibri"/>
            <w:lang w:val="bg-BG"/>
          </w:rPr>
          <w:t>и</w:t>
        </w:r>
        <w:r w:rsidR="003733C8" w:rsidRPr="003733C8">
          <w:rPr>
            <w:rStyle w:val="Hyperlink"/>
            <w:rFonts w:eastAsia="Calibri"/>
          </w:rPr>
          <w:t xml:space="preserve">зпълнение / Дейности </w:t>
        </w:r>
        <w:r w:rsidR="003733C8">
          <w:rPr>
            <w:rStyle w:val="Hyperlink"/>
            <w:rFonts w:eastAsia="Calibri"/>
            <w:lang w:val="bg-BG"/>
          </w:rPr>
          <w:t>п</w:t>
        </w:r>
        <w:r w:rsidR="003733C8" w:rsidRPr="003733C8">
          <w:rPr>
            <w:rStyle w:val="Hyperlink"/>
            <w:rFonts w:eastAsia="Calibri"/>
          </w:rPr>
          <w:t xml:space="preserve">о </w:t>
        </w:r>
        <w:r w:rsidR="003733C8">
          <w:rPr>
            <w:rStyle w:val="Hyperlink"/>
            <w:rFonts w:eastAsia="Calibri"/>
            <w:lang w:val="bg-BG"/>
          </w:rPr>
          <w:t>п</w:t>
        </w:r>
        <w:r w:rsidR="003733C8" w:rsidRPr="003733C8">
          <w:rPr>
            <w:rStyle w:val="Hyperlink"/>
            <w:rFonts w:eastAsia="Calibri"/>
          </w:rPr>
          <w:t>роекта</w:t>
        </w:r>
        <w:r w:rsidR="00886531">
          <w:rPr>
            <w:webHidden/>
          </w:rPr>
          <w:tab/>
        </w:r>
        <w:r w:rsidR="00E8587D">
          <w:rPr>
            <w:webHidden/>
          </w:rPr>
          <w:t>9</w:t>
        </w:r>
      </w:hyperlink>
    </w:p>
    <w:p w14:paraId="600C6F6F" w14:textId="0EF830A5" w:rsidR="003733C8" w:rsidRDefault="000E5E5D" w:rsidP="003733C8">
      <w:pPr>
        <w:pStyle w:val="TOC1"/>
        <w:rPr>
          <w:rFonts w:asciiTheme="minorHAnsi" w:eastAsiaTheme="minorEastAsia" w:hAnsiTheme="minorHAnsi" w:cstheme="minorBidi"/>
          <w:b w:val="0"/>
          <w:smallCaps w:val="0"/>
          <w:color w:val="auto"/>
          <w:kern w:val="0"/>
          <w:lang w:val="bg-BG" w:eastAsia="bg-BG"/>
        </w:rPr>
      </w:pPr>
      <w:hyperlink w:anchor="_Toc201915755" w:history="1">
        <w:r w:rsidR="003733C8">
          <w:rPr>
            <w:rStyle w:val="Hyperlink"/>
          </w:rPr>
          <w:t>4</w:t>
        </w:r>
        <w:r w:rsidR="003733C8" w:rsidRPr="00A63479">
          <w:rPr>
            <w:rStyle w:val="Hyperlink"/>
          </w:rPr>
          <w:t>. Индикатори</w:t>
        </w:r>
        <w:r w:rsidR="003733C8">
          <w:rPr>
            <w:webHidden/>
          </w:rPr>
          <w:tab/>
        </w:r>
        <w:r w:rsidR="00875DCC">
          <w:rPr>
            <w:webHidden/>
            <w:lang w:val="bg-BG"/>
          </w:rPr>
          <w:t>1</w:t>
        </w:r>
        <w:r w:rsidR="00E8587D">
          <w:rPr>
            <w:webHidden/>
          </w:rPr>
          <w:t>1</w:t>
        </w:r>
      </w:hyperlink>
    </w:p>
    <w:p w14:paraId="7E6874F7" w14:textId="1036F77E" w:rsidR="00886531" w:rsidRDefault="000E5E5D">
      <w:pPr>
        <w:pStyle w:val="TOC1"/>
        <w:rPr>
          <w:rFonts w:asciiTheme="minorHAnsi" w:eastAsiaTheme="minorEastAsia" w:hAnsiTheme="minorHAnsi" w:cstheme="minorBidi"/>
          <w:b w:val="0"/>
          <w:smallCaps w:val="0"/>
          <w:color w:val="auto"/>
          <w:kern w:val="0"/>
          <w:lang w:val="bg-BG" w:eastAsia="bg-BG"/>
        </w:rPr>
      </w:pPr>
      <w:hyperlink w:anchor="_Toc201915756" w:history="1">
        <w:r w:rsidR="003733C8">
          <w:rPr>
            <w:rStyle w:val="Hyperlink"/>
            <w:rFonts w:eastAsia="Calibri"/>
          </w:rPr>
          <w:t>5</w:t>
        </w:r>
        <w:r w:rsidR="00886531" w:rsidRPr="00A63479">
          <w:rPr>
            <w:rStyle w:val="Hyperlink"/>
            <w:rFonts w:eastAsia="Calibri"/>
          </w:rPr>
          <w:t>. Финансова информация – кодове по измерения</w:t>
        </w:r>
        <w:r w:rsidR="00886531">
          <w:rPr>
            <w:webHidden/>
          </w:rPr>
          <w:tab/>
        </w:r>
        <w:r w:rsidR="009D34DE">
          <w:rPr>
            <w:webHidden/>
            <w:lang w:val="bg-BG"/>
          </w:rPr>
          <w:t>1</w:t>
        </w:r>
        <w:r w:rsidR="00835620">
          <w:rPr>
            <w:webHidden/>
            <w:lang w:val="bg-BG"/>
          </w:rPr>
          <w:t>4</w:t>
        </w:r>
      </w:hyperlink>
    </w:p>
    <w:p w14:paraId="085C2A56" w14:textId="03FB04D4" w:rsidR="00886531" w:rsidRDefault="000E5E5D">
      <w:pPr>
        <w:pStyle w:val="TOC1"/>
        <w:rPr>
          <w:rFonts w:asciiTheme="minorHAnsi" w:eastAsiaTheme="minorEastAsia" w:hAnsiTheme="minorHAnsi" w:cstheme="minorBidi"/>
          <w:b w:val="0"/>
          <w:smallCaps w:val="0"/>
          <w:color w:val="auto"/>
          <w:kern w:val="0"/>
          <w:lang w:val="bg-BG" w:eastAsia="bg-BG"/>
        </w:rPr>
      </w:pPr>
      <w:hyperlink w:anchor="_Toc201915757" w:history="1">
        <w:r w:rsidR="003733C8">
          <w:rPr>
            <w:rStyle w:val="Hyperlink"/>
            <w:rFonts w:eastAsia="Calibri"/>
          </w:rPr>
          <w:t>6</w:t>
        </w:r>
        <w:r w:rsidR="00886531" w:rsidRPr="00A63479">
          <w:rPr>
            <w:rStyle w:val="Hyperlink"/>
            <w:rFonts w:eastAsia="Calibri"/>
          </w:rPr>
          <w:t>. Бюджет</w:t>
        </w:r>
        <w:r w:rsidR="00886531">
          <w:rPr>
            <w:webHidden/>
          </w:rPr>
          <w:tab/>
        </w:r>
        <w:r w:rsidR="00F04030">
          <w:rPr>
            <w:webHidden/>
          </w:rPr>
          <w:t>1</w:t>
        </w:r>
        <w:r w:rsidR="00835620">
          <w:rPr>
            <w:webHidden/>
            <w:lang w:val="bg-BG"/>
          </w:rPr>
          <w:t>6</w:t>
        </w:r>
      </w:hyperlink>
    </w:p>
    <w:p w14:paraId="52D0C96F" w14:textId="6227E844" w:rsidR="00886531" w:rsidRPr="00835620" w:rsidRDefault="000E5E5D">
      <w:pPr>
        <w:pStyle w:val="TOC1"/>
        <w:rPr>
          <w:rFonts w:asciiTheme="minorHAnsi" w:eastAsiaTheme="minorEastAsia" w:hAnsiTheme="minorHAnsi" w:cstheme="minorBidi"/>
          <w:b w:val="0"/>
          <w:smallCaps w:val="0"/>
          <w:color w:val="auto"/>
          <w:kern w:val="0"/>
          <w:lang w:val="bg-BG" w:eastAsia="bg-BG"/>
        </w:rPr>
      </w:pPr>
      <w:hyperlink w:anchor="_Toc201915758" w:history="1">
        <w:r w:rsidR="003733C8">
          <w:rPr>
            <w:rStyle w:val="Hyperlink"/>
            <w:rFonts w:eastAsia="Calibri"/>
          </w:rPr>
          <w:t>7</w:t>
        </w:r>
        <w:r w:rsidR="00886531" w:rsidRPr="00A63479">
          <w:rPr>
            <w:rStyle w:val="Hyperlink"/>
            <w:rFonts w:eastAsia="Calibri"/>
          </w:rPr>
          <w:t xml:space="preserve">. Финансова информация – финансиране по организация (в </w:t>
        </w:r>
        <w:r w:rsidR="00E8587D">
          <w:rPr>
            <w:rStyle w:val="Hyperlink"/>
            <w:rFonts w:eastAsia="Calibri"/>
            <w:lang w:val="bg-BG"/>
          </w:rPr>
          <w:t>евро</w:t>
        </w:r>
        <w:r w:rsidR="00886531" w:rsidRPr="00A63479">
          <w:rPr>
            <w:rStyle w:val="Hyperlink"/>
            <w:rFonts w:eastAsia="Calibri"/>
          </w:rPr>
          <w:t>)</w:t>
        </w:r>
        <w:r w:rsidR="00886531">
          <w:rPr>
            <w:webHidden/>
          </w:rPr>
          <w:tab/>
        </w:r>
      </w:hyperlink>
      <w:r w:rsidR="00875DCC">
        <w:rPr>
          <w:lang w:val="bg-BG"/>
        </w:rPr>
        <w:t>2</w:t>
      </w:r>
      <w:r w:rsidR="00835620">
        <w:rPr>
          <w:lang w:val="bg-BG"/>
        </w:rPr>
        <w:t>3</w:t>
      </w:r>
    </w:p>
    <w:p w14:paraId="5490FE80" w14:textId="661B6579" w:rsidR="003733C8" w:rsidRPr="00835620" w:rsidRDefault="000E5E5D" w:rsidP="003733C8">
      <w:pPr>
        <w:pStyle w:val="TOC1"/>
        <w:rPr>
          <w:rFonts w:asciiTheme="minorHAnsi" w:eastAsiaTheme="minorEastAsia" w:hAnsiTheme="minorHAnsi" w:cstheme="minorBidi"/>
          <w:b w:val="0"/>
          <w:smallCaps w:val="0"/>
          <w:color w:val="auto"/>
          <w:kern w:val="0"/>
          <w:lang w:val="bg-BG" w:eastAsia="bg-BG"/>
        </w:rPr>
      </w:pPr>
      <w:hyperlink w:anchor="_Toc201915758" w:history="1">
        <w:r w:rsidR="003733C8">
          <w:rPr>
            <w:rStyle w:val="Hyperlink"/>
            <w:rFonts w:eastAsia="Calibri"/>
          </w:rPr>
          <w:t>8</w:t>
        </w:r>
        <w:r w:rsidR="003733C8" w:rsidRPr="00A63479">
          <w:rPr>
            <w:rStyle w:val="Hyperlink"/>
            <w:rFonts w:eastAsia="Calibri"/>
          </w:rPr>
          <w:t xml:space="preserve">. </w:t>
        </w:r>
        <w:r w:rsidR="003733C8">
          <w:rPr>
            <w:rStyle w:val="Hyperlink"/>
            <w:rFonts w:eastAsia="Calibri"/>
            <w:lang w:val="bg-BG"/>
          </w:rPr>
          <w:t>П</w:t>
        </w:r>
        <w:r w:rsidR="003733C8" w:rsidRPr="003733C8">
          <w:rPr>
            <w:rStyle w:val="Hyperlink"/>
            <w:rFonts w:eastAsia="Calibri"/>
          </w:rPr>
          <w:t>лан за външно възлагане</w:t>
        </w:r>
        <w:r w:rsidR="003733C8">
          <w:rPr>
            <w:webHidden/>
          </w:rPr>
          <w:tab/>
        </w:r>
      </w:hyperlink>
      <w:r w:rsidR="00875DCC">
        <w:rPr>
          <w:lang w:val="bg-BG"/>
        </w:rPr>
        <w:t>2</w:t>
      </w:r>
      <w:r w:rsidR="00835620">
        <w:rPr>
          <w:lang w:val="bg-BG"/>
        </w:rPr>
        <w:t>4</w:t>
      </w:r>
    </w:p>
    <w:p w14:paraId="2ECC76E6" w14:textId="21A77627" w:rsidR="00886531" w:rsidRPr="00835620" w:rsidRDefault="000E5E5D">
      <w:pPr>
        <w:pStyle w:val="TOC1"/>
        <w:rPr>
          <w:rFonts w:asciiTheme="minorHAnsi" w:eastAsiaTheme="minorEastAsia" w:hAnsiTheme="minorHAnsi" w:cstheme="minorBidi"/>
          <w:b w:val="0"/>
          <w:smallCaps w:val="0"/>
          <w:color w:val="auto"/>
          <w:kern w:val="0"/>
          <w:lang w:val="bg-BG" w:eastAsia="bg-BG"/>
        </w:rPr>
      </w:pPr>
      <w:hyperlink w:anchor="_Toc201915759" w:history="1">
        <w:r w:rsidR="003733C8">
          <w:rPr>
            <w:rStyle w:val="Hyperlink"/>
          </w:rPr>
          <w:t>9</w:t>
        </w:r>
        <w:r w:rsidR="00886531" w:rsidRPr="00A63479">
          <w:rPr>
            <w:rStyle w:val="Hyperlink"/>
          </w:rPr>
          <w:t>. Допълнителна информация, необходима за оценка на проектното предложение</w:t>
        </w:r>
        <w:r w:rsidR="00886531">
          <w:rPr>
            <w:webHidden/>
          </w:rPr>
          <w:tab/>
        </w:r>
      </w:hyperlink>
      <w:r w:rsidR="00F46FC4">
        <w:t>2</w:t>
      </w:r>
      <w:r w:rsidR="00835620">
        <w:rPr>
          <w:lang w:val="bg-BG"/>
        </w:rPr>
        <w:t>5</w:t>
      </w:r>
    </w:p>
    <w:p w14:paraId="74FA2BA5" w14:textId="0EFE5F3C" w:rsidR="00886531" w:rsidRPr="00835620" w:rsidRDefault="000E5E5D">
      <w:pPr>
        <w:pStyle w:val="TOC1"/>
        <w:rPr>
          <w:rFonts w:asciiTheme="minorHAnsi" w:eastAsiaTheme="minorEastAsia" w:hAnsiTheme="minorHAnsi" w:cstheme="minorBidi"/>
          <w:b w:val="0"/>
          <w:smallCaps w:val="0"/>
          <w:color w:val="auto"/>
          <w:kern w:val="0"/>
          <w:lang w:val="bg-BG" w:eastAsia="bg-BG"/>
        </w:rPr>
      </w:pPr>
      <w:hyperlink w:anchor="_Toc201915760" w:history="1">
        <w:r w:rsidR="003733C8">
          <w:rPr>
            <w:rStyle w:val="Hyperlink"/>
          </w:rPr>
          <w:t>10</w:t>
        </w:r>
        <w:r w:rsidR="00886531" w:rsidRPr="00A63479">
          <w:rPr>
            <w:rStyle w:val="Hyperlink"/>
          </w:rPr>
          <w:t>. Служебни документи</w:t>
        </w:r>
        <w:r w:rsidR="00886531">
          <w:rPr>
            <w:webHidden/>
          </w:rPr>
          <w:tab/>
        </w:r>
      </w:hyperlink>
      <w:r w:rsidR="00F46FC4">
        <w:t>2</w:t>
      </w:r>
      <w:r w:rsidR="00835620">
        <w:rPr>
          <w:lang w:val="bg-BG"/>
        </w:rPr>
        <w:t>8</w:t>
      </w:r>
    </w:p>
    <w:p w14:paraId="702F3162" w14:textId="1A93F70A" w:rsidR="00886531" w:rsidRPr="00835620" w:rsidRDefault="000E5E5D">
      <w:pPr>
        <w:pStyle w:val="TOC1"/>
        <w:rPr>
          <w:rFonts w:asciiTheme="minorHAnsi" w:eastAsiaTheme="minorEastAsia" w:hAnsiTheme="minorHAnsi" w:cstheme="minorBidi"/>
          <w:b w:val="0"/>
          <w:smallCaps w:val="0"/>
          <w:color w:val="auto"/>
          <w:kern w:val="0"/>
          <w:lang w:val="bg-BG" w:eastAsia="bg-BG"/>
        </w:rPr>
      </w:pPr>
      <w:hyperlink w:anchor="_Toc201915766" w:history="1">
        <w:r w:rsidR="003733C8">
          <w:rPr>
            <w:rStyle w:val="Hyperlink"/>
          </w:rPr>
          <w:t>11</w:t>
        </w:r>
        <w:r w:rsidR="00886531" w:rsidRPr="00A63479">
          <w:rPr>
            <w:rStyle w:val="Hyperlink"/>
          </w:rPr>
          <w:t>. Е-Декларации</w:t>
        </w:r>
        <w:r w:rsidR="00886531">
          <w:rPr>
            <w:webHidden/>
          </w:rPr>
          <w:tab/>
        </w:r>
      </w:hyperlink>
      <w:r w:rsidR="00F46FC4">
        <w:t>2</w:t>
      </w:r>
      <w:r w:rsidR="00835620">
        <w:rPr>
          <w:lang w:val="bg-BG"/>
        </w:rPr>
        <w:t>9</w:t>
      </w:r>
    </w:p>
    <w:p w14:paraId="5D867589" w14:textId="1ED3DC14" w:rsidR="00886531" w:rsidRDefault="000E5E5D">
      <w:pPr>
        <w:pStyle w:val="TOC1"/>
        <w:rPr>
          <w:rFonts w:asciiTheme="minorHAnsi" w:eastAsiaTheme="minorEastAsia" w:hAnsiTheme="minorHAnsi" w:cstheme="minorBidi"/>
          <w:b w:val="0"/>
          <w:smallCaps w:val="0"/>
          <w:color w:val="auto"/>
          <w:kern w:val="0"/>
          <w:lang w:val="bg-BG" w:eastAsia="bg-BG"/>
        </w:rPr>
      </w:pPr>
      <w:hyperlink w:anchor="_Toc201915767" w:history="1">
        <w:r w:rsidR="003733C8">
          <w:rPr>
            <w:rStyle w:val="Hyperlink"/>
          </w:rPr>
          <w:t>12</w:t>
        </w:r>
        <w:r w:rsidR="00886531" w:rsidRPr="00A63479">
          <w:rPr>
            <w:rStyle w:val="Hyperlink"/>
          </w:rPr>
          <w:t xml:space="preserve">. </w:t>
        </w:r>
        <w:r w:rsidR="006E7A28">
          <w:rPr>
            <w:rStyle w:val="Hyperlink"/>
            <w:lang w:val="bg-BG"/>
          </w:rPr>
          <w:t>П</w:t>
        </w:r>
        <w:r w:rsidR="006E7A28" w:rsidRPr="00A63479">
          <w:rPr>
            <w:rStyle w:val="Hyperlink"/>
          </w:rPr>
          <w:t>рикачени документи</w:t>
        </w:r>
        <w:r w:rsidR="00886531">
          <w:rPr>
            <w:webHidden/>
          </w:rPr>
          <w:tab/>
        </w:r>
        <w:r w:rsidR="0095762A">
          <w:rPr>
            <w:webHidden/>
          </w:rPr>
          <w:t>3</w:t>
        </w:r>
      </w:hyperlink>
      <w:r w:rsidR="00835620">
        <w:rPr>
          <w:lang w:val="bg-BG"/>
        </w:rPr>
        <w:t>6</w:t>
      </w:r>
    </w:p>
    <w:p w14:paraId="7A112E22" w14:textId="12B4101F" w:rsidR="00E57697" w:rsidRDefault="00587086" w:rsidP="000543AE">
      <w:pPr>
        <w:pStyle w:val="TOC1"/>
        <w:rPr>
          <w:sz w:val="24"/>
          <w:szCs w:val="24"/>
        </w:rPr>
      </w:pPr>
      <w:r w:rsidRPr="00B34BAE">
        <w:rPr>
          <w:rStyle w:val="Hyperlink"/>
          <w:color w:val="000000" w:themeColor="text1"/>
        </w:rPr>
        <w:fldChar w:fldCharType="end"/>
      </w:r>
    </w:p>
    <w:p w14:paraId="0023D5C0" w14:textId="44AD7DA2" w:rsidR="004F09AC" w:rsidRDefault="004F09AC" w:rsidP="00E823EE">
      <w:pPr>
        <w:jc w:val="both"/>
        <w:rPr>
          <w:rFonts w:ascii="Times New Roman" w:eastAsia="Calibri" w:hAnsi="Times New Roman" w:cs="Times New Roman"/>
          <w:sz w:val="24"/>
          <w:szCs w:val="24"/>
        </w:rPr>
      </w:pPr>
    </w:p>
    <w:p w14:paraId="4EB995D4" w14:textId="7A72E71B" w:rsidR="00E41FA6" w:rsidRDefault="00E41FA6" w:rsidP="00E823EE">
      <w:pPr>
        <w:jc w:val="both"/>
        <w:rPr>
          <w:rFonts w:ascii="Times New Roman" w:eastAsia="Calibri" w:hAnsi="Times New Roman" w:cs="Times New Roman"/>
          <w:sz w:val="24"/>
          <w:szCs w:val="24"/>
        </w:rPr>
      </w:pPr>
    </w:p>
    <w:p w14:paraId="2518EFE5" w14:textId="33084AEE" w:rsidR="00C75E57" w:rsidRDefault="00C75E57" w:rsidP="00E823EE">
      <w:pPr>
        <w:jc w:val="both"/>
        <w:rPr>
          <w:rFonts w:ascii="Times New Roman" w:eastAsia="Calibri" w:hAnsi="Times New Roman" w:cs="Times New Roman"/>
          <w:sz w:val="24"/>
          <w:szCs w:val="24"/>
        </w:rPr>
      </w:pPr>
    </w:p>
    <w:p w14:paraId="602F60C1" w14:textId="77777777" w:rsidR="00886531" w:rsidRPr="007A4104" w:rsidRDefault="00886531" w:rsidP="00E823EE">
      <w:pPr>
        <w:jc w:val="both"/>
        <w:rPr>
          <w:rFonts w:ascii="Times New Roman" w:eastAsia="Calibri" w:hAnsi="Times New Roman" w:cs="Times New Roman"/>
          <w:sz w:val="24"/>
          <w:szCs w:val="24"/>
        </w:rPr>
      </w:pPr>
    </w:p>
    <w:p w14:paraId="79CBE2EA" w14:textId="1E476405" w:rsidR="00753552" w:rsidRPr="00753552" w:rsidRDefault="00753552" w:rsidP="00753552">
      <w:pPr>
        <w:jc w:val="both"/>
        <w:rPr>
          <w:rFonts w:ascii="Times New Roman" w:eastAsia="Calibri" w:hAnsi="Times New Roman" w:cs="Times New Roman"/>
          <w:sz w:val="24"/>
          <w:szCs w:val="24"/>
        </w:rPr>
      </w:pPr>
    </w:p>
    <w:p w14:paraId="28AF779B" w14:textId="77777777" w:rsidR="007F6BB2" w:rsidRDefault="007F6BB2" w:rsidP="00C75E57">
      <w:pPr>
        <w:spacing w:after="120" w:line="259" w:lineRule="auto"/>
        <w:jc w:val="both"/>
        <w:rPr>
          <w:rFonts w:ascii="Times New Roman" w:eastAsia="Calibri" w:hAnsi="Times New Roman" w:cs="Times New Roman"/>
          <w:sz w:val="24"/>
          <w:szCs w:val="24"/>
        </w:rPr>
      </w:pPr>
    </w:p>
    <w:p w14:paraId="7007C48D" w14:textId="30EDAA6A" w:rsidR="00116BDC" w:rsidRPr="00576B79" w:rsidRDefault="00316141" w:rsidP="00C75E57">
      <w:pPr>
        <w:spacing w:after="120" w:line="259" w:lineRule="auto"/>
        <w:jc w:val="both"/>
        <w:rPr>
          <w:rFonts w:ascii="Times New Roman" w:eastAsia="Calibri" w:hAnsi="Times New Roman" w:cs="Times New Roman"/>
          <w:b/>
          <w:color w:val="FF0000"/>
          <w:sz w:val="24"/>
          <w:szCs w:val="24"/>
        </w:rPr>
      </w:pPr>
      <w:r w:rsidRPr="00576B79">
        <w:rPr>
          <w:rFonts w:ascii="Times New Roman" w:eastAsia="Calibri" w:hAnsi="Times New Roman" w:cs="Times New Roman"/>
          <w:b/>
          <w:color w:val="FF0000"/>
          <w:sz w:val="24"/>
          <w:szCs w:val="24"/>
          <w:u w:val="single"/>
        </w:rPr>
        <w:lastRenderedPageBreak/>
        <w:t>ВАЖНО:</w:t>
      </w:r>
      <w:r w:rsidRPr="00576B79">
        <w:rPr>
          <w:rFonts w:ascii="Times New Roman" w:eastAsia="Calibri" w:hAnsi="Times New Roman" w:cs="Times New Roman"/>
          <w:b/>
          <w:color w:val="FF0000"/>
          <w:sz w:val="24"/>
          <w:szCs w:val="24"/>
        </w:rPr>
        <w:t xml:space="preserve"> </w:t>
      </w:r>
      <w:r w:rsidR="009239AA" w:rsidRPr="00576B79">
        <w:rPr>
          <w:rFonts w:ascii="Times New Roman" w:eastAsia="Calibri" w:hAnsi="Times New Roman" w:cs="Times New Roman"/>
          <w:b/>
          <w:color w:val="FF0000"/>
          <w:sz w:val="24"/>
          <w:szCs w:val="24"/>
        </w:rPr>
        <w:t>Настоящите указания са прим</w:t>
      </w:r>
      <w:r w:rsidR="00377427" w:rsidRPr="00576B79">
        <w:rPr>
          <w:rFonts w:ascii="Times New Roman" w:eastAsia="Calibri" w:hAnsi="Times New Roman" w:cs="Times New Roman"/>
          <w:b/>
          <w:color w:val="FF0000"/>
          <w:sz w:val="24"/>
          <w:szCs w:val="24"/>
        </w:rPr>
        <w:t xml:space="preserve">ерни и се изготвят от </w:t>
      </w:r>
      <w:r w:rsidR="00237FB3" w:rsidRPr="00576B79">
        <w:rPr>
          <w:rFonts w:ascii="Times New Roman" w:eastAsia="Calibri" w:hAnsi="Times New Roman" w:cs="Times New Roman"/>
          <w:b/>
          <w:color w:val="FF0000"/>
          <w:sz w:val="24"/>
          <w:szCs w:val="24"/>
        </w:rPr>
        <w:t xml:space="preserve">Управляващия орган </w:t>
      </w:r>
      <w:r w:rsidR="007B4D47" w:rsidRPr="00576B79">
        <w:rPr>
          <w:rFonts w:ascii="Times New Roman" w:eastAsia="Calibri" w:hAnsi="Times New Roman" w:cs="Times New Roman"/>
          <w:b/>
          <w:color w:val="FF0000"/>
          <w:sz w:val="24"/>
          <w:szCs w:val="24"/>
        </w:rPr>
        <w:t xml:space="preserve"> на </w:t>
      </w:r>
      <w:r w:rsidR="00237FB3" w:rsidRPr="00576B79">
        <w:rPr>
          <w:rFonts w:ascii="Times New Roman" w:eastAsia="Calibri" w:hAnsi="Times New Roman" w:cs="Times New Roman"/>
          <w:b/>
          <w:color w:val="FF0000"/>
          <w:sz w:val="24"/>
          <w:szCs w:val="24"/>
        </w:rPr>
        <w:t>програма „Конкурентоспособ</w:t>
      </w:r>
      <w:r w:rsidR="00C75E57" w:rsidRPr="00576B79">
        <w:rPr>
          <w:rFonts w:ascii="Times New Roman" w:eastAsia="Calibri" w:hAnsi="Times New Roman" w:cs="Times New Roman"/>
          <w:b/>
          <w:color w:val="FF0000"/>
          <w:sz w:val="24"/>
          <w:szCs w:val="24"/>
        </w:rPr>
        <w:t>ност и иновации в предприятията</w:t>
      </w:r>
      <w:r w:rsidR="00C75E57" w:rsidRPr="00576B79">
        <w:rPr>
          <w:rFonts w:ascii="Times New Roman" w:eastAsia="Calibri" w:hAnsi="Times New Roman" w:cs="Times New Roman"/>
          <w:b/>
          <w:color w:val="FF0000"/>
          <w:sz w:val="24"/>
          <w:szCs w:val="24"/>
          <w:lang w:val="en-US"/>
        </w:rPr>
        <w:t>”</w:t>
      </w:r>
      <w:r w:rsidR="00237FB3" w:rsidRPr="00576B79">
        <w:rPr>
          <w:rFonts w:ascii="Times New Roman" w:eastAsia="Calibri" w:hAnsi="Times New Roman" w:cs="Times New Roman"/>
          <w:b/>
          <w:color w:val="FF0000"/>
          <w:sz w:val="24"/>
          <w:szCs w:val="24"/>
        </w:rPr>
        <w:t xml:space="preserve"> 2021-2027</w:t>
      </w:r>
      <w:r w:rsidR="007B4D47" w:rsidRPr="00576B79">
        <w:rPr>
          <w:rFonts w:ascii="Times New Roman" w:eastAsia="Calibri" w:hAnsi="Times New Roman" w:cs="Times New Roman"/>
          <w:b/>
          <w:color w:val="FF0000"/>
          <w:sz w:val="24"/>
          <w:szCs w:val="24"/>
        </w:rPr>
        <w:t xml:space="preserve"> (</w:t>
      </w:r>
      <w:r w:rsidR="00237FB3" w:rsidRPr="00576B79">
        <w:rPr>
          <w:rFonts w:ascii="Times New Roman" w:eastAsia="Calibri" w:hAnsi="Times New Roman" w:cs="Times New Roman"/>
          <w:b/>
          <w:color w:val="FF0000"/>
          <w:sz w:val="24"/>
          <w:szCs w:val="24"/>
        </w:rPr>
        <w:t>УО</w:t>
      </w:r>
      <w:r w:rsidR="00B34BAE" w:rsidRPr="00576B79">
        <w:rPr>
          <w:rFonts w:ascii="Times New Roman" w:eastAsia="Calibri" w:hAnsi="Times New Roman" w:cs="Times New Roman"/>
          <w:b/>
          <w:color w:val="FF0000"/>
          <w:sz w:val="24"/>
          <w:szCs w:val="24"/>
          <w:lang w:val="en-US"/>
        </w:rPr>
        <w:t xml:space="preserve"> </w:t>
      </w:r>
      <w:r w:rsidR="007B4D47" w:rsidRPr="00576B79">
        <w:rPr>
          <w:rFonts w:ascii="Times New Roman" w:eastAsia="Calibri" w:hAnsi="Times New Roman" w:cs="Times New Roman"/>
          <w:b/>
          <w:color w:val="FF0000"/>
          <w:sz w:val="24"/>
          <w:szCs w:val="24"/>
        </w:rPr>
        <w:t>на П</w:t>
      </w:r>
      <w:r w:rsidR="00237FB3" w:rsidRPr="00576B79">
        <w:rPr>
          <w:rFonts w:ascii="Times New Roman" w:eastAsia="Calibri" w:hAnsi="Times New Roman" w:cs="Times New Roman"/>
          <w:b/>
          <w:color w:val="FF0000"/>
          <w:sz w:val="24"/>
          <w:szCs w:val="24"/>
        </w:rPr>
        <w:t>КИП</w:t>
      </w:r>
      <w:r w:rsidR="007B4D47" w:rsidRPr="00576B79">
        <w:rPr>
          <w:rFonts w:ascii="Times New Roman" w:eastAsia="Calibri" w:hAnsi="Times New Roman" w:cs="Times New Roman"/>
          <w:b/>
          <w:color w:val="FF0000"/>
          <w:sz w:val="24"/>
          <w:szCs w:val="24"/>
        </w:rPr>
        <w:t>)</w:t>
      </w:r>
      <w:r w:rsidR="009239AA" w:rsidRPr="00576B79">
        <w:rPr>
          <w:rFonts w:ascii="Times New Roman" w:eastAsia="Calibri" w:hAnsi="Times New Roman" w:cs="Times New Roman"/>
          <w:b/>
          <w:color w:val="FF0000"/>
          <w:sz w:val="24"/>
          <w:szCs w:val="24"/>
        </w:rPr>
        <w:t xml:space="preserve"> с цел да бъдат улеснени кандидатите при попълване</w:t>
      </w:r>
      <w:r w:rsidR="00937AED" w:rsidRPr="00576B79">
        <w:rPr>
          <w:rFonts w:ascii="Times New Roman" w:eastAsia="Calibri" w:hAnsi="Times New Roman" w:cs="Times New Roman"/>
          <w:b/>
          <w:color w:val="FF0000"/>
          <w:sz w:val="24"/>
          <w:szCs w:val="24"/>
        </w:rPr>
        <w:t>то</w:t>
      </w:r>
      <w:r w:rsidR="009239AA" w:rsidRPr="00576B79">
        <w:rPr>
          <w:rFonts w:ascii="Times New Roman" w:eastAsia="Calibri" w:hAnsi="Times New Roman" w:cs="Times New Roman"/>
          <w:b/>
          <w:color w:val="FF0000"/>
          <w:sz w:val="24"/>
          <w:szCs w:val="24"/>
        </w:rPr>
        <w:t xml:space="preserve"> на Формуляра за кандидатстване в </w:t>
      </w:r>
      <w:r w:rsidR="00237FB3" w:rsidRPr="00576B79">
        <w:rPr>
          <w:rFonts w:ascii="Times New Roman" w:eastAsia="Calibri" w:hAnsi="Times New Roman" w:cs="Times New Roman"/>
          <w:b/>
          <w:color w:val="FF0000"/>
          <w:sz w:val="24"/>
          <w:szCs w:val="24"/>
        </w:rPr>
        <w:t xml:space="preserve">Информационната система за управление и наблюдение на средствата от ЕФСУ, </w:t>
      </w:r>
      <w:r w:rsidR="00937AED" w:rsidRPr="00576B79">
        <w:rPr>
          <w:rFonts w:ascii="Times New Roman" w:eastAsia="Calibri" w:hAnsi="Times New Roman" w:cs="Times New Roman"/>
          <w:b/>
          <w:color w:val="FF0000"/>
          <w:sz w:val="24"/>
          <w:szCs w:val="24"/>
        </w:rPr>
        <w:t>раздел „Европейски фондове при споделено управление (2021-2027)</w:t>
      </w:r>
      <w:r w:rsidR="00937AED" w:rsidRPr="00576B79">
        <w:rPr>
          <w:rFonts w:ascii="Times New Roman" w:eastAsia="Calibri" w:hAnsi="Times New Roman" w:cs="Times New Roman"/>
          <w:b/>
          <w:color w:val="FF0000"/>
          <w:sz w:val="24"/>
          <w:szCs w:val="24"/>
          <w:lang w:val="en-US"/>
        </w:rPr>
        <w:t xml:space="preserve">”, </w:t>
      </w:r>
      <w:r w:rsidR="00937AED" w:rsidRPr="00576B79">
        <w:rPr>
          <w:rFonts w:ascii="Times New Roman" w:eastAsia="Calibri" w:hAnsi="Times New Roman" w:cs="Times New Roman"/>
          <w:b/>
          <w:color w:val="FF0000"/>
          <w:sz w:val="24"/>
          <w:szCs w:val="24"/>
        </w:rPr>
        <w:t>наричана по-</w:t>
      </w:r>
      <w:r w:rsidR="00237FB3" w:rsidRPr="00576B79">
        <w:rPr>
          <w:rFonts w:ascii="Times New Roman" w:eastAsia="Calibri" w:hAnsi="Times New Roman" w:cs="Times New Roman"/>
          <w:b/>
          <w:color w:val="FF0000"/>
          <w:sz w:val="24"/>
          <w:szCs w:val="24"/>
        </w:rPr>
        <w:t>нататък ИСУН</w:t>
      </w:r>
      <w:r w:rsidR="009239AA" w:rsidRPr="00576B79">
        <w:rPr>
          <w:rFonts w:ascii="Times New Roman" w:eastAsia="Calibri" w:hAnsi="Times New Roman" w:cs="Times New Roman"/>
          <w:b/>
          <w:color w:val="FF0000"/>
          <w:sz w:val="24"/>
          <w:szCs w:val="24"/>
        </w:rPr>
        <w:t xml:space="preserve">. </w:t>
      </w:r>
    </w:p>
    <w:p w14:paraId="74E9023A" w14:textId="49E1141A" w:rsidR="009239AA" w:rsidRPr="00576B79" w:rsidRDefault="009239AA" w:rsidP="00C75E57">
      <w:pPr>
        <w:spacing w:after="120" w:line="259" w:lineRule="auto"/>
        <w:jc w:val="both"/>
        <w:rPr>
          <w:rFonts w:ascii="Times New Roman" w:eastAsia="Calibri" w:hAnsi="Times New Roman" w:cs="Times New Roman"/>
          <w:b/>
          <w:color w:val="FF0000"/>
          <w:sz w:val="24"/>
          <w:szCs w:val="24"/>
        </w:rPr>
      </w:pPr>
      <w:r w:rsidRPr="00576B79">
        <w:rPr>
          <w:rFonts w:ascii="Times New Roman" w:eastAsia="Calibri" w:hAnsi="Times New Roman" w:cs="Times New Roman"/>
          <w:b/>
          <w:color w:val="FF0000"/>
          <w:sz w:val="24"/>
          <w:szCs w:val="24"/>
        </w:rPr>
        <w:t>За изготвянето на указанията е използва</w:t>
      </w:r>
      <w:r w:rsidR="00937AED" w:rsidRPr="00576B79">
        <w:rPr>
          <w:rFonts w:ascii="Times New Roman" w:eastAsia="Calibri" w:hAnsi="Times New Roman" w:cs="Times New Roman"/>
          <w:b/>
          <w:color w:val="FF0000"/>
          <w:sz w:val="24"/>
          <w:szCs w:val="24"/>
        </w:rPr>
        <w:t>на тестовата среда на ИСУН, поради което са възможни</w:t>
      </w:r>
      <w:r w:rsidR="00C75E57" w:rsidRPr="00576B79">
        <w:rPr>
          <w:rFonts w:ascii="Times New Roman" w:eastAsia="Calibri" w:hAnsi="Times New Roman" w:cs="Times New Roman"/>
          <w:b/>
          <w:color w:val="FF0000"/>
          <w:sz w:val="24"/>
          <w:szCs w:val="24"/>
        </w:rPr>
        <w:t xml:space="preserve"> разминавания между представените</w:t>
      </w:r>
      <w:r w:rsidRPr="00576B79">
        <w:rPr>
          <w:rFonts w:ascii="Times New Roman" w:eastAsia="Calibri" w:hAnsi="Times New Roman" w:cs="Times New Roman"/>
          <w:b/>
          <w:color w:val="FF0000"/>
          <w:sz w:val="24"/>
          <w:szCs w:val="24"/>
        </w:rPr>
        <w:t xml:space="preserve"> </w:t>
      </w:r>
      <w:r w:rsidR="00C75E57" w:rsidRPr="00576B79">
        <w:rPr>
          <w:rFonts w:ascii="Times New Roman" w:eastAsia="Calibri" w:hAnsi="Times New Roman" w:cs="Times New Roman"/>
          <w:b/>
          <w:color w:val="FF0000"/>
          <w:sz w:val="24"/>
          <w:szCs w:val="24"/>
        </w:rPr>
        <w:t>примери („</w:t>
      </w:r>
      <w:proofErr w:type="spellStart"/>
      <w:r w:rsidR="00F46DD8">
        <w:rPr>
          <w:rFonts w:ascii="Times New Roman" w:eastAsia="Calibri" w:hAnsi="Times New Roman" w:cs="Times New Roman"/>
          <w:b/>
          <w:color w:val="FF0000"/>
          <w:sz w:val="24"/>
          <w:szCs w:val="24"/>
        </w:rPr>
        <w:t>принт</w:t>
      </w:r>
      <w:proofErr w:type="spellEnd"/>
      <w:r w:rsidR="00F46DD8">
        <w:rPr>
          <w:rFonts w:ascii="Times New Roman" w:eastAsia="Calibri" w:hAnsi="Times New Roman" w:cs="Times New Roman"/>
          <w:b/>
          <w:color w:val="FF0000"/>
          <w:sz w:val="24"/>
          <w:szCs w:val="24"/>
        </w:rPr>
        <w:t xml:space="preserve"> </w:t>
      </w:r>
      <w:proofErr w:type="spellStart"/>
      <w:r w:rsidR="00C75E57" w:rsidRPr="00576B79">
        <w:rPr>
          <w:rFonts w:ascii="Times New Roman" w:eastAsia="Calibri" w:hAnsi="Times New Roman" w:cs="Times New Roman"/>
          <w:b/>
          <w:color w:val="FF0000"/>
          <w:sz w:val="24"/>
          <w:szCs w:val="24"/>
        </w:rPr>
        <w:t>скрийн</w:t>
      </w:r>
      <w:proofErr w:type="spellEnd"/>
      <w:r w:rsidR="00C75E57" w:rsidRPr="00576B79">
        <w:rPr>
          <w:rFonts w:ascii="Times New Roman" w:eastAsia="Calibri" w:hAnsi="Times New Roman" w:cs="Times New Roman"/>
          <w:b/>
          <w:color w:val="FF0000"/>
          <w:sz w:val="24"/>
          <w:szCs w:val="24"/>
          <w:lang w:val="en-US"/>
        </w:rPr>
        <w:t>”</w:t>
      </w:r>
      <w:r w:rsidR="0041216B" w:rsidRPr="00576B79">
        <w:rPr>
          <w:rFonts w:ascii="Times New Roman" w:eastAsia="Calibri" w:hAnsi="Times New Roman" w:cs="Times New Roman"/>
          <w:b/>
          <w:color w:val="FF0000"/>
          <w:sz w:val="24"/>
          <w:szCs w:val="24"/>
        </w:rPr>
        <w:t>/снимки</w:t>
      </w:r>
      <w:r w:rsidRPr="00576B79">
        <w:rPr>
          <w:rFonts w:ascii="Times New Roman" w:eastAsia="Calibri" w:hAnsi="Times New Roman" w:cs="Times New Roman"/>
          <w:b/>
          <w:color w:val="FF0000"/>
          <w:sz w:val="24"/>
          <w:szCs w:val="24"/>
        </w:rPr>
        <w:t>) и</w:t>
      </w:r>
      <w:r w:rsidR="00C75E57" w:rsidRPr="00576B79">
        <w:rPr>
          <w:rFonts w:ascii="Times New Roman" w:eastAsia="Calibri" w:hAnsi="Times New Roman" w:cs="Times New Roman"/>
          <w:b/>
          <w:color w:val="FF0000"/>
          <w:sz w:val="24"/>
          <w:szCs w:val="24"/>
        </w:rPr>
        <w:t xml:space="preserve"> финалния вариант</w:t>
      </w:r>
      <w:r w:rsidRPr="00576B79">
        <w:rPr>
          <w:rFonts w:ascii="Times New Roman" w:eastAsia="Calibri" w:hAnsi="Times New Roman" w:cs="Times New Roman"/>
          <w:b/>
          <w:color w:val="FF0000"/>
          <w:sz w:val="24"/>
          <w:szCs w:val="24"/>
        </w:rPr>
        <w:t xml:space="preserve"> в реалната среда на системата след официалното обявяване на процедурата</w:t>
      </w:r>
      <w:r w:rsidR="0041216B" w:rsidRPr="00576B79">
        <w:rPr>
          <w:rFonts w:ascii="Times New Roman" w:eastAsia="Calibri" w:hAnsi="Times New Roman" w:cs="Times New Roman"/>
          <w:b/>
          <w:color w:val="FF0000"/>
          <w:sz w:val="24"/>
          <w:szCs w:val="24"/>
        </w:rPr>
        <w:t>, вкл. разминаване в номерата на разделите, точнит</w:t>
      </w:r>
      <w:r w:rsidR="0062630F" w:rsidRPr="00576B79">
        <w:rPr>
          <w:rFonts w:ascii="Times New Roman" w:eastAsia="Calibri" w:hAnsi="Times New Roman" w:cs="Times New Roman"/>
          <w:b/>
          <w:color w:val="FF0000"/>
          <w:sz w:val="24"/>
          <w:szCs w:val="24"/>
        </w:rPr>
        <w:t>е наименования на разходи</w:t>
      </w:r>
      <w:r w:rsidR="007A4138" w:rsidRPr="00576B79">
        <w:rPr>
          <w:rFonts w:ascii="Times New Roman" w:eastAsia="Calibri" w:hAnsi="Times New Roman" w:cs="Times New Roman"/>
          <w:b/>
          <w:color w:val="FF0000"/>
          <w:sz w:val="24"/>
          <w:szCs w:val="24"/>
        </w:rPr>
        <w:t>те</w:t>
      </w:r>
      <w:r w:rsidR="0062630F" w:rsidRPr="00576B79">
        <w:rPr>
          <w:rFonts w:ascii="Times New Roman" w:eastAsia="Calibri" w:hAnsi="Times New Roman" w:cs="Times New Roman"/>
          <w:b/>
          <w:color w:val="FF0000"/>
          <w:sz w:val="24"/>
          <w:szCs w:val="24"/>
        </w:rPr>
        <w:t xml:space="preserve"> </w:t>
      </w:r>
      <w:r w:rsidR="0041216B" w:rsidRPr="00576B79">
        <w:rPr>
          <w:rFonts w:ascii="Times New Roman" w:eastAsia="Calibri" w:hAnsi="Times New Roman" w:cs="Times New Roman"/>
          <w:b/>
          <w:color w:val="FF0000"/>
          <w:sz w:val="24"/>
          <w:szCs w:val="24"/>
        </w:rPr>
        <w:t>и др</w:t>
      </w:r>
      <w:r w:rsidR="00C75E57" w:rsidRPr="00576B79">
        <w:rPr>
          <w:rFonts w:ascii="Times New Roman" w:eastAsia="Calibri" w:hAnsi="Times New Roman" w:cs="Times New Roman"/>
          <w:b/>
          <w:color w:val="FF0000"/>
          <w:sz w:val="24"/>
          <w:szCs w:val="24"/>
        </w:rPr>
        <w:t>.</w:t>
      </w:r>
      <w:r w:rsidR="00402D49" w:rsidRPr="00576B79">
        <w:rPr>
          <w:rFonts w:ascii="Times New Roman" w:eastAsia="Calibri" w:hAnsi="Times New Roman" w:cs="Times New Roman"/>
          <w:b/>
          <w:color w:val="FF0000"/>
          <w:sz w:val="24"/>
          <w:szCs w:val="24"/>
        </w:rPr>
        <w:t xml:space="preserve"> </w:t>
      </w:r>
      <w:r w:rsidR="0041216B" w:rsidRPr="00576B79">
        <w:rPr>
          <w:rFonts w:ascii="Times New Roman" w:eastAsia="Calibri" w:hAnsi="Times New Roman" w:cs="Times New Roman"/>
          <w:b/>
          <w:color w:val="FF0000"/>
          <w:sz w:val="24"/>
          <w:szCs w:val="24"/>
        </w:rPr>
        <w:t>подобни</w:t>
      </w:r>
      <w:r w:rsidRPr="00576B79">
        <w:rPr>
          <w:rFonts w:ascii="Times New Roman" w:eastAsia="Calibri" w:hAnsi="Times New Roman" w:cs="Times New Roman"/>
          <w:b/>
          <w:color w:val="FF0000"/>
          <w:sz w:val="24"/>
          <w:szCs w:val="24"/>
        </w:rPr>
        <w:t xml:space="preserve">. </w:t>
      </w:r>
    </w:p>
    <w:p w14:paraId="68C8D1F3" w14:textId="31B6E7A2" w:rsidR="00712C47" w:rsidRPr="00C75E57" w:rsidRDefault="009239AA" w:rsidP="00C75E57">
      <w:pPr>
        <w:spacing w:after="120" w:line="259" w:lineRule="auto"/>
        <w:jc w:val="both"/>
        <w:rPr>
          <w:rFonts w:ascii="Times New Roman" w:eastAsia="Calibri" w:hAnsi="Times New Roman" w:cs="Times New Roman"/>
          <w:b/>
          <w:sz w:val="24"/>
          <w:szCs w:val="24"/>
        </w:rPr>
      </w:pPr>
      <w:r w:rsidRPr="00C75E57">
        <w:rPr>
          <w:rFonts w:ascii="Times New Roman" w:eastAsia="Calibri" w:hAnsi="Times New Roman" w:cs="Times New Roman"/>
          <w:sz w:val="24"/>
          <w:szCs w:val="24"/>
        </w:rPr>
        <w:t xml:space="preserve">Подаването на </w:t>
      </w:r>
      <w:r w:rsidR="00237FB3" w:rsidRPr="00C75E57">
        <w:rPr>
          <w:rFonts w:ascii="Times New Roman" w:eastAsia="Calibri" w:hAnsi="Times New Roman" w:cs="Times New Roman"/>
          <w:sz w:val="24"/>
          <w:szCs w:val="24"/>
        </w:rPr>
        <w:t>проектни</w:t>
      </w:r>
      <w:r w:rsidR="0062630F">
        <w:rPr>
          <w:rFonts w:ascii="Times New Roman" w:eastAsia="Calibri" w:hAnsi="Times New Roman" w:cs="Times New Roman"/>
          <w:sz w:val="24"/>
          <w:szCs w:val="24"/>
        </w:rPr>
        <w:t>те</w:t>
      </w:r>
      <w:r w:rsidR="00237FB3" w:rsidRPr="00C75E57">
        <w:rPr>
          <w:rFonts w:ascii="Times New Roman" w:eastAsia="Calibri" w:hAnsi="Times New Roman" w:cs="Times New Roman"/>
          <w:sz w:val="24"/>
          <w:szCs w:val="24"/>
        </w:rPr>
        <w:t xml:space="preserve"> </w:t>
      </w:r>
      <w:r w:rsidRPr="00C75E57">
        <w:rPr>
          <w:rFonts w:ascii="Times New Roman" w:eastAsia="Calibri" w:hAnsi="Times New Roman" w:cs="Times New Roman"/>
          <w:sz w:val="24"/>
          <w:szCs w:val="24"/>
        </w:rPr>
        <w:t>предложени</w:t>
      </w:r>
      <w:r w:rsidR="00C75E57">
        <w:rPr>
          <w:rFonts w:ascii="Times New Roman" w:eastAsia="Calibri" w:hAnsi="Times New Roman" w:cs="Times New Roman"/>
          <w:sz w:val="24"/>
          <w:szCs w:val="24"/>
        </w:rPr>
        <w:t>я</w:t>
      </w:r>
      <w:r w:rsidRPr="00C75E57">
        <w:rPr>
          <w:rFonts w:ascii="Times New Roman" w:eastAsia="Calibri" w:hAnsi="Times New Roman" w:cs="Times New Roman"/>
          <w:sz w:val="24"/>
          <w:szCs w:val="24"/>
        </w:rPr>
        <w:t xml:space="preserve"> по </w:t>
      </w:r>
      <w:r w:rsidR="0087536A" w:rsidRPr="00C75E57">
        <w:rPr>
          <w:rFonts w:ascii="Times New Roman" w:eastAsia="Calibri" w:hAnsi="Times New Roman" w:cs="Times New Roman"/>
          <w:sz w:val="24"/>
          <w:szCs w:val="24"/>
        </w:rPr>
        <w:t xml:space="preserve">процедура </w:t>
      </w:r>
      <w:r w:rsidR="004F4FCC" w:rsidRPr="004F4FCC">
        <w:rPr>
          <w:rFonts w:ascii="Times New Roman" w:eastAsia="Calibri" w:hAnsi="Times New Roman" w:cs="Times New Roman"/>
          <w:b/>
          <w:sz w:val="24"/>
          <w:szCs w:val="24"/>
        </w:rPr>
        <w:t>BG16RFPR001-6.001 „Укрепване на промишления капацитет в областта на отбранителните способности”</w:t>
      </w:r>
      <w:r w:rsidR="00576B79" w:rsidRPr="00576B79">
        <w:rPr>
          <w:rFonts w:ascii="Times New Roman" w:eastAsia="Calibri" w:hAnsi="Times New Roman" w:cs="Times New Roman"/>
          <w:b/>
          <w:sz w:val="24"/>
          <w:szCs w:val="24"/>
        </w:rPr>
        <w:t xml:space="preserve"> </w:t>
      </w:r>
      <w:r w:rsidR="00AD50BD" w:rsidRPr="00C75E57">
        <w:rPr>
          <w:rFonts w:ascii="Times New Roman" w:eastAsia="Calibri" w:hAnsi="Times New Roman" w:cs="Times New Roman"/>
          <w:sz w:val="24"/>
          <w:szCs w:val="24"/>
        </w:rPr>
        <w:t xml:space="preserve">по </w:t>
      </w:r>
      <w:r w:rsidR="00237FB3" w:rsidRPr="00C75E57">
        <w:rPr>
          <w:rFonts w:ascii="Times New Roman" w:eastAsia="Calibri" w:hAnsi="Times New Roman" w:cs="Times New Roman"/>
          <w:sz w:val="24"/>
          <w:szCs w:val="24"/>
        </w:rPr>
        <w:t>ПКИП</w:t>
      </w:r>
      <w:r w:rsidR="00E841BB" w:rsidRPr="00C75E57">
        <w:rPr>
          <w:rFonts w:ascii="Times New Roman" w:eastAsia="Calibri" w:hAnsi="Times New Roman" w:cs="Times New Roman"/>
          <w:sz w:val="24"/>
          <w:szCs w:val="24"/>
        </w:rPr>
        <w:t xml:space="preserve"> </w:t>
      </w:r>
      <w:r w:rsidR="0062630F">
        <w:rPr>
          <w:rFonts w:ascii="Times New Roman" w:eastAsia="Calibri" w:hAnsi="Times New Roman" w:cs="Times New Roman"/>
          <w:sz w:val="24"/>
          <w:szCs w:val="24"/>
        </w:rPr>
        <w:t xml:space="preserve">се извършва </w:t>
      </w:r>
      <w:r w:rsidRPr="00C75E57">
        <w:rPr>
          <w:rFonts w:ascii="Times New Roman" w:eastAsia="Calibri" w:hAnsi="Times New Roman" w:cs="Times New Roman"/>
          <w:sz w:val="24"/>
          <w:szCs w:val="24"/>
        </w:rPr>
        <w:t xml:space="preserve">изцяло </w:t>
      </w:r>
      <w:r w:rsidR="0062630F">
        <w:rPr>
          <w:rFonts w:ascii="Times New Roman" w:eastAsia="Calibri" w:hAnsi="Times New Roman" w:cs="Times New Roman"/>
          <w:sz w:val="24"/>
          <w:szCs w:val="24"/>
        </w:rPr>
        <w:t xml:space="preserve">по </w:t>
      </w:r>
      <w:r w:rsidRPr="00C75E57">
        <w:rPr>
          <w:rFonts w:ascii="Times New Roman" w:eastAsia="Calibri" w:hAnsi="Times New Roman" w:cs="Times New Roman"/>
          <w:sz w:val="24"/>
          <w:szCs w:val="24"/>
        </w:rPr>
        <w:t>електронен път</w:t>
      </w:r>
      <w:r w:rsidR="00C75E57">
        <w:rPr>
          <w:rFonts w:ascii="Times New Roman" w:eastAsia="Calibri" w:hAnsi="Times New Roman" w:cs="Times New Roman"/>
          <w:sz w:val="24"/>
          <w:szCs w:val="24"/>
        </w:rPr>
        <w:t xml:space="preserve"> чрез попълване на уеб базиран Ф</w:t>
      </w:r>
      <w:r w:rsidRPr="00C75E57">
        <w:rPr>
          <w:rFonts w:ascii="Times New Roman" w:eastAsia="Calibri" w:hAnsi="Times New Roman" w:cs="Times New Roman"/>
          <w:sz w:val="24"/>
          <w:szCs w:val="24"/>
        </w:rPr>
        <w:t>ормуляр за кандидатстване и подаване</w:t>
      </w:r>
      <w:r w:rsidR="00402D49" w:rsidRPr="00C75E57">
        <w:rPr>
          <w:rFonts w:ascii="Times New Roman" w:eastAsia="Calibri" w:hAnsi="Times New Roman" w:cs="Times New Roman"/>
          <w:sz w:val="24"/>
          <w:szCs w:val="24"/>
        </w:rPr>
        <w:t>то му заедно с</w:t>
      </w:r>
      <w:r w:rsidRPr="00C75E57">
        <w:rPr>
          <w:rFonts w:ascii="Times New Roman" w:eastAsia="Calibri" w:hAnsi="Times New Roman" w:cs="Times New Roman"/>
          <w:sz w:val="24"/>
          <w:szCs w:val="24"/>
        </w:rPr>
        <w:t xml:space="preserve"> придружителните документи чрез</w:t>
      </w:r>
      <w:r w:rsidR="00116BDC" w:rsidRPr="00C75E57">
        <w:rPr>
          <w:rFonts w:ascii="Times New Roman" w:eastAsia="Calibri" w:hAnsi="Times New Roman" w:cs="Times New Roman"/>
          <w:b/>
          <w:sz w:val="24"/>
          <w:szCs w:val="24"/>
        </w:rPr>
        <w:t xml:space="preserve"> </w:t>
      </w:r>
      <w:r w:rsidR="007A4138">
        <w:rPr>
          <w:rFonts w:ascii="Times New Roman" w:eastAsia="Calibri" w:hAnsi="Times New Roman" w:cs="Times New Roman"/>
          <w:b/>
          <w:sz w:val="24"/>
          <w:szCs w:val="24"/>
        </w:rPr>
        <w:t xml:space="preserve">ИСУН, </w:t>
      </w:r>
      <w:r w:rsidR="00A36C5B" w:rsidRPr="00C75E57">
        <w:rPr>
          <w:rFonts w:ascii="Times New Roman" w:eastAsia="Calibri" w:hAnsi="Times New Roman" w:cs="Times New Roman"/>
          <w:b/>
          <w:sz w:val="24"/>
          <w:szCs w:val="24"/>
        </w:rPr>
        <w:t>раздел „</w:t>
      </w:r>
      <w:r w:rsidR="00237FB3" w:rsidRPr="00C75E57">
        <w:rPr>
          <w:rFonts w:ascii="Times New Roman" w:eastAsia="Calibri" w:hAnsi="Times New Roman" w:cs="Times New Roman"/>
          <w:b/>
          <w:sz w:val="24"/>
          <w:szCs w:val="24"/>
        </w:rPr>
        <w:t>Европейски фондове при споделено управление (2021-2027</w:t>
      </w:r>
      <w:r w:rsidR="00C75E57">
        <w:rPr>
          <w:rFonts w:ascii="Times New Roman" w:eastAsia="Calibri" w:hAnsi="Times New Roman" w:cs="Times New Roman"/>
          <w:b/>
          <w:sz w:val="24"/>
          <w:szCs w:val="24"/>
          <w:lang w:val="en-US"/>
        </w:rPr>
        <w:t>”</w:t>
      </w:r>
      <w:r w:rsidR="00C014C1" w:rsidRPr="00C75E57">
        <w:rPr>
          <w:rFonts w:ascii="Times New Roman" w:eastAsia="Calibri" w:hAnsi="Times New Roman" w:cs="Times New Roman"/>
          <w:b/>
          <w:sz w:val="24"/>
          <w:szCs w:val="24"/>
        </w:rPr>
        <w:t xml:space="preserve"> </w:t>
      </w:r>
      <w:r w:rsidRPr="00C75E57">
        <w:rPr>
          <w:rFonts w:ascii="Times New Roman" w:eastAsia="Calibri" w:hAnsi="Times New Roman" w:cs="Times New Roman"/>
          <w:sz w:val="24"/>
          <w:szCs w:val="24"/>
        </w:rPr>
        <w:t xml:space="preserve">единствено с използването на </w:t>
      </w:r>
      <w:r w:rsidR="007A4138">
        <w:rPr>
          <w:rFonts w:ascii="Times New Roman" w:eastAsia="Calibri" w:hAnsi="Times New Roman" w:cs="Times New Roman"/>
          <w:sz w:val="24"/>
          <w:szCs w:val="24"/>
        </w:rPr>
        <w:t xml:space="preserve">валиден </w:t>
      </w:r>
      <w:r w:rsidRPr="00C75E57">
        <w:rPr>
          <w:rFonts w:ascii="Times New Roman" w:eastAsia="Calibri" w:hAnsi="Times New Roman" w:cs="Times New Roman"/>
          <w:sz w:val="24"/>
          <w:szCs w:val="24"/>
        </w:rPr>
        <w:t>Квалифициран електронен подпис (КЕП)</w:t>
      </w:r>
      <w:r w:rsidR="00C75E57">
        <w:rPr>
          <w:rFonts w:ascii="Times New Roman" w:eastAsia="Calibri" w:hAnsi="Times New Roman" w:cs="Times New Roman"/>
          <w:sz w:val="24"/>
          <w:szCs w:val="24"/>
        </w:rPr>
        <w:t>, чрез модула „Е-кандидатстване</w:t>
      </w:r>
      <w:r w:rsidR="00C75E57">
        <w:rPr>
          <w:rFonts w:ascii="Times New Roman" w:eastAsia="Calibri" w:hAnsi="Times New Roman" w:cs="Times New Roman"/>
          <w:sz w:val="24"/>
          <w:szCs w:val="24"/>
          <w:lang w:val="en-US"/>
        </w:rPr>
        <w:t>”</w:t>
      </w:r>
      <w:r w:rsidRPr="00C75E57">
        <w:rPr>
          <w:rFonts w:ascii="Times New Roman" w:eastAsia="Calibri" w:hAnsi="Times New Roman" w:cs="Times New Roman"/>
          <w:sz w:val="24"/>
          <w:szCs w:val="24"/>
        </w:rPr>
        <w:t xml:space="preserve"> на следния интернет адрес</w:t>
      </w:r>
      <w:r w:rsidR="00712C47" w:rsidRPr="00C75E57">
        <w:rPr>
          <w:rFonts w:ascii="Times New Roman" w:eastAsia="Calibri" w:hAnsi="Times New Roman" w:cs="Times New Roman"/>
          <w:sz w:val="24"/>
          <w:szCs w:val="24"/>
        </w:rPr>
        <w:t xml:space="preserve">: </w:t>
      </w:r>
    </w:p>
    <w:p w14:paraId="70137D79" w14:textId="574774E9" w:rsidR="00A353B1" w:rsidRDefault="000E5E5D" w:rsidP="00C75E57">
      <w:pPr>
        <w:spacing w:after="120" w:line="259" w:lineRule="auto"/>
        <w:jc w:val="both"/>
        <w:rPr>
          <w:rFonts w:ascii="Times New Roman" w:hAnsi="Times New Roman" w:cs="Times New Roman"/>
          <w:sz w:val="23"/>
          <w:szCs w:val="23"/>
        </w:rPr>
      </w:pPr>
      <w:hyperlink r:id="rId8" w:history="1">
        <w:r w:rsidR="00402D49" w:rsidRPr="007A4138">
          <w:rPr>
            <w:rStyle w:val="Hyperlink"/>
            <w:rFonts w:ascii="Times New Roman" w:hAnsi="Times New Roman" w:cs="Times New Roman"/>
            <w:sz w:val="23"/>
            <w:szCs w:val="23"/>
          </w:rPr>
          <w:t>https://eumis2020.government.bg/bg/s/8d3ebf57-ff75-4ad5-afa1-5747f558ee98/Procedure/Active</w:t>
        </w:r>
      </w:hyperlink>
      <w:r w:rsidR="00402D49" w:rsidRPr="007A4138">
        <w:rPr>
          <w:rFonts w:ascii="Times New Roman" w:hAnsi="Times New Roman" w:cs="Times New Roman"/>
          <w:sz w:val="23"/>
          <w:szCs w:val="23"/>
        </w:rPr>
        <w:t xml:space="preserve"> </w:t>
      </w:r>
    </w:p>
    <w:p w14:paraId="6B5CF359" w14:textId="77777777" w:rsidR="00161459" w:rsidRPr="007A4138" w:rsidRDefault="00161459" w:rsidP="00C75E57">
      <w:pPr>
        <w:spacing w:after="120" w:line="259" w:lineRule="auto"/>
        <w:jc w:val="both"/>
        <w:rPr>
          <w:rFonts w:ascii="Times New Roman" w:hAnsi="Times New Roman" w:cs="Times New Roman"/>
          <w:sz w:val="23"/>
          <w:szCs w:val="23"/>
        </w:rPr>
      </w:pPr>
    </w:p>
    <w:p w14:paraId="09D96ECE" w14:textId="77DA6E64" w:rsidR="0084408D" w:rsidRPr="00A353B1" w:rsidRDefault="0084408D" w:rsidP="00BB23C2">
      <w:pPr>
        <w:keepNext/>
        <w:spacing w:before="240" w:after="240" w:line="240" w:lineRule="auto"/>
        <w:ind w:left="360" w:hanging="360"/>
        <w:jc w:val="both"/>
        <w:outlineLvl w:val="0"/>
        <w:rPr>
          <w:rFonts w:ascii="Times New Roman" w:eastAsia="Calibri" w:hAnsi="Times New Roman" w:cs="Times New Roman"/>
          <w:b/>
          <w:bCs/>
          <w:smallCaps/>
          <w:kern w:val="28"/>
          <w:sz w:val="32"/>
          <w:szCs w:val="20"/>
        </w:rPr>
      </w:pPr>
      <w:bookmarkStart w:id="0" w:name="_Toc201915753"/>
      <w:r>
        <w:rPr>
          <w:rFonts w:ascii="Times New Roman" w:eastAsia="Calibri" w:hAnsi="Times New Roman" w:cs="Times New Roman"/>
          <w:b/>
          <w:bCs/>
          <w:smallCaps/>
          <w:kern w:val="28"/>
          <w:sz w:val="32"/>
          <w:szCs w:val="20"/>
          <w:lang w:val="en-US"/>
        </w:rPr>
        <w:t xml:space="preserve">1. </w:t>
      </w:r>
      <w:r w:rsidRPr="00A353B1">
        <w:rPr>
          <w:rFonts w:ascii="Times New Roman" w:eastAsia="Calibri" w:hAnsi="Times New Roman" w:cs="Times New Roman"/>
          <w:b/>
          <w:bCs/>
          <w:smallCaps/>
          <w:kern w:val="28"/>
          <w:sz w:val="32"/>
          <w:szCs w:val="20"/>
        </w:rPr>
        <w:t>Основни данни</w:t>
      </w:r>
      <w:bookmarkEnd w:id="0"/>
      <w:r w:rsidR="00EF7F0C">
        <w:rPr>
          <w:rFonts w:ascii="Times New Roman" w:eastAsia="Calibri" w:hAnsi="Times New Roman" w:cs="Times New Roman"/>
          <w:b/>
          <w:bCs/>
          <w:smallCaps/>
          <w:kern w:val="28"/>
          <w:sz w:val="32"/>
          <w:szCs w:val="20"/>
        </w:rPr>
        <w:t xml:space="preserve"> </w:t>
      </w:r>
    </w:p>
    <w:p w14:paraId="757C9C17" w14:textId="6A909447" w:rsidR="0084408D" w:rsidRPr="009239AA" w:rsidRDefault="0084408D" w:rsidP="004B085E">
      <w:pPr>
        <w:spacing w:after="0" w:line="240" w:lineRule="auto"/>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При активи</w:t>
      </w:r>
      <w:r w:rsidR="00842A00">
        <w:rPr>
          <w:rFonts w:ascii="Times New Roman" w:eastAsia="Calibri" w:hAnsi="Times New Roman" w:cs="Times New Roman"/>
          <w:sz w:val="24"/>
          <w:szCs w:val="24"/>
        </w:rPr>
        <w:t>рането на бутона „Основни данни</w:t>
      </w:r>
      <w:r w:rsidR="00842A00">
        <w:rPr>
          <w:rFonts w:ascii="Times New Roman" w:eastAsia="Calibri" w:hAnsi="Times New Roman" w:cs="Times New Roman"/>
          <w:sz w:val="24"/>
          <w:szCs w:val="24"/>
          <w:lang w:val="en-US"/>
        </w:rPr>
        <w:t>”</w:t>
      </w:r>
      <w:r w:rsidRPr="009239AA">
        <w:rPr>
          <w:rFonts w:ascii="Times New Roman" w:eastAsia="Calibri" w:hAnsi="Times New Roman" w:cs="Times New Roman"/>
          <w:sz w:val="24"/>
          <w:szCs w:val="24"/>
        </w:rPr>
        <w:t xml:space="preserve"> ще се отвори прозорецът по-долу. Представени са примерно попълнени основни д</w:t>
      </w:r>
      <w:r>
        <w:rPr>
          <w:rFonts w:ascii="Times New Roman" w:eastAsia="Calibri" w:hAnsi="Times New Roman" w:cs="Times New Roman"/>
          <w:sz w:val="24"/>
          <w:szCs w:val="24"/>
        </w:rPr>
        <w:t>анни на кандидат по процедурата</w:t>
      </w:r>
      <w:r w:rsidR="007A4138">
        <w:rPr>
          <w:rFonts w:ascii="Times New Roman" w:eastAsia="Calibri" w:hAnsi="Times New Roman" w:cs="Times New Roman"/>
          <w:sz w:val="24"/>
          <w:szCs w:val="24"/>
        </w:rPr>
        <w:t>,</w:t>
      </w:r>
      <w:r>
        <w:rPr>
          <w:rFonts w:ascii="Times New Roman" w:eastAsia="Calibri" w:hAnsi="Times New Roman" w:cs="Times New Roman"/>
          <w:sz w:val="24"/>
          <w:szCs w:val="24"/>
        </w:rPr>
        <w:t xml:space="preserve"> като в следващите скрийншотове</w:t>
      </w:r>
      <w:r w:rsidRPr="009239AA">
        <w:rPr>
          <w:rFonts w:ascii="Times New Roman" w:eastAsia="Calibri" w:hAnsi="Times New Roman" w:cs="Times New Roman"/>
          <w:sz w:val="24"/>
          <w:szCs w:val="24"/>
        </w:rPr>
        <w:t xml:space="preserve"> с номерирани стрелки са отбелязани някои </w:t>
      </w:r>
      <w:r w:rsidR="00292559">
        <w:rPr>
          <w:rFonts w:ascii="Times New Roman" w:eastAsia="Calibri" w:hAnsi="Times New Roman" w:cs="Times New Roman"/>
          <w:sz w:val="24"/>
          <w:szCs w:val="24"/>
        </w:rPr>
        <w:t xml:space="preserve">основни </w:t>
      </w:r>
      <w:r w:rsidRPr="009239AA">
        <w:rPr>
          <w:rFonts w:ascii="Times New Roman" w:eastAsia="Calibri" w:hAnsi="Times New Roman" w:cs="Times New Roman"/>
          <w:sz w:val="24"/>
          <w:szCs w:val="24"/>
        </w:rPr>
        <w:t>моменти, с които следва да с</w:t>
      </w:r>
      <w:r w:rsidR="007A4138">
        <w:rPr>
          <w:rFonts w:ascii="Times New Roman" w:eastAsia="Calibri" w:hAnsi="Times New Roman" w:cs="Times New Roman"/>
          <w:sz w:val="24"/>
          <w:szCs w:val="24"/>
        </w:rPr>
        <w:t xml:space="preserve">е съобразите при попълването на </w:t>
      </w:r>
      <w:r w:rsidR="005F27F2">
        <w:rPr>
          <w:rFonts w:ascii="Times New Roman" w:eastAsia="Calibri" w:hAnsi="Times New Roman" w:cs="Times New Roman"/>
          <w:sz w:val="24"/>
          <w:szCs w:val="24"/>
        </w:rPr>
        <w:t>раздел</w:t>
      </w:r>
      <w:r w:rsidR="007A4138">
        <w:rPr>
          <w:rFonts w:ascii="Times New Roman" w:eastAsia="Calibri" w:hAnsi="Times New Roman" w:cs="Times New Roman"/>
          <w:sz w:val="24"/>
          <w:szCs w:val="24"/>
        </w:rPr>
        <w:t xml:space="preserve"> 1 „Основни данни</w:t>
      </w:r>
      <w:r w:rsidR="007A4138">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от Формуляра за кандидатстване</w:t>
      </w:r>
      <w:r w:rsidR="00AD50BD">
        <w:rPr>
          <w:rFonts w:ascii="Times New Roman" w:eastAsia="Calibri" w:hAnsi="Times New Roman" w:cs="Times New Roman"/>
          <w:sz w:val="24"/>
          <w:szCs w:val="24"/>
        </w:rPr>
        <w:t>.</w:t>
      </w:r>
    </w:p>
    <w:p w14:paraId="018BD6FA" w14:textId="70ECA1E9" w:rsidR="0084408D" w:rsidRPr="000F1791" w:rsidRDefault="0084408D" w:rsidP="00A339A6">
      <w:pPr>
        <w:spacing w:after="0"/>
        <w:contextualSpacing/>
        <w:jc w:val="both"/>
        <w:rPr>
          <w:rFonts w:ascii="Times New Roman" w:eastAsia="Calibri" w:hAnsi="Times New Roman" w:cs="Times New Roman"/>
          <w:sz w:val="24"/>
          <w:szCs w:val="24"/>
        </w:rPr>
      </w:pPr>
    </w:p>
    <w:p w14:paraId="0A42B536" w14:textId="20483296" w:rsidR="0084408D" w:rsidRDefault="005401F4" w:rsidP="005D3A7E">
      <w:pPr>
        <w:contextualSpacing/>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0CC97066" wp14:editId="1DB92FD8">
            <wp:extent cx="5671185" cy="5763260"/>
            <wp:effectExtent l="0" t="0" r="5715" b="889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snovni danni - 1png.png"/>
                    <pic:cNvPicPr/>
                  </pic:nvPicPr>
                  <pic:blipFill>
                    <a:blip r:embed="rId9">
                      <a:extLst>
                        <a:ext uri="{28A0092B-C50C-407E-A947-70E740481C1C}">
                          <a14:useLocalDpi xmlns:a14="http://schemas.microsoft.com/office/drawing/2010/main" val="0"/>
                        </a:ext>
                      </a:extLst>
                    </a:blip>
                    <a:stretch>
                      <a:fillRect/>
                    </a:stretch>
                  </pic:blipFill>
                  <pic:spPr>
                    <a:xfrm>
                      <a:off x="0" y="0"/>
                      <a:ext cx="5671185" cy="5763260"/>
                    </a:xfrm>
                    <a:prstGeom prst="rect">
                      <a:avLst/>
                    </a:prstGeom>
                  </pic:spPr>
                </pic:pic>
              </a:graphicData>
            </a:graphic>
          </wp:inline>
        </w:drawing>
      </w:r>
    </w:p>
    <w:p w14:paraId="3115D125" w14:textId="38B7F55B" w:rsidR="007A4138" w:rsidRDefault="007A4138" w:rsidP="00842A00">
      <w:pPr>
        <w:spacing w:after="120" w:line="259" w:lineRule="auto"/>
        <w:jc w:val="both"/>
        <w:rPr>
          <w:rFonts w:ascii="Times New Roman" w:eastAsia="Calibri" w:hAnsi="Times New Roman" w:cs="Times New Roman"/>
          <w:bCs/>
          <w:sz w:val="24"/>
          <w:szCs w:val="24"/>
        </w:rPr>
      </w:pPr>
    </w:p>
    <w:p w14:paraId="3C2E9263" w14:textId="707D0A58" w:rsidR="0084408D" w:rsidRPr="00B17333" w:rsidRDefault="002C74F9" w:rsidP="00842A00">
      <w:pPr>
        <w:spacing w:after="120" w:line="259" w:lineRule="auto"/>
        <w:jc w:val="both"/>
        <w:rPr>
          <w:rFonts w:ascii="Times New Roman" w:eastAsia="Calibri" w:hAnsi="Times New Roman" w:cs="Times New Roman"/>
          <w:bCs/>
          <w:sz w:val="24"/>
          <w:szCs w:val="24"/>
          <w:lang w:val="en-US"/>
        </w:rPr>
      </w:pPr>
      <w:r w:rsidRPr="00842A00">
        <w:rPr>
          <w:rFonts w:ascii="Times New Roman" w:eastAsia="Calibri" w:hAnsi="Times New Roman" w:cs="Times New Roman"/>
          <w:bCs/>
          <w:sz w:val="24"/>
          <w:szCs w:val="24"/>
        </w:rPr>
        <w:t>И</w:t>
      </w:r>
      <w:r w:rsidR="0084408D" w:rsidRPr="00842A00">
        <w:rPr>
          <w:rFonts w:ascii="Times New Roman" w:eastAsia="Calibri" w:hAnsi="Times New Roman" w:cs="Times New Roman"/>
          <w:bCs/>
          <w:sz w:val="24"/>
          <w:szCs w:val="24"/>
        </w:rPr>
        <w:t>нформация</w:t>
      </w:r>
      <w:r w:rsidRPr="00842A00">
        <w:rPr>
          <w:rFonts w:ascii="Times New Roman" w:eastAsia="Calibri" w:hAnsi="Times New Roman" w:cs="Times New Roman"/>
          <w:bCs/>
          <w:sz w:val="24"/>
          <w:szCs w:val="24"/>
        </w:rPr>
        <w:t>та</w:t>
      </w:r>
      <w:r w:rsidR="0084408D" w:rsidRPr="00842A00">
        <w:rPr>
          <w:rFonts w:ascii="Times New Roman" w:eastAsia="Calibri" w:hAnsi="Times New Roman" w:cs="Times New Roman"/>
          <w:bCs/>
          <w:sz w:val="24"/>
          <w:szCs w:val="24"/>
        </w:rPr>
        <w:t xml:space="preserve">, която кандидатите трябва да попълнят в </w:t>
      </w:r>
      <w:r w:rsidR="005F27F2" w:rsidRPr="00842A00">
        <w:rPr>
          <w:rFonts w:ascii="Times New Roman" w:eastAsia="Calibri" w:hAnsi="Times New Roman" w:cs="Times New Roman"/>
          <w:bCs/>
          <w:sz w:val="24"/>
          <w:szCs w:val="24"/>
        </w:rPr>
        <w:t>раздел</w:t>
      </w:r>
      <w:r w:rsidR="0084408D" w:rsidRPr="00842A00">
        <w:rPr>
          <w:rFonts w:ascii="Times New Roman" w:eastAsia="Calibri" w:hAnsi="Times New Roman" w:cs="Times New Roman"/>
          <w:bCs/>
          <w:sz w:val="24"/>
          <w:szCs w:val="24"/>
        </w:rPr>
        <w:t xml:space="preserve"> </w:t>
      </w:r>
      <w:r w:rsidR="00EA643C" w:rsidRPr="00842A00">
        <w:rPr>
          <w:rFonts w:ascii="Times New Roman" w:eastAsia="Calibri" w:hAnsi="Times New Roman" w:cs="Times New Roman"/>
          <w:bCs/>
          <w:sz w:val="24"/>
          <w:szCs w:val="24"/>
        </w:rPr>
        <w:t>1</w:t>
      </w:r>
      <w:r w:rsidR="00842A00">
        <w:rPr>
          <w:rFonts w:ascii="Times New Roman" w:eastAsia="Calibri" w:hAnsi="Times New Roman" w:cs="Times New Roman"/>
          <w:bCs/>
          <w:sz w:val="24"/>
          <w:szCs w:val="24"/>
          <w:lang w:val="en-US"/>
        </w:rPr>
        <w:t xml:space="preserve"> </w:t>
      </w:r>
      <w:r w:rsidR="00842A00">
        <w:rPr>
          <w:rFonts w:ascii="Times New Roman" w:eastAsia="Calibri" w:hAnsi="Times New Roman" w:cs="Times New Roman"/>
          <w:bCs/>
          <w:sz w:val="24"/>
          <w:szCs w:val="24"/>
        </w:rPr>
        <w:t>„</w:t>
      </w:r>
      <w:r w:rsidR="0084408D" w:rsidRPr="00842A00">
        <w:rPr>
          <w:rFonts w:ascii="Times New Roman" w:eastAsia="Calibri" w:hAnsi="Times New Roman" w:cs="Times New Roman"/>
          <w:bCs/>
          <w:sz w:val="24"/>
          <w:szCs w:val="24"/>
        </w:rPr>
        <w:t>Основни данни</w:t>
      </w:r>
      <w:r w:rsidR="00842A00">
        <w:rPr>
          <w:rFonts w:ascii="Times New Roman" w:eastAsia="Calibri" w:hAnsi="Times New Roman" w:cs="Times New Roman"/>
          <w:bCs/>
          <w:sz w:val="24"/>
          <w:szCs w:val="24"/>
          <w:lang w:val="en-US"/>
        </w:rPr>
        <w:t>”</w:t>
      </w:r>
      <w:r w:rsidR="0084408D" w:rsidRPr="00842A00">
        <w:rPr>
          <w:rFonts w:ascii="Times New Roman" w:eastAsia="Calibri" w:hAnsi="Times New Roman" w:cs="Times New Roman"/>
          <w:bCs/>
          <w:sz w:val="24"/>
          <w:szCs w:val="24"/>
          <w:lang w:val="en-US"/>
        </w:rPr>
        <w:t xml:space="preserve"> </w:t>
      </w:r>
      <w:r w:rsidR="0084408D" w:rsidRPr="00842A00">
        <w:rPr>
          <w:rFonts w:ascii="Times New Roman" w:eastAsia="Calibri" w:hAnsi="Times New Roman" w:cs="Times New Roman"/>
          <w:bCs/>
          <w:sz w:val="24"/>
          <w:szCs w:val="24"/>
        </w:rPr>
        <w:t>е, както следва:</w:t>
      </w:r>
    </w:p>
    <w:p w14:paraId="78954E45" w14:textId="59D4CC8F" w:rsidR="00EA643C" w:rsidRPr="00842A00" w:rsidRDefault="0084408D" w:rsidP="00842A00">
      <w:pPr>
        <w:spacing w:after="120" w:line="259" w:lineRule="auto"/>
        <w:jc w:val="both"/>
        <w:rPr>
          <w:rFonts w:ascii="Times New Roman" w:eastAsia="Calibri" w:hAnsi="Times New Roman" w:cs="Times New Roman"/>
          <w:sz w:val="24"/>
          <w:szCs w:val="24"/>
        </w:rPr>
      </w:pPr>
      <w:r w:rsidRPr="00842A00">
        <w:rPr>
          <w:rFonts w:ascii="Times New Roman" w:eastAsia="Calibri" w:hAnsi="Times New Roman" w:cs="Times New Roman"/>
          <w:sz w:val="24"/>
          <w:szCs w:val="24"/>
          <w:lang w:val="en-US"/>
        </w:rPr>
        <w:t>1</w:t>
      </w:r>
      <w:r w:rsidRPr="00842A00">
        <w:rPr>
          <w:rFonts w:ascii="Times New Roman" w:eastAsia="Calibri" w:hAnsi="Times New Roman" w:cs="Times New Roman"/>
          <w:sz w:val="24"/>
          <w:szCs w:val="24"/>
        </w:rPr>
        <w:t xml:space="preserve">. </w:t>
      </w:r>
      <w:r w:rsidR="00EA643C" w:rsidRPr="00842A00">
        <w:rPr>
          <w:rFonts w:ascii="Times New Roman" w:eastAsia="Calibri" w:hAnsi="Times New Roman" w:cs="Times New Roman"/>
          <w:sz w:val="24"/>
          <w:szCs w:val="24"/>
        </w:rPr>
        <w:t>С</w:t>
      </w:r>
      <w:r w:rsidR="00BA0149" w:rsidRPr="00842A00">
        <w:rPr>
          <w:rFonts w:ascii="Times New Roman" w:eastAsia="Calibri" w:hAnsi="Times New Roman" w:cs="Times New Roman"/>
          <w:sz w:val="24"/>
          <w:szCs w:val="24"/>
        </w:rPr>
        <w:t xml:space="preserve">рокът на изпълнение на </w:t>
      </w:r>
      <w:r w:rsidR="00842A00">
        <w:rPr>
          <w:rFonts w:ascii="Times New Roman" w:eastAsia="Calibri" w:hAnsi="Times New Roman" w:cs="Times New Roman"/>
          <w:sz w:val="24"/>
          <w:szCs w:val="24"/>
        </w:rPr>
        <w:t>проектите</w:t>
      </w:r>
      <w:r w:rsidR="00EA643C" w:rsidRPr="00842A00">
        <w:rPr>
          <w:rFonts w:ascii="Times New Roman" w:eastAsia="Calibri" w:hAnsi="Times New Roman" w:cs="Times New Roman"/>
          <w:sz w:val="24"/>
          <w:szCs w:val="24"/>
        </w:rPr>
        <w:t xml:space="preserve"> по настоящата п</w:t>
      </w:r>
      <w:r w:rsidR="003F2A09" w:rsidRPr="00842A00">
        <w:rPr>
          <w:rFonts w:ascii="Times New Roman" w:eastAsia="Calibri" w:hAnsi="Times New Roman" w:cs="Times New Roman"/>
          <w:sz w:val="24"/>
          <w:szCs w:val="24"/>
        </w:rPr>
        <w:t xml:space="preserve">роцедура може да бъде </w:t>
      </w:r>
      <w:r w:rsidR="003F2A09" w:rsidRPr="00842A00">
        <w:rPr>
          <w:rFonts w:ascii="Times New Roman" w:eastAsia="Calibri" w:hAnsi="Times New Roman" w:cs="Times New Roman"/>
          <w:b/>
          <w:sz w:val="24"/>
          <w:szCs w:val="24"/>
        </w:rPr>
        <w:t>от 1</w:t>
      </w:r>
      <w:r w:rsidR="003F2A09" w:rsidRPr="00842A00">
        <w:rPr>
          <w:rFonts w:ascii="Times New Roman" w:eastAsia="Calibri" w:hAnsi="Times New Roman" w:cs="Times New Roman"/>
          <w:sz w:val="24"/>
          <w:szCs w:val="24"/>
        </w:rPr>
        <w:t xml:space="preserve"> </w:t>
      </w:r>
      <w:r w:rsidR="000F38B6">
        <w:rPr>
          <w:rFonts w:ascii="Times New Roman" w:eastAsia="Calibri" w:hAnsi="Times New Roman" w:cs="Times New Roman"/>
          <w:sz w:val="24"/>
          <w:szCs w:val="24"/>
        </w:rPr>
        <w:t xml:space="preserve">(един) </w:t>
      </w:r>
      <w:r w:rsidR="003F2A09" w:rsidRPr="00842A00">
        <w:rPr>
          <w:rFonts w:ascii="Times New Roman" w:eastAsia="Calibri" w:hAnsi="Times New Roman" w:cs="Times New Roman"/>
          <w:b/>
          <w:sz w:val="24"/>
          <w:szCs w:val="24"/>
        </w:rPr>
        <w:t xml:space="preserve">до </w:t>
      </w:r>
      <w:r w:rsidR="00EC443C" w:rsidRPr="00842A00">
        <w:rPr>
          <w:rFonts w:ascii="Times New Roman" w:eastAsia="Calibri" w:hAnsi="Times New Roman" w:cs="Times New Roman"/>
          <w:b/>
          <w:sz w:val="24"/>
          <w:szCs w:val="24"/>
        </w:rPr>
        <w:t>1</w:t>
      </w:r>
      <w:r w:rsidR="00D75C2F">
        <w:rPr>
          <w:rFonts w:ascii="Times New Roman" w:eastAsia="Calibri" w:hAnsi="Times New Roman" w:cs="Times New Roman"/>
          <w:b/>
          <w:sz w:val="24"/>
          <w:szCs w:val="24"/>
        </w:rPr>
        <w:t>8</w:t>
      </w:r>
      <w:r w:rsidR="000542BC" w:rsidRPr="00842A00">
        <w:rPr>
          <w:rFonts w:ascii="Times New Roman" w:eastAsia="Calibri" w:hAnsi="Times New Roman" w:cs="Times New Roman"/>
          <w:b/>
          <w:sz w:val="24"/>
          <w:szCs w:val="24"/>
        </w:rPr>
        <w:t xml:space="preserve"> (</w:t>
      </w:r>
      <w:r w:rsidR="00D75C2F">
        <w:rPr>
          <w:rFonts w:ascii="Times New Roman" w:eastAsia="Calibri" w:hAnsi="Times New Roman" w:cs="Times New Roman"/>
          <w:b/>
          <w:sz w:val="24"/>
          <w:szCs w:val="24"/>
        </w:rPr>
        <w:t>осемнадесет</w:t>
      </w:r>
      <w:r w:rsidR="000542BC" w:rsidRPr="00842A00">
        <w:rPr>
          <w:rFonts w:ascii="Times New Roman" w:eastAsia="Calibri" w:hAnsi="Times New Roman" w:cs="Times New Roman"/>
          <w:b/>
          <w:sz w:val="24"/>
          <w:szCs w:val="24"/>
        </w:rPr>
        <w:t>) месеца</w:t>
      </w:r>
      <w:r w:rsidR="00EA643C" w:rsidRPr="00842A00">
        <w:rPr>
          <w:rFonts w:ascii="Times New Roman" w:eastAsia="Calibri" w:hAnsi="Times New Roman" w:cs="Times New Roman"/>
          <w:sz w:val="24"/>
          <w:szCs w:val="24"/>
        </w:rPr>
        <w:t xml:space="preserve">. </w:t>
      </w:r>
      <w:r w:rsidR="00EA643C" w:rsidRPr="00842A00">
        <w:rPr>
          <w:rFonts w:ascii="Times New Roman" w:eastAsia="Calibri" w:hAnsi="Times New Roman" w:cs="Times New Roman"/>
          <w:b/>
          <w:bCs/>
          <w:sz w:val="24"/>
          <w:szCs w:val="24"/>
        </w:rPr>
        <w:t>В случай</w:t>
      </w:r>
      <w:r w:rsidR="00842A00">
        <w:rPr>
          <w:rFonts w:ascii="Times New Roman" w:eastAsia="Calibri" w:hAnsi="Times New Roman" w:cs="Times New Roman"/>
          <w:b/>
          <w:bCs/>
          <w:sz w:val="24"/>
          <w:szCs w:val="24"/>
        </w:rPr>
        <w:t xml:space="preserve"> че въведете срок по-дълъг</w:t>
      </w:r>
      <w:r w:rsidR="00424C16" w:rsidRPr="00842A00">
        <w:rPr>
          <w:rFonts w:ascii="Times New Roman" w:eastAsia="Calibri" w:hAnsi="Times New Roman" w:cs="Times New Roman"/>
          <w:b/>
          <w:bCs/>
          <w:sz w:val="24"/>
          <w:szCs w:val="24"/>
        </w:rPr>
        <w:t xml:space="preserve"> от 1</w:t>
      </w:r>
      <w:r w:rsidR="00D75C2F">
        <w:rPr>
          <w:rFonts w:ascii="Times New Roman" w:eastAsia="Calibri" w:hAnsi="Times New Roman" w:cs="Times New Roman"/>
          <w:b/>
          <w:bCs/>
          <w:sz w:val="24"/>
          <w:szCs w:val="24"/>
        </w:rPr>
        <w:t>8</w:t>
      </w:r>
      <w:r w:rsidR="00EA643C" w:rsidRPr="00842A00">
        <w:rPr>
          <w:rFonts w:ascii="Times New Roman" w:eastAsia="Calibri" w:hAnsi="Times New Roman" w:cs="Times New Roman"/>
          <w:b/>
          <w:bCs/>
          <w:sz w:val="24"/>
          <w:szCs w:val="24"/>
        </w:rPr>
        <w:t xml:space="preserve"> месеца, системата автоматично го променя на 1</w:t>
      </w:r>
      <w:r w:rsidR="00D75C2F">
        <w:rPr>
          <w:rFonts w:ascii="Times New Roman" w:eastAsia="Calibri" w:hAnsi="Times New Roman" w:cs="Times New Roman"/>
          <w:b/>
          <w:bCs/>
          <w:sz w:val="24"/>
          <w:szCs w:val="24"/>
        </w:rPr>
        <w:t>8</w:t>
      </w:r>
      <w:r w:rsidR="00EA643C" w:rsidRPr="00842A00">
        <w:rPr>
          <w:rFonts w:ascii="Times New Roman" w:eastAsia="Calibri" w:hAnsi="Times New Roman" w:cs="Times New Roman"/>
          <w:b/>
          <w:bCs/>
          <w:sz w:val="24"/>
          <w:szCs w:val="24"/>
        </w:rPr>
        <w:t>.</w:t>
      </w:r>
    </w:p>
    <w:p w14:paraId="218C2FF7" w14:textId="77777777" w:rsidR="00161459" w:rsidRDefault="00EA643C" w:rsidP="00842A00">
      <w:pPr>
        <w:spacing w:after="120" w:line="259" w:lineRule="auto"/>
        <w:jc w:val="both"/>
      </w:pPr>
      <w:r w:rsidRPr="00842A00">
        <w:rPr>
          <w:rFonts w:ascii="Times New Roman" w:eastAsia="Calibri" w:hAnsi="Times New Roman" w:cs="Times New Roman"/>
          <w:sz w:val="24"/>
          <w:szCs w:val="24"/>
        </w:rPr>
        <w:t xml:space="preserve">2. </w:t>
      </w:r>
      <w:r w:rsidR="00C7347F" w:rsidRPr="00C7347F">
        <w:rPr>
          <w:rFonts w:ascii="Times New Roman" w:eastAsia="Calibri" w:hAnsi="Times New Roman" w:cs="Times New Roman"/>
          <w:sz w:val="24"/>
          <w:szCs w:val="24"/>
        </w:rPr>
        <w:t>Поле „</w:t>
      </w:r>
      <w:r w:rsidR="000231C8" w:rsidRPr="000231C8">
        <w:rPr>
          <w:rFonts w:ascii="Times New Roman" w:eastAsia="Calibri" w:hAnsi="Times New Roman" w:cs="Times New Roman"/>
          <w:sz w:val="24"/>
          <w:szCs w:val="24"/>
        </w:rPr>
        <w:t>Местонахождение</w:t>
      </w:r>
      <w:r w:rsidR="000231C8">
        <w:rPr>
          <w:rFonts w:ascii="Times New Roman" w:eastAsia="Calibri" w:hAnsi="Times New Roman" w:cs="Times New Roman"/>
          <w:sz w:val="24"/>
          <w:szCs w:val="24"/>
        </w:rPr>
        <w:t xml:space="preserve"> (Място на изпълнение на проекта)</w:t>
      </w:r>
      <w:r w:rsidR="00C7347F" w:rsidRPr="00C7347F">
        <w:rPr>
          <w:rFonts w:ascii="Times New Roman" w:eastAsia="Calibri" w:hAnsi="Times New Roman" w:cs="Times New Roman"/>
          <w:sz w:val="24"/>
          <w:szCs w:val="24"/>
        </w:rPr>
        <w:t>”</w:t>
      </w:r>
      <w:r w:rsidR="00C7347F">
        <w:rPr>
          <w:rFonts w:ascii="Times New Roman" w:eastAsia="Calibri" w:hAnsi="Times New Roman" w:cs="Times New Roman"/>
          <w:sz w:val="24"/>
          <w:szCs w:val="24"/>
        </w:rPr>
        <w:t xml:space="preserve"> </w:t>
      </w:r>
      <w:r w:rsidR="000231C8">
        <w:rPr>
          <w:rFonts w:ascii="Times New Roman" w:eastAsia="Calibri" w:hAnsi="Times New Roman" w:cs="Times New Roman"/>
          <w:sz w:val="24"/>
          <w:szCs w:val="24"/>
        </w:rPr>
        <w:t>- п</w:t>
      </w:r>
      <w:r w:rsidRPr="00842A00">
        <w:rPr>
          <w:rFonts w:ascii="Times New Roman" w:eastAsia="Calibri" w:hAnsi="Times New Roman" w:cs="Times New Roman"/>
          <w:sz w:val="24"/>
          <w:szCs w:val="24"/>
        </w:rPr>
        <w:t xml:space="preserve">од </w:t>
      </w:r>
      <w:r w:rsidR="00842A00">
        <w:rPr>
          <w:rFonts w:ascii="Times New Roman" w:eastAsia="Calibri" w:hAnsi="Times New Roman" w:cs="Times New Roman"/>
          <w:sz w:val="24"/>
          <w:szCs w:val="24"/>
        </w:rPr>
        <w:t>„</w:t>
      </w:r>
      <w:r w:rsidR="000231C8">
        <w:rPr>
          <w:rFonts w:ascii="Times New Roman" w:eastAsia="Calibri" w:hAnsi="Times New Roman" w:cs="Times New Roman"/>
          <w:sz w:val="24"/>
          <w:szCs w:val="24"/>
        </w:rPr>
        <w:t>м</w:t>
      </w:r>
      <w:r w:rsidRPr="00842A00">
        <w:rPr>
          <w:rFonts w:ascii="Times New Roman" w:eastAsia="Calibri" w:hAnsi="Times New Roman" w:cs="Times New Roman"/>
          <w:sz w:val="24"/>
          <w:szCs w:val="24"/>
        </w:rPr>
        <w:t>естонахождение</w:t>
      </w:r>
      <w:r w:rsidR="00842A00">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 xml:space="preserve"> се има предвид </w:t>
      </w:r>
      <w:r w:rsidRPr="00FD692D">
        <w:rPr>
          <w:rFonts w:ascii="Times New Roman" w:eastAsia="Calibri" w:hAnsi="Times New Roman" w:cs="Times New Roman"/>
          <w:b/>
          <w:sz w:val="24"/>
          <w:szCs w:val="24"/>
        </w:rPr>
        <w:t>място</w:t>
      </w:r>
      <w:r w:rsidR="00B47B4A" w:rsidRPr="00FD692D">
        <w:rPr>
          <w:rFonts w:ascii="Times New Roman" w:eastAsia="Calibri" w:hAnsi="Times New Roman" w:cs="Times New Roman"/>
          <w:b/>
          <w:sz w:val="24"/>
          <w:szCs w:val="24"/>
        </w:rPr>
        <w:t>то</w:t>
      </w:r>
      <w:r w:rsidRPr="00FD692D">
        <w:rPr>
          <w:rFonts w:ascii="Times New Roman" w:eastAsia="Calibri" w:hAnsi="Times New Roman" w:cs="Times New Roman"/>
          <w:b/>
          <w:sz w:val="24"/>
          <w:szCs w:val="24"/>
        </w:rPr>
        <w:t xml:space="preserve"> на изпълнение на </w:t>
      </w:r>
      <w:r w:rsidR="00B47B4A" w:rsidRPr="00FD692D">
        <w:rPr>
          <w:rFonts w:ascii="Times New Roman" w:eastAsia="Calibri" w:hAnsi="Times New Roman" w:cs="Times New Roman"/>
          <w:b/>
          <w:sz w:val="24"/>
          <w:szCs w:val="24"/>
        </w:rPr>
        <w:t>проекта</w:t>
      </w:r>
      <w:r w:rsidRPr="00842A00">
        <w:rPr>
          <w:rFonts w:ascii="Times New Roman" w:eastAsia="Calibri" w:hAnsi="Times New Roman" w:cs="Times New Roman"/>
          <w:sz w:val="24"/>
          <w:szCs w:val="24"/>
        </w:rPr>
        <w:t>, а не седалището/адрес</w:t>
      </w:r>
      <w:r w:rsidR="00B47B4A">
        <w:rPr>
          <w:rFonts w:ascii="Times New Roman" w:eastAsia="Calibri" w:hAnsi="Times New Roman" w:cs="Times New Roman"/>
          <w:sz w:val="24"/>
          <w:szCs w:val="24"/>
        </w:rPr>
        <w:t>а</w:t>
      </w:r>
      <w:r w:rsidRPr="00842A00">
        <w:rPr>
          <w:rFonts w:ascii="Times New Roman" w:eastAsia="Calibri" w:hAnsi="Times New Roman" w:cs="Times New Roman"/>
          <w:sz w:val="24"/>
          <w:szCs w:val="24"/>
        </w:rPr>
        <w:t xml:space="preserve"> на кореспонденция на предпри</w:t>
      </w:r>
      <w:r w:rsidR="00B47B4A">
        <w:rPr>
          <w:rFonts w:ascii="Times New Roman" w:eastAsia="Calibri" w:hAnsi="Times New Roman" w:cs="Times New Roman"/>
          <w:sz w:val="24"/>
          <w:szCs w:val="24"/>
        </w:rPr>
        <w:t>ятието-кандидат. За въвеждане</w:t>
      </w:r>
      <w:r w:rsidRPr="00842A00">
        <w:rPr>
          <w:rFonts w:ascii="Times New Roman" w:eastAsia="Calibri" w:hAnsi="Times New Roman" w:cs="Times New Roman"/>
          <w:sz w:val="24"/>
          <w:szCs w:val="24"/>
        </w:rPr>
        <w:t xml:space="preserve"> на място</w:t>
      </w:r>
      <w:r w:rsidR="00B47B4A">
        <w:rPr>
          <w:rFonts w:ascii="Times New Roman" w:eastAsia="Calibri" w:hAnsi="Times New Roman" w:cs="Times New Roman"/>
          <w:sz w:val="24"/>
          <w:szCs w:val="24"/>
        </w:rPr>
        <w:t>то</w:t>
      </w:r>
      <w:r w:rsidRPr="00842A00">
        <w:rPr>
          <w:rFonts w:ascii="Times New Roman" w:eastAsia="Calibri" w:hAnsi="Times New Roman" w:cs="Times New Roman"/>
          <w:sz w:val="24"/>
          <w:szCs w:val="24"/>
        </w:rPr>
        <w:t xml:space="preserve"> на изпълнение на </w:t>
      </w:r>
      <w:r w:rsidR="000F38B6">
        <w:rPr>
          <w:rFonts w:ascii="Times New Roman" w:eastAsia="Calibri" w:hAnsi="Times New Roman" w:cs="Times New Roman"/>
          <w:sz w:val="24"/>
          <w:szCs w:val="24"/>
        </w:rPr>
        <w:t>проектното предложение</w:t>
      </w:r>
      <w:r w:rsidR="00B47B4A">
        <w:rPr>
          <w:rFonts w:ascii="Times New Roman" w:eastAsia="Calibri" w:hAnsi="Times New Roman" w:cs="Times New Roman"/>
          <w:sz w:val="24"/>
          <w:szCs w:val="24"/>
        </w:rPr>
        <w:t>,</w:t>
      </w:r>
      <w:r w:rsidRPr="00842A00">
        <w:rPr>
          <w:rFonts w:ascii="Times New Roman" w:eastAsia="Calibri" w:hAnsi="Times New Roman" w:cs="Times New Roman"/>
          <w:sz w:val="24"/>
          <w:szCs w:val="24"/>
        </w:rPr>
        <w:t xml:space="preserve"> </w:t>
      </w:r>
      <w:r w:rsidR="000F38B6">
        <w:rPr>
          <w:rFonts w:ascii="Times New Roman" w:eastAsia="Calibri" w:hAnsi="Times New Roman" w:cs="Times New Roman"/>
          <w:sz w:val="24"/>
          <w:szCs w:val="24"/>
        </w:rPr>
        <w:t>в поле</w:t>
      </w:r>
      <w:r w:rsidR="00B47B4A">
        <w:rPr>
          <w:rFonts w:ascii="Times New Roman" w:eastAsia="Calibri" w:hAnsi="Times New Roman" w:cs="Times New Roman"/>
          <w:sz w:val="24"/>
          <w:szCs w:val="24"/>
        </w:rPr>
        <w:t xml:space="preserve"> „Населено място</w:t>
      </w:r>
      <w:r w:rsidR="00B47B4A">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 xml:space="preserve"> следва да изберете от </w:t>
      </w:r>
      <w:r w:rsidR="00B47B4A">
        <w:rPr>
          <w:rFonts w:ascii="Times New Roman" w:eastAsia="Calibri" w:hAnsi="Times New Roman" w:cs="Times New Roman"/>
          <w:sz w:val="24"/>
          <w:szCs w:val="24"/>
        </w:rPr>
        <w:t>падащото меню</w:t>
      </w:r>
      <w:r w:rsidRPr="00842A00">
        <w:rPr>
          <w:rFonts w:ascii="Times New Roman" w:eastAsia="Calibri" w:hAnsi="Times New Roman" w:cs="Times New Roman"/>
          <w:sz w:val="24"/>
          <w:szCs w:val="24"/>
        </w:rPr>
        <w:t xml:space="preserve"> съ</w:t>
      </w:r>
      <w:r w:rsidR="000F38B6">
        <w:rPr>
          <w:rFonts w:ascii="Times New Roman" w:eastAsia="Calibri" w:hAnsi="Times New Roman" w:cs="Times New Roman"/>
          <w:sz w:val="24"/>
          <w:szCs w:val="24"/>
        </w:rPr>
        <w:t>ответното населено място, в което</w:t>
      </w:r>
      <w:r w:rsidRPr="00842A00">
        <w:rPr>
          <w:rFonts w:ascii="Times New Roman" w:eastAsia="Calibri" w:hAnsi="Times New Roman" w:cs="Times New Roman"/>
          <w:sz w:val="24"/>
          <w:szCs w:val="24"/>
        </w:rPr>
        <w:t xml:space="preserve"> ще се изпълнява </w:t>
      </w:r>
      <w:r w:rsidR="00850964" w:rsidRPr="00842A00">
        <w:rPr>
          <w:rFonts w:ascii="Times New Roman" w:eastAsia="Calibri" w:hAnsi="Times New Roman" w:cs="Times New Roman"/>
          <w:sz w:val="24"/>
          <w:szCs w:val="24"/>
        </w:rPr>
        <w:lastRenderedPageBreak/>
        <w:t>проекта</w:t>
      </w:r>
      <w:r w:rsidR="00B47B4A">
        <w:rPr>
          <w:rFonts w:ascii="Times New Roman" w:eastAsia="Calibri" w:hAnsi="Times New Roman" w:cs="Times New Roman"/>
          <w:sz w:val="24"/>
          <w:szCs w:val="24"/>
        </w:rPr>
        <w:t xml:space="preserve"> </w:t>
      </w:r>
      <w:r w:rsidRPr="00842A00">
        <w:rPr>
          <w:rFonts w:ascii="Times New Roman" w:eastAsia="Calibri" w:hAnsi="Times New Roman" w:cs="Times New Roman"/>
          <w:sz w:val="24"/>
          <w:szCs w:val="24"/>
        </w:rPr>
        <w:t xml:space="preserve">(при въвеждането може да използвате търсачка). Системата автоматично ще визуализира срещу населеното място останалите </w:t>
      </w:r>
      <w:r w:rsidR="00B47B4A">
        <w:rPr>
          <w:rFonts w:ascii="Times New Roman" w:eastAsia="Calibri" w:hAnsi="Times New Roman" w:cs="Times New Roman"/>
          <w:sz w:val="24"/>
          <w:szCs w:val="24"/>
        </w:rPr>
        <w:t xml:space="preserve">приложими </w:t>
      </w:r>
      <w:r w:rsidRPr="00842A00">
        <w:rPr>
          <w:rFonts w:ascii="Times New Roman" w:eastAsia="Calibri" w:hAnsi="Times New Roman" w:cs="Times New Roman"/>
          <w:sz w:val="24"/>
          <w:szCs w:val="24"/>
        </w:rPr>
        <w:t>данни – Държава, NUTS ниво 1, NUTS ниво 2, Област, Община, Населено място.</w:t>
      </w:r>
      <w:r w:rsidR="00842A00">
        <w:rPr>
          <w:rFonts w:ascii="Times New Roman" w:eastAsia="Calibri" w:hAnsi="Times New Roman" w:cs="Times New Roman"/>
          <w:sz w:val="24"/>
          <w:szCs w:val="24"/>
        </w:rPr>
        <w:t xml:space="preserve"> </w:t>
      </w:r>
      <w:r w:rsidR="007B6588" w:rsidRPr="00842A00">
        <w:rPr>
          <w:rFonts w:ascii="Times New Roman" w:eastAsia="Calibri" w:hAnsi="Times New Roman" w:cs="Times New Roman"/>
          <w:sz w:val="24"/>
          <w:szCs w:val="24"/>
        </w:rPr>
        <w:t>Следва да попълните и двете допълнителни полета „Ул./бул.</w:t>
      </w:r>
      <w:r w:rsidR="00B47B4A">
        <w:rPr>
          <w:rFonts w:ascii="Times New Roman" w:eastAsia="Calibri" w:hAnsi="Times New Roman" w:cs="Times New Roman"/>
          <w:sz w:val="24"/>
          <w:szCs w:val="24"/>
          <w:lang w:val="en-US"/>
        </w:rPr>
        <w:t>”</w:t>
      </w:r>
      <w:r w:rsidR="007B6588" w:rsidRPr="00842A00">
        <w:rPr>
          <w:rFonts w:ascii="Times New Roman" w:eastAsia="Calibri" w:hAnsi="Times New Roman" w:cs="Times New Roman"/>
          <w:sz w:val="24"/>
          <w:szCs w:val="24"/>
        </w:rPr>
        <w:t xml:space="preserve"> и „Номер</w:t>
      </w:r>
      <w:r w:rsidR="00B47B4A">
        <w:rPr>
          <w:rFonts w:ascii="Times New Roman" w:eastAsia="Calibri" w:hAnsi="Times New Roman" w:cs="Times New Roman"/>
          <w:sz w:val="24"/>
          <w:szCs w:val="24"/>
          <w:lang w:val="en-US"/>
        </w:rPr>
        <w:t>”</w:t>
      </w:r>
      <w:r w:rsidR="0004702A" w:rsidRPr="00842A00">
        <w:rPr>
          <w:rFonts w:ascii="Times New Roman" w:eastAsia="Calibri" w:hAnsi="Times New Roman" w:cs="Times New Roman"/>
          <w:sz w:val="24"/>
          <w:szCs w:val="24"/>
          <w:lang w:val="en-US"/>
        </w:rPr>
        <w:t>.</w:t>
      </w:r>
      <w:r w:rsidR="00161459" w:rsidRPr="00161459">
        <w:t xml:space="preserve"> </w:t>
      </w:r>
    </w:p>
    <w:p w14:paraId="59E90AFF" w14:textId="2B0F1172" w:rsidR="007B6588" w:rsidRPr="00906F9A" w:rsidRDefault="00161459" w:rsidP="00842A00">
      <w:pPr>
        <w:spacing w:after="120" w:line="259" w:lineRule="auto"/>
        <w:jc w:val="both"/>
        <w:rPr>
          <w:rFonts w:ascii="Times New Roman" w:eastAsia="Calibri" w:hAnsi="Times New Roman" w:cs="Times New Roman"/>
          <w:b/>
          <w:sz w:val="24"/>
          <w:szCs w:val="24"/>
        </w:rPr>
      </w:pPr>
      <w:r w:rsidRPr="00906F9A">
        <w:rPr>
          <w:rFonts w:ascii="Times New Roman" w:eastAsia="Calibri" w:hAnsi="Times New Roman" w:cs="Times New Roman"/>
          <w:sz w:val="24"/>
          <w:szCs w:val="24"/>
        </w:rPr>
        <w:t xml:space="preserve">Системата позволява да се въвежда </w:t>
      </w:r>
      <w:r w:rsidRPr="00906F9A">
        <w:rPr>
          <w:rFonts w:ascii="Times New Roman" w:eastAsia="Calibri" w:hAnsi="Times New Roman" w:cs="Times New Roman"/>
          <w:b/>
          <w:sz w:val="24"/>
          <w:szCs w:val="24"/>
        </w:rPr>
        <w:t>повече от едно място на изпълнение след използване на бутона „Добави”.</w:t>
      </w:r>
    </w:p>
    <w:p w14:paraId="7C1D12F5" w14:textId="2D4E6696" w:rsidR="00CF0B65" w:rsidRPr="00842A00" w:rsidRDefault="00CF0B65" w:rsidP="00842A00">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33C24170" wp14:editId="4BF0ADC5">
            <wp:extent cx="5671185" cy="1762746"/>
            <wp:effectExtent l="0" t="0" r="571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т. 1.9.png"/>
                    <pic:cNvPicPr/>
                  </pic:nvPicPr>
                  <pic:blipFill>
                    <a:blip r:embed="rId10">
                      <a:extLst>
                        <a:ext uri="{28A0092B-C50C-407E-A947-70E740481C1C}">
                          <a14:useLocalDpi xmlns:a14="http://schemas.microsoft.com/office/drawing/2010/main" val="0"/>
                        </a:ext>
                      </a:extLst>
                    </a:blip>
                    <a:stretch>
                      <a:fillRect/>
                    </a:stretch>
                  </pic:blipFill>
                  <pic:spPr>
                    <a:xfrm>
                      <a:off x="0" y="0"/>
                      <a:ext cx="5671185" cy="1762746"/>
                    </a:xfrm>
                    <a:prstGeom prst="rect">
                      <a:avLst/>
                    </a:prstGeom>
                  </pic:spPr>
                </pic:pic>
              </a:graphicData>
            </a:graphic>
          </wp:inline>
        </w:drawing>
      </w:r>
    </w:p>
    <w:p w14:paraId="1857EC5A" w14:textId="77777777" w:rsidR="00E274EB" w:rsidRDefault="00E274EB" w:rsidP="00842A00">
      <w:pPr>
        <w:spacing w:after="120" w:line="259" w:lineRule="auto"/>
        <w:jc w:val="both"/>
        <w:rPr>
          <w:rFonts w:ascii="Times New Roman" w:eastAsia="Calibri" w:hAnsi="Times New Roman" w:cs="Times New Roman"/>
          <w:b/>
          <w:sz w:val="24"/>
          <w:szCs w:val="24"/>
        </w:rPr>
      </w:pPr>
    </w:p>
    <w:p w14:paraId="2F7A5CB4" w14:textId="2D32FE70" w:rsidR="00161459" w:rsidRDefault="00EC443C" w:rsidP="00842A00">
      <w:pPr>
        <w:spacing w:after="120" w:line="259" w:lineRule="auto"/>
        <w:jc w:val="both"/>
        <w:rPr>
          <w:rFonts w:ascii="Times New Roman" w:eastAsia="Calibri" w:hAnsi="Times New Roman" w:cs="Times New Roman"/>
          <w:b/>
          <w:sz w:val="24"/>
          <w:szCs w:val="24"/>
        </w:rPr>
      </w:pPr>
      <w:r w:rsidRPr="005D3A7E">
        <w:rPr>
          <w:rFonts w:ascii="Times New Roman" w:eastAsia="Calibri" w:hAnsi="Times New Roman" w:cs="Times New Roman"/>
          <w:b/>
          <w:sz w:val="24"/>
          <w:szCs w:val="24"/>
        </w:rPr>
        <w:t>ВАЖНО:</w:t>
      </w:r>
      <w:r w:rsidRPr="005D3A7E">
        <w:rPr>
          <w:rFonts w:ascii="Times New Roman" w:eastAsia="Calibri" w:hAnsi="Times New Roman" w:cs="Times New Roman"/>
          <w:sz w:val="24"/>
          <w:szCs w:val="24"/>
        </w:rPr>
        <w:t xml:space="preserve"> </w:t>
      </w:r>
      <w:r w:rsidR="00161459" w:rsidRPr="00161459">
        <w:rPr>
          <w:rFonts w:ascii="Times New Roman" w:eastAsia="Calibri" w:hAnsi="Times New Roman" w:cs="Times New Roman"/>
          <w:sz w:val="24"/>
          <w:szCs w:val="24"/>
        </w:rPr>
        <w:t xml:space="preserve">Проектите следва да се изпълняват на територията на Република България, като е спазено изискването </w:t>
      </w:r>
      <w:r w:rsidR="00161459" w:rsidRPr="00161459">
        <w:rPr>
          <w:rFonts w:ascii="Times New Roman" w:eastAsia="Calibri" w:hAnsi="Times New Roman" w:cs="Times New Roman"/>
          <w:b/>
          <w:sz w:val="24"/>
          <w:szCs w:val="24"/>
        </w:rPr>
        <w:t>мястото/местата на изпълнение на всеки проект да попада само в една от двете категории региони („по-слабо развити региони” или „регион в преход”).</w:t>
      </w:r>
    </w:p>
    <w:p w14:paraId="22FA0FB6" w14:textId="70AE61AC" w:rsidR="00CF0B65" w:rsidRPr="00161459" w:rsidRDefault="00CF0B65" w:rsidP="00842A00">
      <w:pPr>
        <w:spacing w:after="120" w:line="259" w:lineRule="auto"/>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6CE60868" wp14:editId="2C60D4BB">
            <wp:extent cx="5671185" cy="2203585"/>
            <wp:effectExtent l="0" t="0" r="5715" b="635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т.1.10.png"/>
                    <pic:cNvPicPr/>
                  </pic:nvPicPr>
                  <pic:blipFill>
                    <a:blip r:embed="rId11">
                      <a:extLst>
                        <a:ext uri="{28A0092B-C50C-407E-A947-70E740481C1C}">
                          <a14:useLocalDpi xmlns:a14="http://schemas.microsoft.com/office/drawing/2010/main" val="0"/>
                        </a:ext>
                      </a:extLst>
                    </a:blip>
                    <a:stretch>
                      <a:fillRect/>
                    </a:stretch>
                  </pic:blipFill>
                  <pic:spPr>
                    <a:xfrm>
                      <a:off x="0" y="0"/>
                      <a:ext cx="5671185" cy="2203585"/>
                    </a:xfrm>
                    <a:prstGeom prst="rect">
                      <a:avLst/>
                    </a:prstGeom>
                  </pic:spPr>
                </pic:pic>
              </a:graphicData>
            </a:graphic>
          </wp:inline>
        </w:drawing>
      </w:r>
    </w:p>
    <w:p w14:paraId="53AAA96D" w14:textId="060D8820" w:rsidR="00CF0B65" w:rsidRDefault="00C7347F" w:rsidP="00C7347F">
      <w:pPr>
        <w:spacing w:after="120" w:line="259" w:lineRule="auto"/>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3. </w:t>
      </w:r>
      <w:r w:rsidR="00CF0B65" w:rsidRPr="00CF0B65">
        <w:rPr>
          <w:rFonts w:ascii="Times New Roman" w:eastAsia="Calibri" w:hAnsi="Times New Roman" w:cs="Times New Roman"/>
          <w:color w:val="000000" w:themeColor="text1"/>
          <w:sz w:val="24"/>
          <w:szCs w:val="24"/>
        </w:rPr>
        <w:t>Поле „Категория(и) региони, за коят</w:t>
      </w:r>
      <w:r w:rsidR="00906F9A">
        <w:rPr>
          <w:rFonts w:ascii="Times New Roman" w:eastAsia="Calibri" w:hAnsi="Times New Roman" w:cs="Times New Roman"/>
          <w:color w:val="000000" w:themeColor="text1"/>
          <w:sz w:val="24"/>
          <w:szCs w:val="24"/>
        </w:rPr>
        <w:t>о (които) се прилага операцията</w:t>
      </w:r>
      <w:r w:rsidR="00906F9A">
        <w:rPr>
          <w:rFonts w:ascii="Times New Roman" w:eastAsia="Calibri" w:hAnsi="Times New Roman" w:cs="Times New Roman"/>
          <w:color w:val="000000" w:themeColor="text1"/>
          <w:sz w:val="24"/>
          <w:szCs w:val="24"/>
          <w:lang w:val="en-US"/>
        </w:rPr>
        <w:t>”</w:t>
      </w:r>
      <w:r w:rsidR="00CF0B65" w:rsidRPr="00CF0B65">
        <w:rPr>
          <w:rFonts w:ascii="Times New Roman" w:eastAsia="Calibri" w:hAnsi="Times New Roman" w:cs="Times New Roman"/>
          <w:color w:val="000000" w:themeColor="text1"/>
          <w:sz w:val="24"/>
          <w:szCs w:val="24"/>
        </w:rPr>
        <w:t xml:space="preserve"> СЕ ПОПЪЛВА АВТОМАТИЧНО ОТ ИСУН след въвеждане на информацията за място на изпълнение на проекта по т. 2.</w:t>
      </w:r>
    </w:p>
    <w:p w14:paraId="19AC65CC" w14:textId="5D1509A3" w:rsidR="00C7347F" w:rsidRPr="006A7277" w:rsidRDefault="00CF0B65" w:rsidP="00C7347F">
      <w:pPr>
        <w:spacing w:after="120" w:line="259" w:lineRule="auto"/>
        <w:jc w:val="both"/>
        <w:rPr>
          <w:rFonts w:ascii="Times New Roman" w:eastAsia="Calibri" w:hAnsi="Times New Roman" w:cs="Times New Roman"/>
          <w:b/>
          <w:color w:val="000000" w:themeColor="text1"/>
          <w:sz w:val="24"/>
          <w:szCs w:val="24"/>
        </w:rPr>
      </w:pPr>
      <w:r>
        <w:rPr>
          <w:rFonts w:ascii="Times New Roman" w:eastAsia="Calibri" w:hAnsi="Times New Roman" w:cs="Times New Roman"/>
          <w:color w:val="000000" w:themeColor="text1"/>
          <w:sz w:val="24"/>
          <w:szCs w:val="24"/>
          <w:lang w:val="en-US"/>
        </w:rPr>
        <w:t xml:space="preserve">4. </w:t>
      </w:r>
      <w:r w:rsidR="00C7347F" w:rsidRPr="006A7277">
        <w:rPr>
          <w:rFonts w:ascii="Times New Roman" w:eastAsia="Calibri" w:hAnsi="Times New Roman" w:cs="Times New Roman"/>
          <w:color w:val="000000" w:themeColor="text1"/>
          <w:sz w:val="24"/>
          <w:szCs w:val="24"/>
        </w:rPr>
        <w:t>Поле „ДДС е допустим разход по проекта</w:t>
      </w:r>
      <w:r w:rsidR="00C7347F" w:rsidRPr="006A7277">
        <w:rPr>
          <w:rFonts w:ascii="Times New Roman" w:eastAsia="Calibri" w:hAnsi="Times New Roman" w:cs="Times New Roman"/>
          <w:color w:val="000000" w:themeColor="text1"/>
          <w:sz w:val="24"/>
          <w:szCs w:val="24"/>
          <w:lang w:val="en-US"/>
        </w:rPr>
        <w:t>”</w:t>
      </w:r>
      <w:r w:rsidR="00C7347F" w:rsidRPr="006A7277">
        <w:rPr>
          <w:rFonts w:ascii="Times New Roman" w:eastAsia="Calibri" w:hAnsi="Times New Roman" w:cs="Times New Roman"/>
          <w:color w:val="000000" w:themeColor="text1"/>
          <w:sz w:val="24"/>
          <w:szCs w:val="24"/>
        </w:rPr>
        <w:t>:</w:t>
      </w:r>
    </w:p>
    <w:p w14:paraId="05CA0114" w14:textId="00F73BF3" w:rsidR="00C7347F" w:rsidRPr="00842A00" w:rsidRDefault="00C7347F" w:rsidP="00C7347F">
      <w:pPr>
        <w:spacing w:after="120" w:line="259" w:lineRule="auto"/>
        <w:jc w:val="both"/>
        <w:rPr>
          <w:rFonts w:ascii="Times New Roman" w:eastAsia="Calibri" w:hAnsi="Times New Roman" w:cs="Times New Roman"/>
          <w:sz w:val="24"/>
          <w:szCs w:val="24"/>
        </w:rPr>
      </w:pPr>
      <w:r w:rsidRPr="00842A00">
        <w:rPr>
          <w:rFonts w:ascii="Times New Roman" w:eastAsia="Calibri" w:hAnsi="Times New Roman" w:cs="Times New Roman"/>
          <w:sz w:val="24"/>
          <w:szCs w:val="24"/>
        </w:rPr>
        <w:t>По настоящата процедура са недопустими разходите за възстановим ДДС и в подобни случаи следва да маркир</w:t>
      </w:r>
      <w:r>
        <w:rPr>
          <w:rFonts w:ascii="Times New Roman" w:eastAsia="Calibri" w:hAnsi="Times New Roman" w:cs="Times New Roman"/>
          <w:sz w:val="24"/>
          <w:szCs w:val="24"/>
        </w:rPr>
        <w:t>ате „Не</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(п</w:t>
      </w:r>
      <w:r w:rsidRPr="00C7347F">
        <w:rPr>
          <w:rFonts w:ascii="Times New Roman" w:eastAsia="Calibri" w:hAnsi="Times New Roman" w:cs="Times New Roman"/>
          <w:sz w:val="24"/>
          <w:szCs w:val="24"/>
        </w:rPr>
        <w:t>о подразбиране полето е маркирано с „НЕ”</w:t>
      </w:r>
      <w:r>
        <w:rPr>
          <w:rFonts w:ascii="Times New Roman" w:eastAsia="Calibri" w:hAnsi="Times New Roman" w:cs="Times New Roman"/>
          <w:sz w:val="24"/>
          <w:szCs w:val="24"/>
        </w:rPr>
        <w:t>)</w:t>
      </w:r>
      <w:r w:rsidRPr="00842A00">
        <w:rPr>
          <w:rFonts w:ascii="Times New Roman" w:eastAsia="Calibri" w:hAnsi="Times New Roman" w:cs="Times New Roman"/>
          <w:sz w:val="24"/>
          <w:szCs w:val="24"/>
        </w:rPr>
        <w:t>.</w:t>
      </w:r>
    </w:p>
    <w:p w14:paraId="3198180F" w14:textId="1212A6DA" w:rsidR="00C7347F" w:rsidRDefault="00C7347F" w:rsidP="00C7347F">
      <w:pPr>
        <w:spacing w:after="120" w:line="259" w:lineRule="auto"/>
        <w:jc w:val="both"/>
        <w:rPr>
          <w:rFonts w:ascii="Times New Roman" w:eastAsia="Calibri" w:hAnsi="Times New Roman" w:cs="Times New Roman"/>
          <w:sz w:val="24"/>
          <w:szCs w:val="24"/>
        </w:rPr>
      </w:pPr>
      <w:r w:rsidRPr="00842A00">
        <w:rPr>
          <w:rFonts w:ascii="Times New Roman" w:eastAsia="Calibri" w:hAnsi="Times New Roman" w:cs="Times New Roman"/>
          <w:sz w:val="24"/>
          <w:szCs w:val="24"/>
        </w:rPr>
        <w:lastRenderedPageBreak/>
        <w:t>За всички кандидати</w:t>
      </w:r>
      <w:r>
        <w:rPr>
          <w:rFonts w:ascii="Times New Roman" w:eastAsia="Calibri" w:hAnsi="Times New Roman" w:cs="Times New Roman"/>
          <w:sz w:val="24"/>
          <w:szCs w:val="24"/>
        </w:rPr>
        <w:t>, за които ДДС е „невъзстановим</w:t>
      </w:r>
      <w:r>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 то същият се счита за допустим за финанс</w:t>
      </w:r>
      <w:r>
        <w:rPr>
          <w:rFonts w:ascii="Times New Roman" w:eastAsia="Calibri" w:hAnsi="Times New Roman" w:cs="Times New Roman"/>
          <w:sz w:val="24"/>
          <w:szCs w:val="24"/>
        </w:rPr>
        <w:t>иране и следва да маркирате „Да</w:t>
      </w:r>
      <w:r>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w:t>
      </w:r>
    </w:p>
    <w:p w14:paraId="1FA395E1" w14:textId="77777777" w:rsidR="00996FB9" w:rsidRDefault="00D020A4" w:rsidP="00996FB9">
      <w:pPr>
        <w:spacing w:before="120" w:after="120"/>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5</w:t>
      </w:r>
      <w:r w:rsidR="00CF0B65">
        <w:rPr>
          <w:rFonts w:ascii="Times New Roman" w:eastAsia="Calibri" w:hAnsi="Times New Roman" w:cs="Times New Roman"/>
          <w:sz w:val="24"/>
          <w:szCs w:val="24"/>
          <w:lang w:val="en-US"/>
        </w:rPr>
        <w:t>.</w:t>
      </w:r>
      <w:r w:rsidRPr="00D020A4">
        <w:rPr>
          <w:rFonts w:ascii="Times New Roman" w:eastAsia="Calibri" w:hAnsi="Times New Roman" w:cs="Times New Roman"/>
          <w:sz w:val="24"/>
          <w:szCs w:val="24"/>
        </w:rPr>
        <w:t xml:space="preserve"> </w:t>
      </w:r>
      <w:r>
        <w:rPr>
          <w:rFonts w:ascii="Times New Roman" w:eastAsia="Calibri" w:hAnsi="Times New Roman" w:cs="Times New Roman"/>
          <w:sz w:val="24"/>
          <w:szCs w:val="24"/>
        </w:rPr>
        <w:t>Допустими по процедурата са следните режими на държавни/минимални помощи:</w:t>
      </w:r>
    </w:p>
    <w:p w14:paraId="07B322BB" w14:textId="77777777" w:rsidR="00996FB9" w:rsidRDefault="00996FB9" w:rsidP="00996FB9">
      <w:pPr>
        <w:spacing w:before="120" w:after="120"/>
        <w:jc w:val="both"/>
        <w:rPr>
          <w:rFonts w:ascii="Times New Roman" w:eastAsia="Calibri" w:hAnsi="Times New Roman" w:cs="Times New Roman"/>
          <w:sz w:val="24"/>
          <w:szCs w:val="24"/>
        </w:rPr>
      </w:pPr>
      <w:r w:rsidRPr="00996FB9">
        <w:rPr>
          <w:rFonts w:ascii="Times New Roman" w:eastAsia="Calibri" w:hAnsi="Times New Roman" w:cs="Times New Roman"/>
          <w:b/>
          <w:bCs/>
          <w:sz w:val="24"/>
          <w:szCs w:val="24"/>
        </w:rPr>
        <w:t>1) „Регионална инвестиционна помощ</w:t>
      </w:r>
      <w:r w:rsidRPr="00996FB9">
        <w:rPr>
          <w:rFonts w:ascii="Times New Roman" w:eastAsia="Calibri" w:hAnsi="Times New Roman" w:cs="Times New Roman"/>
          <w:b/>
          <w:bCs/>
          <w:sz w:val="24"/>
          <w:szCs w:val="24"/>
          <w:lang w:val="en-US"/>
        </w:rPr>
        <w:t>”</w:t>
      </w:r>
      <w:r w:rsidRPr="00996FB9">
        <w:rPr>
          <w:rFonts w:ascii="Times New Roman" w:eastAsia="Calibri" w:hAnsi="Times New Roman" w:cs="Times New Roman"/>
          <w:bCs/>
          <w:sz w:val="24"/>
          <w:szCs w:val="24"/>
        </w:rPr>
        <w:t xml:space="preserve"> </w:t>
      </w:r>
      <w:r w:rsidRPr="00996FB9">
        <w:rPr>
          <w:rFonts w:ascii="Times New Roman" w:eastAsia="Calibri" w:hAnsi="Times New Roman" w:cs="Times New Roman"/>
          <w:b/>
          <w:bCs/>
          <w:sz w:val="24"/>
          <w:szCs w:val="24"/>
        </w:rPr>
        <w:t>съгласно чл. 13 и чл. 14 от Регламент (ЕС) № 651/2014</w:t>
      </w:r>
      <w:r w:rsidRPr="00996FB9">
        <w:rPr>
          <w:rFonts w:ascii="Times New Roman" w:eastAsia="Calibri" w:hAnsi="Times New Roman" w:cs="Times New Roman"/>
          <w:bCs/>
          <w:sz w:val="24"/>
          <w:szCs w:val="24"/>
        </w:rPr>
        <w:t xml:space="preserve"> на Комисията от 17 юни 2014 г</w:t>
      </w:r>
      <w:r w:rsidRPr="00996FB9">
        <w:rPr>
          <w:rFonts w:ascii="Times New Roman" w:eastAsia="Calibri" w:hAnsi="Times New Roman" w:cs="Times New Roman"/>
          <w:bCs/>
          <w:sz w:val="24"/>
          <w:szCs w:val="24"/>
          <w:lang w:val="en-US"/>
        </w:rPr>
        <w:t>.</w:t>
      </w:r>
      <w:r w:rsidRPr="00996FB9">
        <w:rPr>
          <w:rFonts w:ascii="Times New Roman" w:eastAsia="Calibri" w:hAnsi="Times New Roman" w:cs="Times New Roman"/>
          <w:bCs/>
          <w:sz w:val="24"/>
          <w:szCs w:val="24"/>
        </w:rPr>
        <w:t xml:space="preserve"> за обявяване на някои категории помощи за съвместими с вътрешния пазар в приложение на членове 107 и 108 от Договора (OB L 187/26.06.2014)</w:t>
      </w:r>
      <w:r w:rsidRPr="00996FB9">
        <w:rPr>
          <w:rFonts w:ascii="Times New Roman" w:eastAsia="Calibri" w:hAnsi="Times New Roman" w:cs="Times New Roman"/>
          <w:b/>
          <w:bCs/>
          <w:sz w:val="24"/>
          <w:szCs w:val="24"/>
        </w:rPr>
        <w:t xml:space="preserve"> </w:t>
      </w:r>
    </w:p>
    <w:p w14:paraId="0959C81D" w14:textId="27E4984A" w:rsidR="00996FB9" w:rsidRPr="00996FB9" w:rsidRDefault="00996FB9" w:rsidP="00996FB9">
      <w:pPr>
        <w:spacing w:before="120" w:after="120"/>
        <w:jc w:val="both"/>
        <w:rPr>
          <w:rFonts w:ascii="Times New Roman" w:eastAsia="Calibri" w:hAnsi="Times New Roman" w:cs="Times New Roman"/>
          <w:sz w:val="24"/>
          <w:szCs w:val="24"/>
        </w:rPr>
      </w:pPr>
      <w:r w:rsidRPr="00996FB9">
        <w:rPr>
          <w:rFonts w:ascii="Times New Roman" w:eastAsia="Calibri" w:hAnsi="Times New Roman" w:cs="Times New Roman"/>
          <w:b/>
          <w:bCs/>
          <w:sz w:val="24"/>
          <w:szCs w:val="24"/>
          <w:u w:val="single"/>
        </w:rPr>
        <w:t>ИЛИ</w:t>
      </w:r>
    </w:p>
    <w:p w14:paraId="77C90585" w14:textId="77777777" w:rsidR="00E274EB" w:rsidRDefault="00996FB9" w:rsidP="00E274EB">
      <w:pPr>
        <w:spacing w:before="120" w:after="120"/>
        <w:jc w:val="both"/>
        <w:rPr>
          <w:rFonts w:ascii="Times New Roman" w:eastAsia="Calibri" w:hAnsi="Times New Roman" w:cs="Times New Roman"/>
          <w:b/>
          <w:sz w:val="24"/>
          <w:szCs w:val="24"/>
        </w:rPr>
      </w:pPr>
      <w:r w:rsidRPr="00996FB9">
        <w:rPr>
          <w:rFonts w:ascii="Times New Roman" w:eastAsia="Calibri" w:hAnsi="Times New Roman" w:cs="Times New Roman"/>
          <w:b/>
          <w:sz w:val="24"/>
          <w:szCs w:val="24"/>
        </w:rPr>
        <w:t>2)</w:t>
      </w:r>
      <w:r w:rsidRPr="00996FB9">
        <w:rPr>
          <w:rFonts w:ascii="Times New Roman" w:eastAsia="Calibri" w:hAnsi="Times New Roman" w:cs="Times New Roman"/>
          <w:bCs/>
          <w:sz w:val="24"/>
          <w:szCs w:val="24"/>
        </w:rPr>
        <w:t xml:space="preserve"> </w:t>
      </w:r>
      <w:r w:rsidRPr="00996FB9">
        <w:rPr>
          <w:rFonts w:ascii="Times New Roman" w:eastAsia="Calibri" w:hAnsi="Times New Roman" w:cs="Times New Roman"/>
          <w:b/>
          <w:bCs/>
          <w:sz w:val="24"/>
          <w:szCs w:val="24"/>
        </w:rPr>
        <w:t xml:space="preserve">„Минимална помощ” (de minimis) </w:t>
      </w:r>
      <w:r w:rsidRPr="00996FB9">
        <w:rPr>
          <w:rFonts w:ascii="Times New Roman" w:eastAsia="Calibri" w:hAnsi="Times New Roman" w:cs="Times New Roman"/>
          <w:b/>
          <w:sz w:val="24"/>
          <w:szCs w:val="24"/>
        </w:rPr>
        <w:t xml:space="preserve">съгласно Регламент (ЕС) № </w:t>
      </w:r>
      <w:r w:rsidRPr="00996FB9">
        <w:rPr>
          <w:rFonts w:ascii="Times New Roman" w:eastAsia="Calibri" w:hAnsi="Times New Roman" w:cs="Times New Roman"/>
          <w:b/>
          <w:sz w:val="24"/>
          <w:szCs w:val="24"/>
          <w:lang w:val="en-US"/>
        </w:rPr>
        <w:t>2023/2831</w:t>
      </w:r>
      <w:r w:rsidRPr="00996FB9">
        <w:rPr>
          <w:rFonts w:ascii="Times New Roman" w:eastAsia="Calibri" w:hAnsi="Times New Roman" w:cs="Times New Roman"/>
          <w:sz w:val="24"/>
          <w:szCs w:val="24"/>
        </w:rPr>
        <w:t xml:space="preserve"> на Комисията от 1</w:t>
      </w:r>
      <w:r w:rsidRPr="00996FB9">
        <w:rPr>
          <w:rFonts w:ascii="Times New Roman" w:eastAsia="Calibri" w:hAnsi="Times New Roman" w:cs="Times New Roman"/>
          <w:sz w:val="24"/>
          <w:szCs w:val="24"/>
          <w:lang w:val="en-US"/>
        </w:rPr>
        <w:t>3</w:t>
      </w:r>
      <w:r w:rsidRPr="00996FB9">
        <w:rPr>
          <w:rFonts w:ascii="Times New Roman" w:eastAsia="Calibri" w:hAnsi="Times New Roman" w:cs="Times New Roman"/>
          <w:sz w:val="24"/>
          <w:szCs w:val="24"/>
        </w:rPr>
        <w:t xml:space="preserve"> декември 20</w:t>
      </w:r>
      <w:r w:rsidRPr="00996FB9">
        <w:rPr>
          <w:rFonts w:ascii="Times New Roman" w:eastAsia="Calibri" w:hAnsi="Times New Roman" w:cs="Times New Roman"/>
          <w:sz w:val="24"/>
          <w:szCs w:val="24"/>
          <w:lang w:val="en-US"/>
        </w:rPr>
        <w:t>2</w:t>
      </w:r>
      <w:r w:rsidRPr="00996FB9">
        <w:rPr>
          <w:rFonts w:ascii="Times New Roman" w:eastAsia="Calibri" w:hAnsi="Times New Roman" w:cs="Times New Roman"/>
          <w:sz w:val="24"/>
          <w:szCs w:val="24"/>
        </w:rPr>
        <w:t>3 г. относно прилагането на членове 107 и 108 от Договора за функциониране на Европейския съюз към помощта „de minimis”.</w:t>
      </w:r>
    </w:p>
    <w:p w14:paraId="1807B079" w14:textId="695A0D5D" w:rsidR="00D020A4" w:rsidRPr="00E274EB" w:rsidRDefault="00E274EB" w:rsidP="00D020A4">
      <w:pPr>
        <w:spacing w:before="120" w:after="120"/>
        <w:jc w:val="both"/>
        <w:rPr>
          <w:rFonts w:ascii="Times New Roman" w:eastAsia="Calibri" w:hAnsi="Times New Roman" w:cs="Times New Roman"/>
          <w:b/>
          <w:sz w:val="24"/>
          <w:szCs w:val="24"/>
        </w:rPr>
      </w:pPr>
      <w:r w:rsidRPr="00E274EB">
        <w:rPr>
          <w:rFonts w:ascii="Times New Roman" w:eastAsia="Calibri" w:hAnsi="Times New Roman" w:cs="Times New Roman"/>
          <w:b/>
          <w:bCs/>
          <w:sz w:val="24"/>
          <w:szCs w:val="24"/>
        </w:rPr>
        <w:t>ВАЖНО</w:t>
      </w:r>
      <w:r w:rsidRPr="00E274EB">
        <w:rPr>
          <w:rFonts w:ascii="Times New Roman" w:eastAsia="Calibri" w:hAnsi="Times New Roman" w:cs="Times New Roman"/>
          <w:bCs/>
          <w:sz w:val="24"/>
          <w:szCs w:val="24"/>
        </w:rPr>
        <w:t xml:space="preserve">: Кандидатите </w:t>
      </w:r>
      <w:r w:rsidRPr="00E274EB">
        <w:rPr>
          <w:rFonts w:ascii="Times New Roman" w:eastAsia="Calibri" w:hAnsi="Times New Roman" w:cs="Times New Roman"/>
          <w:b/>
          <w:bCs/>
          <w:sz w:val="24"/>
          <w:szCs w:val="24"/>
        </w:rPr>
        <w:t xml:space="preserve">следва да изберат само ЕДИН от посочените по-горе два допустими режима – </w:t>
      </w:r>
      <w:bookmarkStart w:id="1" w:name="_Hlk212712904"/>
      <w:r w:rsidRPr="00E274EB">
        <w:rPr>
          <w:rFonts w:ascii="Times New Roman" w:eastAsia="Calibri" w:hAnsi="Times New Roman" w:cs="Times New Roman"/>
          <w:b/>
          <w:bCs/>
          <w:sz w:val="24"/>
          <w:szCs w:val="24"/>
        </w:rPr>
        <w:t>режим на „регионална инвестиционна помощ</w:t>
      </w:r>
      <w:r w:rsidRPr="00E274EB">
        <w:rPr>
          <w:rFonts w:ascii="Times New Roman" w:eastAsia="Calibri" w:hAnsi="Times New Roman" w:cs="Times New Roman"/>
          <w:b/>
          <w:bCs/>
          <w:sz w:val="24"/>
          <w:szCs w:val="24"/>
          <w:lang w:val="en-US"/>
        </w:rPr>
        <w:t xml:space="preserve">” </w:t>
      </w:r>
      <w:r w:rsidRPr="00E274EB">
        <w:rPr>
          <w:rFonts w:ascii="Times New Roman" w:eastAsia="Calibri" w:hAnsi="Times New Roman" w:cs="Times New Roman"/>
          <w:b/>
          <w:bCs/>
          <w:sz w:val="24"/>
          <w:szCs w:val="24"/>
        </w:rPr>
        <w:t>или режим „минимална помощ” (de minimis)</w:t>
      </w:r>
      <w:bookmarkEnd w:id="1"/>
      <w:r w:rsidRPr="00E274EB">
        <w:rPr>
          <w:rFonts w:ascii="Times New Roman" w:eastAsia="Calibri" w:hAnsi="Times New Roman" w:cs="Times New Roman"/>
          <w:b/>
          <w:bCs/>
          <w:sz w:val="24"/>
          <w:szCs w:val="24"/>
        </w:rPr>
        <w:t xml:space="preserve"> в зависимост от нуждите си и спецификата на проектното предложение.</w:t>
      </w:r>
      <w:r w:rsidRPr="00E274EB">
        <w:rPr>
          <w:rFonts w:ascii="Times New Roman" w:eastAsia="Calibri" w:hAnsi="Times New Roman" w:cs="Times New Roman"/>
          <w:bCs/>
          <w:sz w:val="24"/>
          <w:szCs w:val="24"/>
        </w:rPr>
        <w:t xml:space="preserve"> </w:t>
      </w:r>
      <w:r w:rsidRPr="00E274EB">
        <w:rPr>
          <w:rFonts w:ascii="Times New Roman" w:eastAsia="Calibri" w:hAnsi="Times New Roman" w:cs="Times New Roman"/>
          <w:b/>
          <w:bCs/>
          <w:sz w:val="24"/>
          <w:szCs w:val="24"/>
        </w:rPr>
        <w:t>Избраният режим на помощ („регионална инвестиционна помощ</w:t>
      </w:r>
      <w:r w:rsidRPr="00E274EB">
        <w:rPr>
          <w:rFonts w:ascii="Times New Roman" w:eastAsia="Calibri" w:hAnsi="Times New Roman" w:cs="Times New Roman"/>
          <w:b/>
          <w:bCs/>
          <w:sz w:val="24"/>
          <w:szCs w:val="24"/>
          <w:lang w:val="en-US"/>
        </w:rPr>
        <w:t>”</w:t>
      </w:r>
      <w:r w:rsidRPr="00E274EB">
        <w:rPr>
          <w:rFonts w:ascii="Times New Roman" w:eastAsia="Calibri" w:hAnsi="Times New Roman" w:cs="Times New Roman"/>
          <w:b/>
          <w:bCs/>
          <w:sz w:val="24"/>
          <w:szCs w:val="24"/>
        </w:rPr>
        <w:t xml:space="preserve"> или „минимална помощ”) е приложим за всички разходи, включени в бюджета на проектите. Комбинирането на двата горепосочени режима в рамките на едно проектно предложение е недопустимо по процедурата.</w:t>
      </w:r>
    </w:p>
    <w:p w14:paraId="7097C5C5" w14:textId="49AAF276" w:rsidR="00CF0B65" w:rsidRPr="00CF0B65" w:rsidRDefault="00D020A4" w:rsidP="00D020A4">
      <w:pPr>
        <w:spacing w:after="120" w:line="259" w:lineRule="auto"/>
        <w:jc w:val="both"/>
        <w:rPr>
          <w:rFonts w:ascii="Times New Roman" w:eastAsia="Calibri" w:hAnsi="Times New Roman" w:cs="Times New Roman"/>
          <w:sz w:val="24"/>
          <w:szCs w:val="24"/>
          <w:lang w:val="en-US"/>
        </w:rPr>
      </w:pPr>
      <w:r w:rsidRPr="00AE6C47">
        <w:rPr>
          <w:rFonts w:ascii="Times New Roman" w:eastAsia="Calibri" w:hAnsi="Times New Roman" w:cs="Times New Roman"/>
          <w:sz w:val="24"/>
          <w:szCs w:val="24"/>
          <w:lang w:val="en-US"/>
        </w:rPr>
        <w:t>6</w:t>
      </w:r>
      <w:r w:rsidRPr="00AE6C47">
        <w:rPr>
          <w:rFonts w:ascii="Times New Roman" w:eastAsia="Calibri" w:hAnsi="Times New Roman" w:cs="Times New Roman"/>
          <w:sz w:val="24"/>
          <w:szCs w:val="24"/>
        </w:rPr>
        <w:t xml:space="preserve">. – </w:t>
      </w:r>
      <w:r w:rsidRPr="00AE6C47">
        <w:rPr>
          <w:rFonts w:ascii="Times New Roman" w:eastAsia="Calibri" w:hAnsi="Times New Roman" w:cs="Times New Roman"/>
          <w:sz w:val="24"/>
          <w:szCs w:val="24"/>
          <w:lang w:val="en-US"/>
        </w:rPr>
        <w:t>8</w:t>
      </w:r>
      <w:r w:rsidRPr="00AE6C47">
        <w:rPr>
          <w:rFonts w:ascii="Times New Roman" w:eastAsia="Calibri" w:hAnsi="Times New Roman" w:cs="Times New Roman"/>
          <w:sz w:val="24"/>
          <w:szCs w:val="24"/>
        </w:rPr>
        <w:t>. Моля, попълнете информация относно кратко описание на проектното предложение (на български и английски език), както и за целите му.</w:t>
      </w:r>
    </w:p>
    <w:p w14:paraId="0FD35C42" w14:textId="6E78CFE1" w:rsidR="00886531" w:rsidRPr="00CF0B65" w:rsidRDefault="00886531" w:rsidP="009F671F">
      <w:pPr>
        <w:spacing w:after="120" w:line="259" w:lineRule="auto"/>
        <w:jc w:val="both"/>
        <w:rPr>
          <w:rFonts w:ascii="Times New Roman" w:eastAsia="Calibri" w:hAnsi="Times New Roman" w:cs="Times New Roman"/>
          <w:sz w:val="24"/>
          <w:szCs w:val="24"/>
          <w:lang w:val="en-US"/>
        </w:rPr>
      </w:pPr>
    </w:p>
    <w:p w14:paraId="11B810EE" w14:textId="5B60135A" w:rsidR="009239AA" w:rsidRPr="00AA6447" w:rsidRDefault="0084408D" w:rsidP="00AA6447">
      <w:pPr>
        <w:keepNext/>
        <w:spacing w:before="240" w:after="240" w:line="240" w:lineRule="auto"/>
        <w:jc w:val="both"/>
        <w:outlineLvl w:val="0"/>
        <w:rPr>
          <w:rFonts w:ascii="Times New Roman" w:eastAsia="Calibri" w:hAnsi="Times New Roman" w:cs="Times New Roman"/>
          <w:b/>
          <w:smallCaps/>
          <w:kern w:val="28"/>
          <w:sz w:val="32"/>
          <w:szCs w:val="20"/>
        </w:rPr>
      </w:pPr>
      <w:bookmarkStart w:id="2" w:name="_Toc201915754"/>
      <w:r w:rsidRPr="00CE72D0">
        <w:rPr>
          <w:rFonts w:ascii="Times New Roman" w:eastAsia="Calibri" w:hAnsi="Times New Roman" w:cs="Times New Roman"/>
          <w:b/>
          <w:smallCaps/>
          <w:kern w:val="28"/>
          <w:sz w:val="32"/>
          <w:szCs w:val="20"/>
          <w:lang w:val="en-US"/>
        </w:rPr>
        <w:t>2.</w:t>
      </w:r>
      <w:r w:rsidR="00805B8F" w:rsidRPr="00CE72D0">
        <w:rPr>
          <w:rFonts w:ascii="Times New Roman" w:eastAsia="Calibri" w:hAnsi="Times New Roman" w:cs="Times New Roman"/>
          <w:b/>
          <w:smallCaps/>
          <w:kern w:val="28"/>
          <w:sz w:val="32"/>
          <w:szCs w:val="20"/>
          <w:lang w:val="en-US"/>
        </w:rPr>
        <w:t xml:space="preserve"> </w:t>
      </w:r>
      <w:r w:rsidR="009239AA" w:rsidRPr="00CE72D0">
        <w:rPr>
          <w:rFonts w:ascii="Times New Roman" w:eastAsia="Calibri" w:hAnsi="Times New Roman" w:cs="Times New Roman"/>
          <w:b/>
          <w:smallCaps/>
          <w:kern w:val="28"/>
          <w:sz w:val="32"/>
          <w:szCs w:val="20"/>
        </w:rPr>
        <w:t>Данни за кандидата</w:t>
      </w:r>
      <w:bookmarkEnd w:id="2"/>
    </w:p>
    <w:p w14:paraId="5D6E3162" w14:textId="67BAE1D6" w:rsid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В </w:t>
      </w:r>
      <w:r w:rsidR="00A36C5B">
        <w:rPr>
          <w:rFonts w:ascii="Times New Roman" w:eastAsia="Calibri" w:hAnsi="Times New Roman" w:cs="Times New Roman"/>
          <w:sz w:val="24"/>
          <w:szCs w:val="24"/>
        </w:rPr>
        <w:t xml:space="preserve">ИСУН </w:t>
      </w:r>
      <w:r w:rsidRPr="009239AA">
        <w:rPr>
          <w:rFonts w:ascii="Times New Roman" w:eastAsia="Calibri" w:hAnsi="Times New Roman" w:cs="Times New Roman"/>
          <w:sz w:val="24"/>
          <w:szCs w:val="24"/>
        </w:rPr>
        <w:t>е включе</w:t>
      </w:r>
      <w:r w:rsidR="00020A82">
        <w:rPr>
          <w:rFonts w:ascii="Times New Roman" w:eastAsia="Calibri" w:hAnsi="Times New Roman" w:cs="Times New Roman"/>
          <w:sz w:val="24"/>
          <w:szCs w:val="24"/>
        </w:rPr>
        <w:t>на връзка с Търговския регистър</w:t>
      </w:r>
      <w:r w:rsidR="009F01D0" w:rsidRPr="009F01D0">
        <w:t xml:space="preserve"> </w:t>
      </w:r>
      <w:r w:rsidR="009F01D0" w:rsidRPr="009F01D0">
        <w:rPr>
          <w:rFonts w:ascii="Times New Roman" w:eastAsia="Calibri" w:hAnsi="Times New Roman" w:cs="Times New Roman"/>
          <w:sz w:val="24"/>
          <w:szCs w:val="24"/>
        </w:rPr>
        <w:t>и регистъра на ЮЛНЦ</w:t>
      </w:r>
      <w:r w:rsidR="008E42B1">
        <w:rPr>
          <w:rStyle w:val="FootnoteReference"/>
          <w:rFonts w:ascii="Times New Roman" w:eastAsia="Calibri" w:hAnsi="Times New Roman" w:cs="Times New Roman"/>
          <w:sz w:val="24"/>
          <w:szCs w:val="24"/>
        </w:rPr>
        <w:footnoteReference w:id="1"/>
      </w:r>
      <w:r w:rsidR="003A62C0">
        <w:rPr>
          <w:rFonts w:ascii="Times New Roman" w:eastAsia="Calibri" w:hAnsi="Times New Roman" w:cs="Times New Roman"/>
          <w:sz w:val="24"/>
          <w:szCs w:val="24"/>
        </w:rPr>
        <w:t>,</w:t>
      </w:r>
      <w:r w:rsidR="009F01D0">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 xml:space="preserve">като при въвеждане на ЕИК </w:t>
      </w:r>
      <w:r w:rsidR="003A62C0">
        <w:rPr>
          <w:rFonts w:ascii="Times New Roman" w:eastAsia="Calibri" w:hAnsi="Times New Roman" w:cs="Times New Roman"/>
          <w:sz w:val="24"/>
          <w:szCs w:val="24"/>
        </w:rPr>
        <w:t xml:space="preserve">на предприятието </w:t>
      </w:r>
      <w:r w:rsidRPr="009239AA">
        <w:rPr>
          <w:rFonts w:ascii="Times New Roman" w:eastAsia="Calibri" w:hAnsi="Times New Roman" w:cs="Times New Roman"/>
          <w:sz w:val="24"/>
          <w:szCs w:val="24"/>
        </w:rPr>
        <w:t>системата автома</w:t>
      </w:r>
      <w:r w:rsidR="003A62C0">
        <w:rPr>
          <w:rFonts w:ascii="Times New Roman" w:eastAsia="Calibri" w:hAnsi="Times New Roman" w:cs="Times New Roman"/>
          <w:sz w:val="24"/>
          <w:szCs w:val="24"/>
        </w:rPr>
        <w:t>тично извлича данните на съответния</w:t>
      </w:r>
      <w:r w:rsidRPr="009239AA">
        <w:rPr>
          <w:rFonts w:ascii="Times New Roman" w:eastAsia="Calibri" w:hAnsi="Times New Roman" w:cs="Times New Roman"/>
          <w:sz w:val="24"/>
          <w:szCs w:val="24"/>
        </w:rPr>
        <w:t xml:space="preserve"> кандидат:</w:t>
      </w:r>
    </w:p>
    <w:p w14:paraId="71BE0A9D" w14:textId="3E977053" w:rsidR="009239AA" w:rsidRDefault="009239AA" w:rsidP="009239AA">
      <w:pPr>
        <w:contextualSpacing/>
        <w:jc w:val="both"/>
        <w:rPr>
          <w:rFonts w:ascii="Times New Roman" w:eastAsia="Calibri" w:hAnsi="Times New Roman" w:cs="Times New Roman"/>
          <w:sz w:val="24"/>
          <w:szCs w:val="24"/>
          <w:lang w:val="en-US"/>
        </w:rPr>
      </w:pPr>
    </w:p>
    <w:p w14:paraId="0C55EBAA" w14:textId="0666D783" w:rsidR="009239AA" w:rsidRPr="008776D3" w:rsidRDefault="006362F1" w:rsidP="009239AA">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761215A6" wp14:editId="4C53B500">
            <wp:extent cx="5979160" cy="2326234"/>
            <wp:effectExtent l="0" t="0" r="254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2.1.png"/>
                    <pic:cNvPicPr/>
                  </pic:nvPicPr>
                  <pic:blipFill>
                    <a:blip r:embed="rId12">
                      <a:extLst>
                        <a:ext uri="{28A0092B-C50C-407E-A947-70E740481C1C}">
                          <a14:useLocalDpi xmlns:a14="http://schemas.microsoft.com/office/drawing/2010/main" val="0"/>
                        </a:ext>
                      </a:extLst>
                    </a:blip>
                    <a:stretch>
                      <a:fillRect/>
                    </a:stretch>
                  </pic:blipFill>
                  <pic:spPr>
                    <a:xfrm>
                      <a:off x="0" y="0"/>
                      <a:ext cx="5985890" cy="2328852"/>
                    </a:xfrm>
                    <a:prstGeom prst="rect">
                      <a:avLst/>
                    </a:prstGeom>
                  </pic:spPr>
                </pic:pic>
              </a:graphicData>
            </a:graphic>
          </wp:inline>
        </w:drawing>
      </w:r>
    </w:p>
    <w:p w14:paraId="6CACEBDA" w14:textId="77777777" w:rsidR="00363E5B" w:rsidRPr="00363E5B" w:rsidRDefault="00363E5B" w:rsidP="003A62C0">
      <w:pPr>
        <w:spacing w:before="60" w:after="0" w:line="259" w:lineRule="auto"/>
        <w:jc w:val="both"/>
        <w:rPr>
          <w:rFonts w:ascii="Times New Roman" w:eastAsia="Calibri" w:hAnsi="Times New Roman" w:cs="Times New Roman"/>
          <w:sz w:val="12"/>
          <w:szCs w:val="12"/>
        </w:rPr>
      </w:pPr>
    </w:p>
    <w:p w14:paraId="573E7E72" w14:textId="291D8610" w:rsidR="009239AA" w:rsidRPr="003A62C0" w:rsidRDefault="009239AA" w:rsidP="003A62C0">
      <w:p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След изтегляне на данните от Търговския регистър</w:t>
      </w:r>
      <w:r w:rsidR="00E93233" w:rsidRPr="003A62C0">
        <w:rPr>
          <w:sz w:val="24"/>
          <w:szCs w:val="24"/>
        </w:rPr>
        <w:t xml:space="preserve"> </w:t>
      </w:r>
      <w:r w:rsidR="00E93233" w:rsidRPr="003A62C0">
        <w:rPr>
          <w:rFonts w:ascii="Times New Roman" w:eastAsia="Calibri" w:hAnsi="Times New Roman" w:cs="Times New Roman"/>
          <w:sz w:val="24"/>
          <w:szCs w:val="24"/>
        </w:rPr>
        <w:t>и регистър</w:t>
      </w:r>
      <w:r w:rsidR="003A62C0" w:rsidRPr="003A62C0">
        <w:rPr>
          <w:rFonts w:ascii="Times New Roman" w:eastAsia="Calibri" w:hAnsi="Times New Roman" w:cs="Times New Roman"/>
          <w:sz w:val="24"/>
          <w:szCs w:val="24"/>
        </w:rPr>
        <w:t>а</w:t>
      </w:r>
      <w:r w:rsidR="00E93233" w:rsidRPr="003A62C0">
        <w:rPr>
          <w:rFonts w:ascii="Times New Roman" w:eastAsia="Calibri" w:hAnsi="Times New Roman" w:cs="Times New Roman"/>
          <w:sz w:val="24"/>
          <w:szCs w:val="24"/>
        </w:rPr>
        <w:t xml:space="preserve"> на ЮЛНЦ</w:t>
      </w:r>
      <w:r w:rsidR="003A62C0" w:rsidRPr="003A62C0">
        <w:rPr>
          <w:rFonts w:ascii="Times New Roman" w:eastAsia="Calibri" w:hAnsi="Times New Roman" w:cs="Times New Roman"/>
          <w:sz w:val="24"/>
          <w:szCs w:val="24"/>
        </w:rPr>
        <w:t>, ИСУН автоматично генерира информацията в</w:t>
      </w:r>
      <w:r w:rsidRPr="003A62C0">
        <w:rPr>
          <w:rFonts w:ascii="Times New Roman" w:eastAsia="Calibri" w:hAnsi="Times New Roman" w:cs="Times New Roman"/>
          <w:sz w:val="24"/>
          <w:szCs w:val="24"/>
        </w:rPr>
        <w:t xml:space="preserve"> следните полета:</w:t>
      </w:r>
    </w:p>
    <w:p w14:paraId="70F7761D"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Пълно наименование (до 200 символа);</w:t>
      </w:r>
    </w:p>
    <w:p w14:paraId="607B1F49"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Тип на организацията;</w:t>
      </w:r>
    </w:p>
    <w:p w14:paraId="6E6C0AF5"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Вид организация;</w:t>
      </w:r>
    </w:p>
    <w:p w14:paraId="41ED583B"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Седалище;</w:t>
      </w:r>
    </w:p>
    <w:p w14:paraId="495EB9C2"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Адрес на управление;</w:t>
      </w:r>
    </w:p>
    <w:p w14:paraId="520917A6"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Телефонен номер;</w:t>
      </w:r>
    </w:p>
    <w:p w14:paraId="045A525F" w14:textId="0693889F" w:rsidR="009239AA"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Факс</w:t>
      </w:r>
      <w:r w:rsidR="009239AA" w:rsidRPr="003A62C0">
        <w:rPr>
          <w:rFonts w:ascii="Times New Roman" w:eastAsia="Calibri" w:hAnsi="Times New Roman" w:cs="Times New Roman"/>
          <w:sz w:val="24"/>
          <w:szCs w:val="24"/>
        </w:rPr>
        <w:t>.</w:t>
      </w:r>
    </w:p>
    <w:p w14:paraId="61612A0C" w14:textId="77777777" w:rsidR="00363E5B" w:rsidRPr="00363E5B" w:rsidRDefault="00363E5B" w:rsidP="003A62C0">
      <w:pPr>
        <w:spacing w:before="60" w:after="0" w:line="259" w:lineRule="auto"/>
        <w:jc w:val="both"/>
        <w:rPr>
          <w:rFonts w:ascii="Times New Roman" w:eastAsia="Calibri" w:hAnsi="Times New Roman" w:cs="Times New Roman"/>
          <w:b/>
          <w:sz w:val="12"/>
          <w:szCs w:val="12"/>
        </w:rPr>
      </w:pPr>
    </w:p>
    <w:p w14:paraId="447281DA" w14:textId="54E1E746" w:rsidR="003269B5" w:rsidRPr="003A62C0" w:rsidRDefault="003269B5" w:rsidP="003A62C0">
      <w:pPr>
        <w:spacing w:before="60" w:after="0" w:line="259" w:lineRule="auto"/>
        <w:jc w:val="both"/>
        <w:rPr>
          <w:rFonts w:ascii="Times New Roman" w:eastAsia="Times New Roman" w:hAnsi="Times New Roman" w:cs="Times New Roman"/>
          <w:sz w:val="24"/>
          <w:szCs w:val="24"/>
          <w:lang w:val="en-US" w:eastAsia="en-GB"/>
        </w:rPr>
      </w:pPr>
      <w:r w:rsidRPr="003A62C0">
        <w:rPr>
          <w:rFonts w:ascii="Times New Roman" w:eastAsia="Calibri" w:hAnsi="Times New Roman" w:cs="Times New Roman"/>
          <w:b/>
          <w:sz w:val="24"/>
          <w:szCs w:val="24"/>
        </w:rPr>
        <w:t>ВАЖНО:</w:t>
      </w:r>
      <w:r w:rsidRPr="003A62C0">
        <w:rPr>
          <w:rFonts w:ascii="Times New Roman" w:eastAsia="Calibri" w:hAnsi="Times New Roman" w:cs="Times New Roman"/>
          <w:sz w:val="24"/>
          <w:szCs w:val="24"/>
        </w:rPr>
        <w:t xml:space="preserve"> </w:t>
      </w:r>
      <w:r w:rsidRPr="003A62C0">
        <w:rPr>
          <w:rFonts w:ascii="Times New Roman" w:eastAsia="Times New Roman" w:hAnsi="Times New Roman" w:cs="Times New Roman"/>
          <w:sz w:val="24"/>
          <w:szCs w:val="24"/>
          <w:lang w:eastAsia="en-GB"/>
        </w:rPr>
        <w:t>При неактуална информация или при възникнала грешка при зареждане на информацията от Търговския регистър и регистър</w:t>
      </w:r>
      <w:r w:rsidR="003A62C0" w:rsidRPr="003A62C0">
        <w:rPr>
          <w:rFonts w:ascii="Times New Roman" w:eastAsia="Times New Roman" w:hAnsi="Times New Roman" w:cs="Times New Roman"/>
          <w:sz w:val="24"/>
          <w:szCs w:val="24"/>
          <w:lang w:eastAsia="en-GB"/>
        </w:rPr>
        <w:t>а</w:t>
      </w:r>
      <w:r w:rsidRPr="003A62C0">
        <w:rPr>
          <w:rFonts w:ascii="Times New Roman" w:eastAsia="Times New Roman" w:hAnsi="Times New Roman" w:cs="Times New Roman"/>
          <w:sz w:val="24"/>
          <w:szCs w:val="24"/>
          <w:lang w:eastAsia="en-GB"/>
        </w:rPr>
        <w:t xml:space="preserve"> на ЮЛНЦ</w:t>
      </w:r>
      <w:r w:rsidR="003A62C0" w:rsidRPr="003A62C0">
        <w:rPr>
          <w:rFonts w:ascii="Times New Roman" w:eastAsia="Times New Roman" w:hAnsi="Times New Roman" w:cs="Times New Roman"/>
          <w:sz w:val="24"/>
          <w:szCs w:val="24"/>
          <w:lang w:eastAsia="en-GB"/>
        </w:rPr>
        <w:t>,</w:t>
      </w:r>
      <w:r w:rsidR="00240188">
        <w:rPr>
          <w:rFonts w:ascii="Times New Roman" w:eastAsia="Times New Roman" w:hAnsi="Times New Roman" w:cs="Times New Roman"/>
          <w:sz w:val="24"/>
          <w:szCs w:val="24"/>
          <w:lang w:eastAsia="en-GB"/>
        </w:rPr>
        <w:t xml:space="preserve"> потребителят</w:t>
      </w:r>
      <w:r w:rsidRPr="003A62C0">
        <w:rPr>
          <w:rFonts w:ascii="Times New Roman" w:eastAsia="Times New Roman" w:hAnsi="Times New Roman" w:cs="Times New Roman"/>
          <w:sz w:val="24"/>
          <w:szCs w:val="24"/>
          <w:lang w:eastAsia="en-GB"/>
        </w:rPr>
        <w:t xml:space="preserve"> следва ръчно да попълни или </w:t>
      </w:r>
      <w:r w:rsidR="00240188">
        <w:rPr>
          <w:rFonts w:ascii="Times New Roman" w:eastAsia="Times New Roman" w:hAnsi="Times New Roman" w:cs="Times New Roman"/>
          <w:sz w:val="24"/>
          <w:szCs w:val="24"/>
          <w:lang w:eastAsia="en-GB"/>
        </w:rPr>
        <w:t xml:space="preserve">да </w:t>
      </w:r>
      <w:r w:rsidRPr="003A62C0">
        <w:rPr>
          <w:rFonts w:ascii="Times New Roman" w:eastAsia="Times New Roman" w:hAnsi="Times New Roman" w:cs="Times New Roman"/>
          <w:sz w:val="24"/>
          <w:szCs w:val="24"/>
          <w:lang w:eastAsia="en-GB"/>
        </w:rPr>
        <w:t>коригира информацията за предприятието-кандидат</w:t>
      </w:r>
      <w:r w:rsidR="003A62C0" w:rsidRPr="003A62C0">
        <w:rPr>
          <w:rFonts w:ascii="Times New Roman" w:eastAsia="Times New Roman" w:hAnsi="Times New Roman" w:cs="Times New Roman"/>
          <w:sz w:val="24"/>
          <w:szCs w:val="24"/>
          <w:lang w:eastAsia="en-GB"/>
        </w:rPr>
        <w:t xml:space="preserve"> в съответното/ите поле/та</w:t>
      </w:r>
      <w:r w:rsidRPr="003A62C0">
        <w:rPr>
          <w:rFonts w:ascii="Times New Roman" w:eastAsia="Times New Roman" w:hAnsi="Times New Roman" w:cs="Times New Roman"/>
          <w:sz w:val="24"/>
          <w:szCs w:val="24"/>
          <w:lang w:val="en-US" w:eastAsia="en-GB"/>
        </w:rPr>
        <w:t>.</w:t>
      </w:r>
      <w:r w:rsidRPr="003A62C0">
        <w:rPr>
          <w:rFonts w:ascii="Times New Roman" w:eastAsia="Times New Roman" w:hAnsi="Times New Roman" w:cs="Times New Roman"/>
          <w:sz w:val="24"/>
          <w:szCs w:val="24"/>
          <w:lang w:eastAsia="en-GB"/>
        </w:rPr>
        <w:t xml:space="preserve"> </w:t>
      </w:r>
    </w:p>
    <w:p w14:paraId="743D034F" w14:textId="22E8196D" w:rsidR="00AE7588" w:rsidRDefault="009239AA" w:rsidP="003A62C0">
      <w:pPr>
        <w:spacing w:before="60" w:after="0" w:line="259" w:lineRule="auto"/>
        <w:jc w:val="both"/>
        <w:rPr>
          <w:rFonts w:ascii="Times New Roman" w:eastAsia="Calibri" w:hAnsi="Times New Roman" w:cs="Times New Roman"/>
          <w:b/>
          <w:sz w:val="24"/>
          <w:szCs w:val="24"/>
          <w:u w:val="single"/>
        </w:rPr>
      </w:pPr>
      <w:r w:rsidRPr="003A62C0">
        <w:rPr>
          <w:rFonts w:ascii="Times New Roman" w:eastAsia="Calibri" w:hAnsi="Times New Roman" w:cs="Times New Roman"/>
          <w:b/>
          <w:sz w:val="24"/>
          <w:szCs w:val="24"/>
          <w:u w:val="single"/>
        </w:rPr>
        <w:t>Всички останали полета следва да бъдат</w:t>
      </w:r>
      <w:r w:rsidR="00C7574A" w:rsidRPr="003A62C0">
        <w:rPr>
          <w:rFonts w:ascii="Times New Roman" w:eastAsia="Calibri" w:hAnsi="Times New Roman" w:cs="Times New Roman"/>
          <w:b/>
          <w:sz w:val="24"/>
          <w:szCs w:val="24"/>
          <w:u w:val="single"/>
        </w:rPr>
        <w:t xml:space="preserve"> попълнени ръчно от кандидатите</w:t>
      </w:r>
      <w:r w:rsidR="00D20DF1" w:rsidRPr="003A62C0">
        <w:rPr>
          <w:rFonts w:ascii="Times New Roman" w:eastAsia="Calibri" w:hAnsi="Times New Roman" w:cs="Times New Roman"/>
          <w:b/>
          <w:sz w:val="24"/>
          <w:szCs w:val="24"/>
          <w:u w:val="single"/>
        </w:rPr>
        <w:t xml:space="preserve">. </w:t>
      </w:r>
    </w:p>
    <w:p w14:paraId="3D2424BE" w14:textId="77777777" w:rsidR="00AE7588" w:rsidRDefault="00AE7588" w:rsidP="003A62C0">
      <w:pPr>
        <w:spacing w:before="60" w:after="0" w:line="259" w:lineRule="auto"/>
        <w:jc w:val="both"/>
        <w:rPr>
          <w:rFonts w:ascii="Times New Roman" w:eastAsia="Calibri" w:hAnsi="Times New Roman" w:cs="Times New Roman"/>
          <w:b/>
          <w:sz w:val="24"/>
          <w:szCs w:val="24"/>
          <w:u w:val="single"/>
        </w:rPr>
      </w:pPr>
    </w:p>
    <w:p w14:paraId="22595A95" w14:textId="77777777" w:rsidR="00363E5B" w:rsidRPr="00363E5B" w:rsidRDefault="00363E5B" w:rsidP="003A62C0">
      <w:pPr>
        <w:spacing w:before="60" w:after="0" w:line="259" w:lineRule="auto"/>
        <w:jc w:val="both"/>
        <w:rPr>
          <w:rFonts w:ascii="Times New Roman" w:eastAsia="Calibri" w:hAnsi="Times New Roman" w:cs="Times New Roman"/>
          <w:b/>
          <w:sz w:val="12"/>
          <w:szCs w:val="12"/>
          <w:u w:val="single"/>
        </w:rPr>
      </w:pPr>
    </w:p>
    <w:p w14:paraId="09B45469" w14:textId="66B8A9B5" w:rsidR="00172189" w:rsidRPr="003A62C0" w:rsidRDefault="00AE7588" w:rsidP="003A62C0">
      <w:pPr>
        <w:spacing w:before="60" w:after="0" w:line="259" w:lineRule="auto"/>
        <w:jc w:val="both"/>
        <w:rPr>
          <w:rFonts w:ascii="Times New Roman" w:eastAsia="Calibri" w:hAnsi="Times New Roman" w:cs="Times New Roman"/>
          <w:b/>
          <w:sz w:val="24"/>
          <w:szCs w:val="24"/>
          <w:u w:val="single"/>
        </w:rPr>
      </w:pPr>
      <w:r>
        <w:rPr>
          <w:rFonts w:ascii="Times New Roman" w:eastAsia="Calibri" w:hAnsi="Times New Roman" w:cs="Times New Roman"/>
          <w:b/>
          <w:noProof/>
          <w:sz w:val="24"/>
          <w:szCs w:val="24"/>
          <w:u w:val="single"/>
          <w:lang w:eastAsia="bg-BG"/>
        </w:rPr>
        <w:drawing>
          <wp:inline distT="0" distB="0" distL="0" distR="0" wp14:anchorId="55536D21" wp14:editId="37DFEB38">
            <wp:extent cx="5671185" cy="962660"/>
            <wp:effectExtent l="0" t="0" r="5715" b="889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Danni za kandidata-2.png"/>
                    <pic:cNvPicPr/>
                  </pic:nvPicPr>
                  <pic:blipFill>
                    <a:blip r:embed="rId13">
                      <a:extLst>
                        <a:ext uri="{28A0092B-C50C-407E-A947-70E740481C1C}">
                          <a14:useLocalDpi xmlns:a14="http://schemas.microsoft.com/office/drawing/2010/main" val="0"/>
                        </a:ext>
                      </a:extLst>
                    </a:blip>
                    <a:stretch>
                      <a:fillRect/>
                    </a:stretch>
                  </pic:blipFill>
                  <pic:spPr>
                    <a:xfrm>
                      <a:off x="0" y="0"/>
                      <a:ext cx="5671185" cy="962660"/>
                    </a:xfrm>
                    <a:prstGeom prst="rect">
                      <a:avLst/>
                    </a:prstGeom>
                  </pic:spPr>
                </pic:pic>
              </a:graphicData>
            </a:graphic>
          </wp:inline>
        </w:drawing>
      </w:r>
    </w:p>
    <w:p w14:paraId="16484BD0" w14:textId="48B5C581" w:rsidR="00AE7588" w:rsidRDefault="00AE7588" w:rsidP="003A316E">
      <w:pPr>
        <w:spacing w:after="120" w:line="259" w:lineRule="auto"/>
        <w:jc w:val="both"/>
        <w:rPr>
          <w:rFonts w:ascii="Times New Roman" w:eastAsia="Calibri" w:hAnsi="Times New Roman" w:cs="Times New Roman"/>
          <w:b/>
          <w:sz w:val="24"/>
          <w:szCs w:val="24"/>
          <w:lang w:val="en-US"/>
        </w:rPr>
      </w:pPr>
    </w:p>
    <w:p w14:paraId="1F4064C4" w14:textId="265306ED" w:rsidR="007B1DCD" w:rsidRPr="00240188" w:rsidRDefault="008D2EBA" w:rsidP="003A316E">
      <w:pPr>
        <w:spacing w:after="120" w:line="259" w:lineRule="auto"/>
        <w:jc w:val="both"/>
        <w:rPr>
          <w:rFonts w:ascii="Times New Roman" w:eastAsia="Calibri" w:hAnsi="Times New Roman" w:cs="Times New Roman"/>
          <w:b/>
          <w:color w:val="000000" w:themeColor="text1"/>
          <w:sz w:val="24"/>
          <w:szCs w:val="24"/>
        </w:rPr>
      </w:pPr>
      <w:r>
        <w:rPr>
          <w:rFonts w:ascii="Times New Roman" w:eastAsia="Calibri" w:hAnsi="Times New Roman" w:cs="Times New Roman"/>
          <w:b/>
          <w:sz w:val="24"/>
          <w:szCs w:val="24"/>
          <w:lang w:val="en-US"/>
        </w:rPr>
        <w:t xml:space="preserve">- </w:t>
      </w:r>
      <w:r w:rsidR="00366FA6">
        <w:rPr>
          <w:rFonts w:ascii="Times New Roman" w:eastAsia="Calibri" w:hAnsi="Times New Roman" w:cs="Times New Roman"/>
          <w:b/>
          <w:sz w:val="24"/>
          <w:szCs w:val="24"/>
        </w:rPr>
        <w:t>Поле</w:t>
      </w:r>
      <w:r w:rsidR="004618A8">
        <w:rPr>
          <w:rFonts w:ascii="Times New Roman" w:eastAsia="Calibri" w:hAnsi="Times New Roman" w:cs="Times New Roman"/>
          <w:b/>
          <w:sz w:val="24"/>
          <w:szCs w:val="24"/>
        </w:rPr>
        <w:t xml:space="preserve"> </w:t>
      </w:r>
      <w:r w:rsidR="00366FA6" w:rsidRPr="00240188">
        <w:rPr>
          <w:rFonts w:ascii="Times New Roman" w:eastAsia="Calibri" w:hAnsi="Times New Roman" w:cs="Times New Roman"/>
          <w:b/>
          <w:color w:val="000000" w:themeColor="text1"/>
          <w:sz w:val="24"/>
          <w:szCs w:val="24"/>
        </w:rPr>
        <w:t>„</w:t>
      </w:r>
      <w:r w:rsidR="007B1DCD" w:rsidRPr="00240188">
        <w:rPr>
          <w:rFonts w:ascii="Times New Roman" w:eastAsia="Calibri" w:hAnsi="Times New Roman" w:cs="Times New Roman"/>
          <w:b/>
          <w:color w:val="000000" w:themeColor="text1"/>
          <w:sz w:val="24"/>
          <w:szCs w:val="24"/>
        </w:rPr>
        <w:t>Категория/статус на предприятието</w:t>
      </w:r>
      <w:r w:rsidR="00366FA6" w:rsidRPr="00240188">
        <w:rPr>
          <w:rFonts w:ascii="Times New Roman" w:eastAsia="Calibri" w:hAnsi="Times New Roman" w:cs="Times New Roman"/>
          <w:b/>
          <w:color w:val="000000" w:themeColor="text1"/>
          <w:sz w:val="24"/>
          <w:szCs w:val="24"/>
          <w:lang w:val="en-US"/>
        </w:rPr>
        <w:t>”</w:t>
      </w:r>
      <w:r w:rsidR="007B1DCD" w:rsidRPr="00240188">
        <w:rPr>
          <w:rFonts w:ascii="Times New Roman" w:eastAsia="Calibri" w:hAnsi="Times New Roman" w:cs="Times New Roman"/>
          <w:b/>
          <w:color w:val="000000" w:themeColor="text1"/>
          <w:sz w:val="24"/>
          <w:szCs w:val="24"/>
        </w:rPr>
        <w:t>:</w:t>
      </w:r>
    </w:p>
    <w:p w14:paraId="2DE634BC" w14:textId="574E32AB" w:rsidR="00172189" w:rsidRPr="00AE7588" w:rsidRDefault="004618A8" w:rsidP="003A316E">
      <w:pPr>
        <w:spacing w:after="120" w:line="259" w:lineRule="auto"/>
        <w:jc w:val="both"/>
        <w:rPr>
          <w:rFonts w:ascii="Times New Roman" w:eastAsia="Calibri" w:hAnsi="Times New Roman" w:cs="Times New Roman"/>
          <w:b/>
          <w:sz w:val="24"/>
          <w:szCs w:val="24"/>
          <w:lang w:val="en-US"/>
        </w:rPr>
      </w:pPr>
      <w:r w:rsidRPr="00034D56">
        <w:rPr>
          <w:rFonts w:ascii="Times New Roman" w:eastAsia="Calibri" w:hAnsi="Times New Roman" w:cs="Times New Roman"/>
          <w:sz w:val="24"/>
          <w:szCs w:val="24"/>
        </w:rPr>
        <w:t>По настоящата</w:t>
      </w:r>
      <w:r w:rsidR="00172189">
        <w:rPr>
          <w:rFonts w:ascii="Times New Roman" w:eastAsia="Calibri" w:hAnsi="Times New Roman" w:cs="Times New Roman"/>
          <w:sz w:val="24"/>
          <w:szCs w:val="24"/>
        </w:rPr>
        <w:t xml:space="preserve"> процедура</w:t>
      </w:r>
      <w:r w:rsidRPr="00034D56">
        <w:rPr>
          <w:rFonts w:ascii="Times New Roman" w:eastAsia="Calibri" w:hAnsi="Times New Roman" w:cs="Times New Roman"/>
          <w:sz w:val="24"/>
          <w:szCs w:val="24"/>
        </w:rPr>
        <w:t xml:space="preserve"> </w:t>
      </w:r>
      <w:r w:rsidR="00963E5E" w:rsidRPr="00172189">
        <w:rPr>
          <w:rFonts w:ascii="Times New Roman" w:eastAsia="Calibri" w:hAnsi="Times New Roman" w:cs="Times New Roman"/>
          <w:b/>
          <w:sz w:val="24"/>
          <w:szCs w:val="24"/>
        </w:rPr>
        <w:t xml:space="preserve">допустими </w:t>
      </w:r>
      <w:r w:rsidR="00AF1827" w:rsidRPr="00172189">
        <w:rPr>
          <w:rFonts w:ascii="Times New Roman" w:eastAsia="Calibri" w:hAnsi="Times New Roman" w:cs="Times New Roman"/>
          <w:b/>
          <w:sz w:val="24"/>
          <w:szCs w:val="24"/>
        </w:rPr>
        <w:t>кандида</w:t>
      </w:r>
      <w:r w:rsidR="00963E5E" w:rsidRPr="00172189">
        <w:rPr>
          <w:rFonts w:ascii="Times New Roman" w:eastAsia="Calibri" w:hAnsi="Times New Roman" w:cs="Times New Roman"/>
          <w:b/>
          <w:sz w:val="24"/>
          <w:szCs w:val="24"/>
        </w:rPr>
        <w:t>ти</w:t>
      </w:r>
      <w:r w:rsidR="00AF1827" w:rsidRPr="00172189">
        <w:rPr>
          <w:rFonts w:ascii="Times New Roman" w:eastAsia="Calibri" w:hAnsi="Times New Roman" w:cs="Times New Roman"/>
          <w:b/>
          <w:sz w:val="24"/>
          <w:szCs w:val="24"/>
        </w:rPr>
        <w:t xml:space="preserve"> са </w:t>
      </w:r>
      <w:r w:rsidR="00BB2C61" w:rsidRPr="00BB2C61">
        <w:rPr>
          <w:rFonts w:ascii="Times New Roman" w:eastAsia="Calibri" w:hAnsi="Times New Roman" w:cs="Times New Roman"/>
          <w:b/>
          <w:sz w:val="24"/>
          <w:szCs w:val="24"/>
        </w:rPr>
        <w:t xml:space="preserve">микро, малки или средни </w:t>
      </w:r>
      <w:r w:rsidR="00BB2C61" w:rsidRPr="00BB2C61">
        <w:rPr>
          <w:rFonts w:ascii="Times New Roman" w:eastAsia="Calibri" w:hAnsi="Times New Roman" w:cs="Times New Roman"/>
          <w:sz w:val="24"/>
          <w:szCs w:val="24"/>
        </w:rPr>
        <w:t xml:space="preserve">предприятия по смисъла на чл. 3 и чл. 4 от Закона за малките и средните предприятия </w:t>
      </w:r>
      <w:r w:rsidR="00BB2C61" w:rsidRPr="00BB2C61">
        <w:rPr>
          <w:rFonts w:ascii="Times New Roman" w:eastAsia="Calibri" w:hAnsi="Times New Roman" w:cs="Times New Roman"/>
          <w:sz w:val="24"/>
          <w:szCs w:val="24"/>
        </w:rPr>
        <w:lastRenderedPageBreak/>
        <w:t xml:space="preserve">и Приложение I към Регламент (ЕС) № 651/2014 на Комисията относно определението за микро-, малки и средни предприятия </w:t>
      </w:r>
      <w:r w:rsidR="00BB2C61" w:rsidRPr="00906F9A">
        <w:rPr>
          <w:rFonts w:ascii="Times New Roman" w:eastAsia="Calibri" w:hAnsi="Times New Roman" w:cs="Times New Roman"/>
          <w:b/>
          <w:i/>
          <w:sz w:val="24"/>
          <w:szCs w:val="24"/>
        </w:rPr>
        <w:t>или</w:t>
      </w:r>
      <w:r w:rsidR="00BB2C61" w:rsidRPr="00BB2C61">
        <w:rPr>
          <w:rFonts w:ascii="Times New Roman" w:eastAsia="Calibri" w:hAnsi="Times New Roman" w:cs="Times New Roman"/>
          <w:sz w:val="24"/>
          <w:szCs w:val="24"/>
        </w:rPr>
        <w:t xml:space="preserve"> </w:t>
      </w:r>
      <w:r w:rsidR="00BB2C61" w:rsidRPr="00BB2C61">
        <w:rPr>
          <w:rFonts w:ascii="Times New Roman" w:eastAsia="Calibri" w:hAnsi="Times New Roman" w:cs="Times New Roman"/>
          <w:b/>
          <w:sz w:val="24"/>
          <w:szCs w:val="24"/>
        </w:rPr>
        <w:t>големи предприятия</w:t>
      </w:r>
      <w:r w:rsidR="00AE7588">
        <w:rPr>
          <w:rFonts w:ascii="Times New Roman" w:eastAsia="Calibri" w:hAnsi="Times New Roman" w:cs="Times New Roman"/>
          <w:b/>
          <w:sz w:val="24"/>
          <w:szCs w:val="24"/>
          <w:lang w:val="en-US"/>
        </w:rPr>
        <w:t>.</w:t>
      </w:r>
    </w:p>
    <w:p w14:paraId="116DDD31" w14:textId="7979BCE6" w:rsidR="006362F1" w:rsidRDefault="008437F7" w:rsidP="008D03F6">
      <w:pPr>
        <w:spacing w:after="120" w:line="259" w:lineRule="auto"/>
        <w:jc w:val="both"/>
        <w:rPr>
          <w:rFonts w:ascii="Times New Roman" w:eastAsia="Calibri" w:hAnsi="Times New Roman" w:cs="Times New Roman"/>
          <w:sz w:val="24"/>
          <w:szCs w:val="24"/>
        </w:rPr>
      </w:pPr>
      <w:r w:rsidRPr="008D03F6">
        <w:rPr>
          <w:rFonts w:ascii="Times New Roman" w:eastAsia="Calibri" w:hAnsi="Times New Roman" w:cs="Times New Roman"/>
          <w:sz w:val="24"/>
          <w:szCs w:val="24"/>
          <w:lang w:val="en-US"/>
        </w:rPr>
        <w:t>K</w:t>
      </w:r>
      <w:proofErr w:type="spellStart"/>
      <w:r w:rsidRPr="008D03F6">
        <w:rPr>
          <w:rFonts w:ascii="Times New Roman" w:eastAsia="Calibri" w:hAnsi="Times New Roman" w:cs="Times New Roman"/>
          <w:sz w:val="24"/>
          <w:szCs w:val="24"/>
        </w:rPr>
        <w:t>андидатите</w:t>
      </w:r>
      <w:proofErr w:type="spellEnd"/>
      <w:r w:rsidRPr="008D03F6">
        <w:rPr>
          <w:rFonts w:ascii="Times New Roman" w:eastAsia="Calibri" w:hAnsi="Times New Roman" w:cs="Times New Roman"/>
          <w:sz w:val="24"/>
          <w:szCs w:val="24"/>
        </w:rPr>
        <w:t xml:space="preserve"> избират от падащото</w:t>
      </w:r>
      <w:r w:rsidR="00BB2C61">
        <w:rPr>
          <w:rFonts w:ascii="Times New Roman" w:eastAsia="Calibri" w:hAnsi="Times New Roman" w:cs="Times New Roman"/>
          <w:sz w:val="24"/>
          <w:szCs w:val="24"/>
        </w:rPr>
        <w:t xml:space="preserve"> меню приложимата за тях опция.</w:t>
      </w:r>
    </w:p>
    <w:p w14:paraId="0A87F897" w14:textId="1CFE61BC" w:rsidR="00906F9A" w:rsidRPr="00666093" w:rsidRDefault="00BB2C61" w:rsidP="00BB2C61">
      <w:pPr>
        <w:contextualSpacing/>
        <w:jc w:val="both"/>
        <w:rPr>
          <w:rFonts w:ascii="Times New Roman" w:eastAsia="Calibri" w:hAnsi="Times New Roman" w:cs="Times New Roman"/>
          <w:sz w:val="24"/>
          <w:szCs w:val="24"/>
          <w:lang w:val="en-US"/>
        </w:rPr>
      </w:pPr>
      <w:r w:rsidRPr="00BB2C61">
        <w:rPr>
          <w:rFonts w:ascii="Times New Roman" w:eastAsia="Calibri" w:hAnsi="Times New Roman" w:cs="Times New Roman"/>
          <w:b/>
          <w:sz w:val="24"/>
          <w:szCs w:val="24"/>
        </w:rPr>
        <w:t>ВАЖНО:</w:t>
      </w:r>
      <w:r w:rsidRPr="00BB2C61">
        <w:rPr>
          <w:rFonts w:ascii="Times New Roman" w:eastAsia="Calibri" w:hAnsi="Times New Roman" w:cs="Times New Roman"/>
          <w:sz w:val="24"/>
          <w:szCs w:val="24"/>
        </w:rPr>
        <w:t xml:space="preserve"> В случай че кандидатът е </w:t>
      </w:r>
      <w:r w:rsidRPr="00BB2C61">
        <w:rPr>
          <w:rFonts w:ascii="Times New Roman" w:eastAsia="Calibri" w:hAnsi="Times New Roman" w:cs="Times New Roman"/>
          <w:b/>
          <w:sz w:val="24"/>
          <w:szCs w:val="24"/>
        </w:rPr>
        <w:t>микро, малко или средно предприятие</w:t>
      </w:r>
      <w:r w:rsidRPr="00BB2C61">
        <w:rPr>
          <w:rFonts w:ascii="Times New Roman" w:eastAsia="Calibri" w:hAnsi="Times New Roman" w:cs="Times New Roman"/>
          <w:sz w:val="24"/>
          <w:szCs w:val="24"/>
        </w:rPr>
        <w:t>, за удостоверяване на изискването</w:t>
      </w:r>
      <w:r>
        <w:rPr>
          <w:rFonts w:ascii="Times New Roman" w:eastAsia="Calibri" w:hAnsi="Times New Roman" w:cs="Times New Roman"/>
          <w:sz w:val="24"/>
          <w:szCs w:val="24"/>
        </w:rPr>
        <w:t>,</w:t>
      </w:r>
      <w:r w:rsidRPr="00BB2C61">
        <w:rPr>
          <w:rFonts w:ascii="Times New Roman" w:eastAsia="Calibri" w:hAnsi="Times New Roman" w:cs="Times New Roman"/>
          <w:sz w:val="24"/>
          <w:szCs w:val="24"/>
        </w:rPr>
        <w:t xml:space="preserve"> на етап кандидатстване следва да попълни и представи </w:t>
      </w:r>
      <w:r w:rsidRPr="00BB2C61">
        <w:rPr>
          <w:rFonts w:ascii="Times New Roman" w:eastAsia="Calibri" w:hAnsi="Times New Roman" w:cs="Times New Roman"/>
          <w:b/>
          <w:sz w:val="24"/>
          <w:szCs w:val="24"/>
        </w:rPr>
        <w:t>Декларация за обстоятелствата по чл. 3 и чл. 4</w:t>
      </w:r>
      <w:r w:rsidRPr="00BB2C61">
        <w:rPr>
          <w:rFonts w:ascii="Times New Roman" w:eastAsia="Calibri" w:hAnsi="Times New Roman" w:cs="Times New Roman"/>
          <w:sz w:val="24"/>
          <w:szCs w:val="24"/>
        </w:rPr>
        <w:t xml:space="preserve"> от Закона за малките и средните предприятия (Приложение 4</w:t>
      </w:r>
      <w:r w:rsidR="00906F9A">
        <w:rPr>
          <w:rFonts w:ascii="Times New Roman" w:eastAsia="Calibri" w:hAnsi="Times New Roman" w:cs="Times New Roman"/>
          <w:sz w:val="24"/>
          <w:szCs w:val="24"/>
          <w:lang w:val="en-US"/>
        </w:rPr>
        <w:t xml:space="preserve"> </w:t>
      </w:r>
      <w:r w:rsidR="00906F9A">
        <w:rPr>
          <w:rFonts w:ascii="Times New Roman" w:eastAsia="Calibri" w:hAnsi="Times New Roman" w:cs="Times New Roman"/>
          <w:sz w:val="24"/>
          <w:szCs w:val="24"/>
        </w:rPr>
        <w:t>към Условията за кандидатстване</w:t>
      </w:r>
      <w:r w:rsidRPr="00BB2C61">
        <w:rPr>
          <w:rFonts w:ascii="Times New Roman" w:eastAsia="Calibri" w:hAnsi="Times New Roman" w:cs="Times New Roman"/>
          <w:sz w:val="24"/>
          <w:szCs w:val="24"/>
        </w:rPr>
        <w:t xml:space="preserve">). </w:t>
      </w:r>
      <w:r w:rsidR="00666093">
        <w:rPr>
          <w:rFonts w:ascii="Times New Roman" w:eastAsia="Calibri" w:hAnsi="Times New Roman" w:cs="Times New Roman"/>
          <w:sz w:val="24"/>
          <w:szCs w:val="24"/>
        </w:rPr>
        <w:t xml:space="preserve">Посочената Декларация (Приложение 4) не се попълва и представя от кандидатите – големи предприятия. </w:t>
      </w:r>
    </w:p>
    <w:p w14:paraId="758A8DA2" w14:textId="51818ACB" w:rsidR="00BB2C61" w:rsidRPr="00666093" w:rsidRDefault="00BB2C61" w:rsidP="00BB2C61">
      <w:pPr>
        <w:contextualSpacing/>
        <w:jc w:val="both"/>
        <w:rPr>
          <w:rFonts w:ascii="Times New Roman" w:eastAsia="Calibri" w:hAnsi="Times New Roman" w:cs="Times New Roman"/>
          <w:b/>
          <w:sz w:val="24"/>
          <w:szCs w:val="24"/>
        </w:rPr>
      </w:pPr>
      <w:r w:rsidRPr="00BB2C61">
        <w:rPr>
          <w:rFonts w:ascii="Times New Roman" w:eastAsia="Calibri" w:hAnsi="Times New Roman" w:cs="Times New Roman"/>
          <w:sz w:val="24"/>
          <w:szCs w:val="24"/>
        </w:rPr>
        <w:t xml:space="preserve">В случай че кандидатът е </w:t>
      </w:r>
      <w:r w:rsidRPr="00BB2C61">
        <w:rPr>
          <w:rFonts w:ascii="Times New Roman" w:eastAsia="Calibri" w:hAnsi="Times New Roman" w:cs="Times New Roman"/>
          <w:b/>
          <w:sz w:val="24"/>
          <w:szCs w:val="24"/>
        </w:rPr>
        <w:t>голямо</w:t>
      </w:r>
      <w:r w:rsidRPr="00BB2C61">
        <w:rPr>
          <w:rFonts w:ascii="Times New Roman" w:eastAsia="Calibri" w:hAnsi="Times New Roman" w:cs="Times New Roman"/>
          <w:sz w:val="24"/>
          <w:szCs w:val="24"/>
        </w:rPr>
        <w:t xml:space="preserve"> предприятие, за удостоверяване на изискването, на етап кандидатстване </w:t>
      </w:r>
      <w:r w:rsidRPr="00906F9A">
        <w:rPr>
          <w:rFonts w:ascii="Times New Roman" w:eastAsia="Calibri" w:hAnsi="Times New Roman" w:cs="Times New Roman"/>
          <w:b/>
          <w:sz w:val="24"/>
          <w:szCs w:val="24"/>
        </w:rPr>
        <w:t xml:space="preserve">кандидатите следва единствено да </w:t>
      </w:r>
      <w:r w:rsidR="00906F9A" w:rsidRPr="00906F9A">
        <w:rPr>
          <w:rFonts w:ascii="Times New Roman" w:eastAsia="Calibri" w:hAnsi="Times New Roman" w:cs="Times New Roman"/>
          <w:b/>
          <w:sz w:val="24"/>
          <w:szCs w:val="24"/>
        </w:rPr>
        <w:t>изберат</w:t>
      </w:r>
      <w:r w:rsidRPr="00906F9A">
        <w:rPr>
          <w:rFonts w:ascii="Times New Roman" w:eastAsia="Calibri" w:hAnsi="Times New Roman" w:cs="Times New Roman"/>
          <w:b/>
          <w:sz w:val="24"/>
          <w:szCs w:val="24"/>
        </w:rPr>
        <w:t xml:space="preserve"> категория</w:t>
      </w:r>
      <w:r w:rsidRPr="00BB2C61">
        <w:rPr>
          <w:rFonts w:ascii="Times New Roman" w:eastAsia="Calibri" w:hAnsi="Times New Roman" w:cs="Times New Roman"/>
          <w:sz w:val="24"/>
          <w:szCs w:val="24"/>
        </w:rPr>
        <w:t xml:space="preserve"> </w:t>
      </w:r>
      <w:r w:rsidRPr="00BB2C61">
        <w:rPr>
          <w:rFonts w:ascii="Times New Roman" w:eastAsia="Calibri" w:hAnsi="Times New Roman" w:cs="Times New Roman"/>
          <w:b/>
          <w:sz w:val="24"/>
          <w:szCs w:val="24"/>
        </w:rPr>
        <w:t>„голямо предприятие” от падащото меню</w:t>
      </w:r>
      <w:r w:rsidR="00906F9A">
        <w:rPr>
          <w:rFonts w:ascii="Times New Roman" w:eastAsia="Calibri" w:hAnsi="Times New Roman" w:cs="Times New Roman"/>
          <w:sz w:val="24"/>
          <w:szCs w:val="24"/>
        </w:rPr>
        <w:t xml:space="preserve"> </w:t>
      </w:r>
      <w:r w:rsidR="00906F9A" w:rsidRPr="00906F9A">
        <w:rPr>
          <w:rFonts w:ascii="Times New Roman" w:eastAsia="Calibri" w:hAnsi="Times New Roman" w:cs="Times New Roman"/>
          <w:b/>
          <w:sz w:val="24"/>
          <w:szCs w:val="24"/>
        </w:rPr>
        <w:t>на</w:t>
      </w:r>
      <w:r w:rsidR="00906F9A">
        <w:rPr>
          <w:rFonts w:ascii="Times New Roman" w:eastAsia="Calibri" w:hAnsi="Times New Roman" w:cs="Times New Roman"/>
          <w:sz w:val="24"/>
          <w:szCs w:val="24"/>
        </w:rPr>
        <w:t xml:space="preserve"> </w:t>
      </w:r>
      <w:r w:rsidR="00906F9A" w:rsidRPr="00906F9A">
        <w:rPr>
          <w:rFonts w:ascii="Times New Roman" w:eastAsia="Calibri" w:hAnsi="Times New Roman" w:cs="Times New Roman"/>
          <w:b/>
          <w:sz w:val="24"/>
          <w:szCs w:val="24"/>
        </w:rPr>
        <w:t>поле „Категория/статус на предприятието”</w:t>
      </w:r>
      <w:r w:rsidR="00666093">
        <w:rPr>
          <w:rFonts w:ascii="Times New Roman" w:eastAsia="Calibri" w:hAnsi="Times New Roman" w:cs="Times New Roman"/>
          <w:b/>
          <w:sz w:val="24"/>
          <w:szCs w:val="24"/>
        </w:rPr>
        <w:t xml:space="preserve"> от раздел „Данни за кандидата</w:t>
      </w:r>
      <w:r w:rsidR="00666093">
        <w:rPr>
          <w:rFonts w:ascii="Times New Roman" w:eastAsia="Calibri" w:hAnsi="Times New Roman" w:cs="Times New Roman"/>
          <w:b/>
          <w:sz w:val="24"/>
          <w:szCs w:val="24"/>
          <w:lang w:val="en-US"/>
        </w:rPr>
        <w:t xml:space="preserve">” </w:t>
      </w:r>
      <w:r w:rsidR="00666093">
        <w:rPr>
          <w:rFonts w:ascii="Times New Roman" w:eastAsia="Calibri" w:hAnsi="Times New Roman" w:cs="Times New Roman"/>
          <w:b/>
          <w:sz w:val="24"/>
          <w:szCs w:val="24"/>
        </w:rPr>
        <w:t xml:space="preserve">на Формуляра за кандидатстване. </w:t>
      </w:r>
    </w:p>
    <w:p w14:paraId="63C24595" w14:textId="77777777" w:rsidR="00BB2C61" w:rsidRPr="00366FA6" w:rsidRDefault="00BB2C61" w:rsidP="00BB2C61">
      <w:pPr>
        <w:contextualSpacing/>
        <w:jc w:val="both"/>
        <w:rPr>
          <w:rFonts w:ascii="Times New Roman" w:eastAsia="Calibri" w:hAnsi="Times New Roman" w:cs="Times New Roman"/>
          <w:sz w:val="24"/>
          <w:szCs w:val="24"/>
        </w:rPr>
      </w:pPr>
    </w:p>
    <w:p w14:paraId="7BD7F646" w14:textId="1E53B7A1" w:rsidR="00274B04" w:rsidRDefault="008D2EBA" w:rsidP="00194513">
      <w:pPr>
        <w:spacing w:after="120" w:line="259" w:lineRule="auto"/>
        <w:jc w:val="both"/>
        <w:rPr>
          <w:rFonts w:ascii="Times New Roman" w:eastAsia="Calibri" w:hAnsi="Times New Roman" w:cs="Times New Roman"/>
          <w:b/>
          <w:color w:val="000000" w:themeColor="text1"/>
          <w:sz w:val="24"/>
          <w:szCs w:val="24"/>
        </w:rPr>
      </w:pPr>
      <w:r>
        <w:rPr>
          <w:rFonts w:ascii="Times New Roman" w:eastAsia="Calibri" w:hAnsi="Times New Roman" w:cs="Times New Roman"/>
          <w:b/>
          <w:sz w:val="24"/>
          <w:szCs w:val="24"/>
          <w:lang w:val="en-US"/>
        </w:rPr>
        <w:t xml:space="preserve">- </w:t>
      </w:r>
      <w:r w:rsidR="00366FA6">
        <w:rPr>
          <w:rFonts w:ascii="Times New Roman" w:eastAsia="Calibri" w:hAnsi="Times New Roman" w:cs="Times New Roman"/>
          <w:b/>
          <w:sz w:val="24"/>
          <w:szCs w:val="24"/>
        </w:rPr>
        <w:t xml:space="preserve">Поле </w:t>
      </w:r>
      <w:r w:rsidR="00366FA6" w:rsidRPr="00A80BFC">
        <w:rPr>
          <w:rFonts w:ascii="Times New Roman" w:eastAsia="Calibri" w:hAnsi="Times New Roman" w:cs="Times New Roman"/>
          <w:b/>
          <w:color w:val="000000" w:themeColor="text1"/>
          <w:sz w:val="24"/>
          <w:szCs w:val="24"/>
        </w:rPr>
        <w:t>„</w:t>
      </w:r>
      <w:r w:rsidR="007B1DCD" w:rsidRPr="00A80BFC">
        <w:rPr>
          <w:rFonts w:ascii="Times New Roman" w:eastAsia="Calibri" w:hAnsi="Times New Roman" w:cs="Times New Roman"/>
          <w:b/>
          <w:color w:val="000000" w:themeColor="text1"/>
          <w:sz w:val="24"/>
          <w:szCs w:val="24"/>
        </w:rPr>
        <w:t>Код на организацията по КИД 2008</w:t>
      </w:r>
      <w:r w:rsidR="00366FA6" w:rsidRPr="00A80BFC">
        <w:rPr>
          <w:rFonts w:ascii="Times New Roman" w:eastAsia="Calibri" w:hAnsi="Times New Roman" w:cs="Times New Roman"/>
          <w:b/>
          <w:color w:val="000000" w:themeColor="text1"/>
          <w:sz w:val="24"/>
          <w:szCs w:val="24"/>
          <w:lang w:val="en-US"/>
        </w:rPr>
        <w:t>”</w:t>
      </w:r>
      <w:r w:rsidR="00366FA6" w:rsidRPr="00A80BFC">
        <w:rPr>
          <w:rFonts w:ascii="Times New Roman" w:eastAsia="Calibri" w:hAnsi="Times New Roman" w:cs="Times New Roman"/>
          <w:b/>
          <w:color w:val="000000" w:themeColor="text1"/>
          <w:sz w:val="24"/>
          <w:szCs w:val="24"/>
        </w:rPr>
        <w:t xml:space="preserve"> </w:t>
      </w:r>
      <w:r w:rsidR="00274B04">
        <w:rPr>
          <w:rFonts w:ascii="Times New Roman" w:eastAsia="Calibri" w:hAnsi="Times New Roman" w:cs="Times New Roman"/>
          <w:b/>
          <w:color w:val="000000" w:themeColor="text1"/>
          <w:sz w:val="24"/>
          <w:szCs w:val="24"/>
        </w:rPr>
        <w:t xml:space="preserve">и поле </w:t>
      </w:r>
      <w:r w:rsidR="00274B04" w:rsidRPr="00274B04">
        <w:rPr>
          <w:rFonts w:ascii="Times New Roman" w:eastAsia="Calibri" w:hAnsi="Times New Roman" w:cs="Times New Roman"/>
          <w:b/>
          <w:color w:val="000000" w:themeColor="text1"/>
          <w:sz w:val="24"/>
          <w:szCs w:val="24"/>
        </w:rPr>
        <w:t>„Код на проекта по КИД 2008”</w:t>
      </w:r>
      <w:r w:rsidR="00C8606F">
        <w:rPr>
          <w:rFonts w:ascii="Times New Roman" w:eastAsia="Calibri" w:hAnsi="Times New Roman" w:cs="Times New Roman"/>
          <w:b/>
          <w:color w:val="000000" w:themeColor="text1"/>
          <w:sz w:val="24"/>
          <w:szCs w:val="24"/>
        </w:rPr>
        <w:t xml:space="preserve"> </w:t>
      </w:r>
      <w:r w:rsidR="00AE7588">
        <w:rPr>
          <w:rFonts w:ascii="Times New Roman" w:eastAsia="Calibri" w:hAnsi="Times New Roman" w:cs="Times New Roman"/>
          <w:color w:val="000000" w:themeColor="text1"/>
          <w:sz w:val="24"/>
          <w:szCs w:val="24"/>
        </w:rPr>
        <w:t xml:space="preserve">са </w:t>
      </w:r>
      <w:r w:rsidR="00AE7588" w:rsidRPr="00CF0352">
        <w:rPr>
          <w:rFonts w:ascii="Times New Roman" w:eastAsia="Calibri" w:hAnsi="Times New Roman" w:cs="Times New Roman"/>
          <w:b/>
          <w:color w:val="000000" w:themeColor="text1"/>
          <w:sz w:val="24"/>
          <w:szCs w:val="24"/>
        </w:rPr>
        <w:t>служе</w:t>
      </w:r>
      <w:r w:rsidR="00666093">
        <w:rPr>
          <w:rFonts w:ascii="Times New Roman" w:eastAsia="Calibri" w:hAnsi="Times New Roman" w:cs="Times New Roman"/>
          <w:b/>
          <w:color w:val="000000" w:themeColor="text1"/>
          <w:sz w:val="24"/>
          <w:szCs w:val="24"/>
        </w:rPr>
        <w:t>бно попълнени като „неприложими</w:t>
      </w:r>
      <w:r w:rsidR="00666093">
        <w:rPr>
          <w:rFonts w:ascii="Times New Roman" w:eastAsia="Calibri" w:hAnsi="Times New Roman" w:cs="Times New Roman"/>
          <w:b/>
          <w:color w:val="000000" w:themeColor="text1"/>
          <w:sz w:val="24"/>
          <w:szCs w:val="24"/>
          <w:lang w:val="en-US"/>
        </w:rPr>
        <w:t>”</w:t>
      </w:r>
      <w:r w:rsidR="00AE7588">
        <w:rPr>
          <w:rFonts w:ascii="Times New Roman" w:eastAsia="Calibri" w:hAnsi="Times New Roman" w:cs="Times New Roman"/>
          <w:color w:val="000000" w:themeColor="text1"/>
          <w:sz w:val="24"/>
          <w:szCs w:val="24"/>
        </w:rPr>
        <w:t xml:space="preserve"> и не следва да се въвежда информация</w:t>
      </w:r>
      <w:r w:rsidR="00C8606F">
        <w:rPr>
          <w:rFonts w:ascii="Times New Roman" w:eastAsia="Calibri" w:hAnsi="Times New Roman" w:cs="Times New Roman"/>
          <w:color w:val="000000" w:themeColor="text1"/>
          <w:sz w:val="24"/>
          <w:szCs w:val="24"/>
        </w:rPr>
        <w:t>.</w:t>
      </w:r>
    </w:p>
    <w:p w14:paraId="41082031" w14:textId="22AFD492" w:rsidR="005C05DA" w:rsidRPr="00666093" w:rsidRDefault="00666093" w:rsidP="00194513">
      <w:pPr>
        <w:spacing w:after="120" w:line="259" w:lineRule="auto"/>
        <w:jc w:val="both"/>
        <w:rPr>
          <w:rFonts w:ascii="Times New Roman" w:eastAsia="Calibri" w:hAnsi="Times New Roman" w:cs="Times New Roman"/>
          <w:bCs/>
          <w:iCs/>
          <w:sz w:val="24"/>
          <w:szCs w:val="24"/>
          <w:lang w:val="en-US"/>
        </w:rPr>
      </w:pPr>
      <w:r w:rsidRPr="00666093">
        <w:rPr>
          <w:rFonts w:ascii="Times New Roman" w:eastAsia="Calibri" w:hAnsi="Times New Roman" w:cs="Times New Roman"/>
          <w:bCs/>
          <w:iCs/>
          <w:sz w:val="24"/>
          <w:szCs w:val="24"/>
        </w:rPr>
        <w:t xml:space="preserve">Кодът на икономическата дейност, за която </w:t>
      </w:r>
      <w:r>
        <w:rPr>
          <w:rFonts w:ascii="Times New Roman" w:eastAsia="Calibri" w:hAnsi="Times New Roman" w:cs="Times New Roman"/>
          <w:bCs/>
          <w:iCs/>
          <w:sz w:val="24"/>
          <w:szCs w:val="24"/>
        </w:rPr>
        <w:t>е допустимо кандидатите да заявят</w:t>
      </w:r>
      <w:r w:rsidRPr="00666093">
        <w:rPr>
          <w:rFonts w:ascii="Times New Roman" w:eastAsia="Calibri" w:hAnsi="Times New Roman" w:cs="Times New Roman"/>
          <w:bCs/>
          <w:iCs/>
          <w:sz w:val="24"/>
          <w:szCs w:val="24"/>
        </w:rPr>
        <w:t xml:space="preserve"> подкрепа</w:t>
      </w:r>
      <w:r>
        <w:rPr>
          <w:rFonts w:ascii="Times New Roman" w:eastAsia="Calibri" w:hAnsi="Times New Roman" w:cs="Times New Roman"/>
          <w:bCs/>
          <w:iCs/>
          <w:sz w:val="24"/>
          <w:szCs w:val="24"/>
        </w:rPr>
        <w:t xml:space="preserve">  по процедурата (кодът на проекта), трябва да попада в един от допустимите сектори/раздели </w:t>
      </w:r>
      <w:r w:rsidRPr="00666093">
        <w:rPr>
          <w:rFonts w:ascii="Times New Roman" w:eastAsia="Calibri" w:hAnsi="Times New Roman" w:cs="Times New Roman"/>
          <w:b/>
          <w:bCs/>
          <w:iCs/>
          <w:sz w:val="24"/>
          <w:szCs w:val="24"/>
        </w:rPr>
        <w:t>съгласно новата Класификация на икономическите дейности</w:t>
      </w:r>
      <w:r>
        <w:rPr>
          <w:rFonts w:ascii="Times New Roman" w:eastAsia="Calibri" w:hAnsi="Times New Roman" w:cs="Times New Roman"/>
          <w:bCs/>
          <w:iCs/>
          <w:sz w:val="24"/>
          <w:szCs w:val="24"/>
        </w:rPr>
        <w:t xml:space="preserve"> (</w:t>
      </w:r>
      <w:r w:rsidRPr="00666093">
        <w:rPr>
          <w:rFonts w:ascii="Times New Roman" w:eastAsia="Calibri" w:hAnsi="Times New Roman" w:cs="Times New Roman"/>
          <w:b/>
          <w:bCs/>
          <w:iCs/>
          <w:sz w:val="24"/>
          <w:szCs w:val="24"/>
        </w:rPr>
        <w:t>КИД-2025</w:t>
      </w:r>
      <w:r>
        <w:rPr>
          <w:rFonts w:ascii="Times New Roman" w:eastAsia="Calibri" w:hAnsi="Times New Roman" w:cs="Times New Roman"/>
          <w:bCs/>
          <w:iCs/>
          <w:sz w:val="24"/>
          <w:szCs w:val="24"/>
        </w:rPr>
        <w:t>), изброени подробно в т. 11.1, подт. 5) от Условията за кандидатстване. Четиризначният</w:t>
      </w:r>
      <w:bookmarkStart w:id="3" w:name="_GoBack"/>
      <w:bookmarkEnd w:id="3"/>
      <w:r>
        <w:rPr>
          <w:rFonts w:ascii="Times New Roman" w:eastAsia="Calibri" w:hAnsi="Times New Roman" w:cs="Times New Roman"/>
          <w:bCs/>
          <w:iCs/>
          <w:sz w:val="24"/>
          <w:szCs w:val="24"/>
        </w:rPr>
        <w:t xml:space="preserve"> код на проекта съгласно КИД-2025 се посочва от кандидатите в раздел</w:t>
      </w:r>
      <w:r w:rsidRPr="00666093">
        <w:rPr>
          <w:rFonts w:ascii="Times New Roman" w:eastAsia="Calibri" w:hAnsi="Times New Roman" w:cs="Times New Roman"/>
          <w:bCs/>
          <w:iCs/>
          <w:sz w:val="24"/>
          <w:szCs w:val="24"/>
        </w:rPr>
        <w:t xml:space="preserve"> „Е-декларации”, поле „Информация за код </w:t>
      </w:r>
      <w:r w:rsidR="00914EA8">
        <w:rPr>
          <w:rFonts w:ascii="Times New Roman" w:eastAsia="Calibri" w:hAnsi="Times New Roman" w:cs="Times New Roman"/>
          <w:bCs/>
          <w:iCs/>
          <w:sz w:val="24"/>
          <w:szCs w:val="24"/>
        </w:rPr>
        <w:t xml:space="preserve">на проекта </w:t>
      </w:r>
      <w:r w:rsidRPr="00666093">
        <w:rPr>
          <w:rFonts w:ascii="Times New Roman" w:eastAsia="Calibri" w:hAnsi="Times New Roman" w:cs="Times New Roman"/>
          <w:bCs/>
          <w:iCs/>
          <w:sz w:val="24"/>
          <w:szCs w:val="24"/>
        </w:rPr>
        <w:t xml:space="preserve">по КИД-2025” от Формуляра за кандидатстване, </w:t>
      </w:r>
      <w:r>
        <w:rPr>
          <w:rFonts w:ascii="Times New Roman" w:eastAsia="Calibri" w:hAnsi="Times New Roman" w:cs="Times New Roman"/>
          <w:bCs/>
          <w:iCs/>
          <w:sz w:val="24"/>
          <w:szCs w:val="24"/>
        </w:rPr>
        <w:t>като указания в тази връзка са представени по-долу в т. 11 „Е-декларации</w:t>
      </w:r>
      <w:r>
        <w:rPr>
          <w:rFonts w:ascii="Times New Roman" w:eastAsia="Calibri" w:hAnsi="Times New Roman" w:cs="Times New Roman"/>
          <w:bCs/>
          <w:iCs/>
          <w:sz w:val="24"/>
          <w:szCs w:val="24"/>
          <w:lang w:val="en-US"/>
        </w:rPr>
        <w:t>”</w:t>
      </w:r>
      <w:r>
        <w:rPr>
          <w:rFonts w:ascii="Times New Roman" w:eastAsia="Calibri" w:hAnsi="Times New Roman" w:cs="Times New Roman"/>
          <w:bCs/>
          <w:iCs/>
          <w:sz w:val="24"/>
          <w:szCs w:val="24"/>
        </w:rPr>
        <w:t>.</w:t>
      </w:r>
    </w:p>
    <w:p w14:paraId="72556D43" w14:textId="1E169213" w:rsidR="009239AA" w:rsidRPr="009239AA" w:rsidRDefault="009239AA" w:rsidP="00194513">
      <w:pPr>
        <w:spacing w:after="120" w:line="259" w:lineRule="auto"/>
        <w:jc w:val="both"/>
        <w:rPr>
          <w:rFonts w:ascii="Times New Roman" w:eastAsia="Calibri" w:hAnsi="Times New Roman" w:cs="Times New Roman"/>
          <w:b/>
          <w:color w:val="0000FF"/>
          <w:sz w:val="24"/>
          <w:szCs w:val="24"/>
        </w:rPr>
      </w:pPr>
      <w:r w:rsidRPr="009239AA">
        <w:rPr>
          <w:rFonts w:ascii="Times New Roman" w:eastAsia="Calibri" w:hAnsi="Times New Roman" w:cs="Times New Roman"/>
          <w:b/>
          <w:sz w:val="24"/>
          <w:szCs w:val="24"/>
        </w:rPr>
        <w:t xml:space="preserve">ВАЖНО: </w:t>
      </w:r>
      <w:r w:rsidRPr="009239AA">
        <w:rPr>
          <w:rFonts w:ascii="Times New Roman" w:eastAsia="Calibri" w:hAnsi="Times New Roman" w:cs="Times New Roman"/>
          <w:b/>
          <w:color w:val="0000FF"/>
          <w:sz w:val="24"/>
          <w:szCs w:val="24"/>
        </w:rPr>
        <w:t>Полето за електронна поща в адреса за кореспонденция се попълва автоматично от системата с електронната поща на профила</w:t>
      </w:r>
      <w:r w:rsidR="00BB4872">
        <w:rPr>
          <w:rFonts w:ascii="Times New Roman" w:eastAsia="Calibri" w:hAnsi="Times New Roman" w:cs="Times New Roman"/>
          <w:b/>
          <w:color w:val="0000FF"/>
          <w:sz w:val="24"/>
          <w:szCs w:val="24"/>
        </w:rPr>
        <w:t>, през който е зареден/отворен Ф</w:t>
      </w:r>
      <w:r w:rsidRPr="009239AA">
        <w:rPr>
          <w:rFonts w:ascii="Times New Roman" w:eastAsia="Calibri" w:hAnsi="Times New Roman" w:cs="Times New Roman"/>
          <w:b/>
          <w:color w:val="0000FF"/>
          <w:sz w:val="24"/>
          <w:szCs w:val="24"/>
        </w:rPr>
        <w:t>ормулярът за к</w:t>
      </w:r>
      <w:r w:rsidR="00BB4872">
        <w:rPr>
          <w:rFonts w:ascii="Times New Roman" w:eastAsia="Calibri" w:hAnsi="Times New Roman" w:cs="Times New Roman"/>
          <w:b/>
          <w:color w:val="0000FF"/>
          <w:sz w:val="24"/>
          <w:szCs w:val="24"/>
        </w:rPr>
        <w:t>андидатстване. Ако един и същи Ф</w:t>
      </w:r>
      <w:r w:rsidRPr="009239AA">
        <w:rPr>
          <w:rFonts w:ascii="Times New Roman" w:eastAsia="Calibri" w:hAnsi="Times New Roman" w:cs="Times New Roman"/>
          <w:b/>
          <w:color w:val="0000FF"/>
          <w:sz w:val="24"/>
          <w:szCs w:val="24"/>
        </w:rPr>
        <w:t xml:space="preserve">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850964">
        <w:rPr>
          <w:rFonts w:ascii="Times New Roman" w:eastAsia="Calibri" w:hAnsi="Times New Roman" w:cs="Times New Roman"/>
          <w:b/>
          <w:color w:val="0000FF"/>
          <w:sz w:val="24"/>
          <w:szCs w:val="24"/>
        </w:rPr>
        <w:t xml:space="preserve">проектното </w:t>
      </w:r>
      <w:r w:rsidR="00BA0149" w:rsidRPr="00BA0149">
        <w:rPr>
          <w:rFonts w:ascii="Times New Roman" w:eastAsia="Calibri" w:hAnsi="Times New Roman" w:cs="Times New Roman"/>
          <w:b/>
          <w:color w:val="0000FF"/>
          <w:sz w:val="24"/>
          <w:szCs w:val="24"/>
        </w:rPr>
        <w:t>предложение</w:t>
      </w:r>
      <w:r w:rsidRPr="009239AA">
        <w:rPr>
          <w:rFonts w:ascii="Times New Roman" w:eastAsia="Calibri" w:hAnsi="Times New Roman" w:cs="Times New Roman"/>
          <w:b/>
          <w:color w:val="0000FF"/>
          <w:sz w:val="24"/>
          <w:szCs w:val="24"/>
        </w:rPr>
        <w:t>.</w:t>
      </w:r>
    </w:p>
    <w:p w14:paraId="02FE917F" w14:textId="27A87F80" w:rsidR="009239AA" w:rsidRPr="00C75E57" w:rsidRDefault="009239AA" w:rsidP="00194513">
      <w:pPr>
        <w:spacing w:after="120" w:line="259" w:lineRule="auto"/>
        <w:jc w:val="both"/>
        <w:rPr>
          <w:rFonts w:ascii="Times New Roman" w:eastAsia="Calibri" w:hAnsi="Times New Roman" w:cs="Times New Roman"/>
          <w:b/>
          <w:color w:val="0000FF"/>
          <w:sz w:val="24"/>
          <w:szCs w:val="24"/>
        </w:rPr>
      </w:pPr>
      <w:r w:rsidRPr="009239AA">
        <w:rPr>
          <w:rFonts w:ascii="Times New Roman" w:eastAsia="Calibri" w:hAnsi="Times New Roman" w:cs="Times New Roman"/>
          <w:b/>
          <w:color w:val="0000FF"/>
          <w:sz w:val="24"/>
          <w:szCs w:val="24"/>
        </w:rPr>
        <w:t>Последното е изключително важно, тъ</w:t>
      </w:r>
      <w:r w:rsidR="00BB4872">
        <w:rPr>
          <w:rFonts w:ascii="Times New Roman" w:eastAsia="Calibri" w:hAnsi="Times New Roman" w:cs="Times New Roman"/>
          <w:b/>
          <w:color w:val="0000FF"/>
          <w:sz w:val="24"/>
          <w:szCs w:val="24"/>
        </w:rPr>
        <w:t>й като по време на оценката на проектните предложения</w:t>
      </w:r>
      <w:r w:rsidR="00BA0149">
        <w:rPr>
          <w:rFonts w:ascii="Times New Roman" w:eastAsia="Calibri" w:hAnsi="Times New Roman" w:cs="Times New Roman"/>
          <w:b/>
          <w:color w:val="0000FF"/>
          <w:sz w:val="24"/>
          <w:szCs w:val="24"/>
        </w:rPr>
        <w:t xml:space="preserve"> </w:t>
      </w:r>
      <w:r w:rsidRPr="009239A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BB4872">
        <w:rPr>
          <w:rFonts w:ascii="Times New Roman" w:eastAsia="Calibri" w:hAnsi="Times New Roman" w:cs="Times New Roman"/>
          <w:b/>
          <w:color w:val="0000FF"/>
          <w:sz w:val="24"/>
          <w:szCs w:val="24"/>
        </w:rPr>
        <w:t>проектно</w:t>
      </w:r>
      <w:r w:rsidR="00850964">
        <w:rPr>
          <w:rFonts w:ascii="Times New Roman" w:eastAsia="Calibri" w:hAnsi="Times New Roman" w:cs="Times New Roman"/>
          <w:b/>
          <w:color w:val="0000FF"/>
          <w:sz w:val="24"/>
          <w:szCs w:val="24"/>
        </w:rPr>
        <w:t xml:space="preserve"> </w:t>
      </w:r>
      <w:r w:rsidR="00BA0149" w:rsidRPr="00BA0149">
        <w:rPr>
          <w:rFonts w:ascii="Times New Roman" w:eastAsia="Calibri" w:hAnsi="Times New Roman" w:cs="Times New Roman"/>
          <w:b/>
          <w:color w:val="0000FF"/>
          <w:sz w:val="24"/>
          <w:szCs w:val="24"/>
        </w:rPr>
        <w:t>предложение</w:t>
      </w:r>
      <w:r w:rsidR="009146DF">
        <w:rPr>
          <w:rFonts w:ascii="Times New Roman" w:eastAsia="Calibri" w:hAnsi="Times New Roman" w:cs="Times New Roman"/>
          <w:b/>
          <w:color w:val="0000FF"/>
          <w:sz w:val="24"/>
          <w:szCs w:val="24"/>
        </w:rPr>
        <w:t xml:space="preserve"> </w:t>
      </w:r>
      <w:r w:rsidRPr="009239AA">
        <w:rPr>
          <w:rFonts w:ascii="Times New Roman" w:eastAsia="Calibri" w:hAnsi="Times New Roman" w:cs="Times New Roman"/>
          <w:b/>
          <w:color w:val="0000FF"/>
          <w:sz w:val="24"/>
          <w:szCs w:val="24"/>
        </w:rPr>
        <w:t xml:space="preserve">ще се извършват електронно чрез профила на кандидата в </w:t>
      </w:r>
      <w:r w:rsidR="00BB4872">
        <w:rPr>
          <w:rFonts w:ascii="Times New Roman" w:eastAsia="Calibri" w:hAnsi="Times New Roman" w:cs="Times New Roman"/>
          <w:b/>
          <w:color w:val="0000FF"/>
          <w:sz w:val="24"/>
          <w:szCs w:val="24"/>
        </w:rPr>
        <w:t>ИСУН</w:t>
      </w:r>
      <w:r w:rsidRPr="009239AA">
        <w:rPr>
          <w:rFonts w:ascii="Times New Roman" w:eastAsia="Calibri" w:hAnsi="Times New Roman" w:cs="Times New Roman"/>
          <w:b/>
          <w:color w:val="0000FF"/>
          <w:sz w:val="24"/>
          <w:szCs w:val="24"/>
        </w:rPr>
        <w:t>,</w:t>
      </w:r>
      <w:r w:rsidR="00BA0149">
        <w:rPr>
          <w:rFonts w:ascii="Times New Roman" w:eastAsia="Calibri" w:hAnsi="Times New Roman" w:cs="Times New Roman"/>
          <w:b/>
          <w:color w:val="0000FF"/>
          <w:sz w:val="24"/>
          <w:szCs w:val="24"/>
        </w:rPr>
        <w:t xml:space="preserve"> от който е подаден</w:t>
      </w:r>
      <w:r w:rsidR="001A73FA">
        <w:rPr>
          <w:rFonts w:ascii="Times New Roman" w:eastAsia="Calibri" w:hAnsi="Times New Roman" w:cs="Times New Roman"/>
          <w:b/>
          <w:color w:val="0000FF"/>
          <w:sz w:val="24"/>
          <w:szCs w:val="24"/>
        </w:rPr>
        <w:t>о</w:t>
      </w:r>
      <w:r w:rsidR="00BA0149">
        <w:rPr>
          <w:rFonts w:ascii="Times New Roman" w:eastAsia="Calibri" w:hAnsi="Times New Roman" w:cs="Times New Roman"/>
          <w:b/>
          <w:color w:val="0000FF"/>
          <w:sz w:val="24"/>
          <w:szCs w:val="24"/>
        </w:rPr>
        <w:t xml:space="preserve"> съответното предложение </w:t>
      </w:r>
      <w:r w:rsidRPr="009239AA">
        <w:rPr>
          <w:rFonts w:ascii="Times New Roman" w:eastAsia="Calibri" w:hAnsi="Times New Roman" w:cs="Times New Roman"/>
          <w:b/>
          <w:color w:val="0000FF"/>
          <w:sz w:val="24"/>
          <w:szCs w:val="24"/>
        </w:rPr>
        <w:t xml:space="preserve">и </w:t>
      </w:r>
      <w:r w:rsidRPr="00C75E57">
        <w:rPr>
          <w:rFonts w:ascii="Times New Roman" w:eastAsia="Calibri" w:hAnsi="Times New Roman" w:cs="Times New Roman"/>
          <w:b/>
          <w:color w:val="0000FF"/>
          <w:sz w:val="24"/>
          <w:szCs w:val="24"/>
        </w:rPr>
        <w:t>промени на посочения профил (вкл. промяна на имейл адреса, асоцииран към съответния профил) са невъзможни.</w:t>
      </w:r>
    </w:p>
    <w:p w14:paraId="2F1AD742" w14:textId="406DE3F3" w:rsidR="00383C67" w:rsidRPr="00383C67" w:rsidRDefault="00383C67" w:rsidP="00194513">
      <w:pPr>
        <w:spacing w:after="120" w:line="259" w:lineRule="auto"/>
        <w:jc w:val="both"/>
        <w:rPr>
          <w:rFonts w:ascii="Times New Roman" w:eastAsia="Calibri" w:hAnsi="Times New Roman" w:cs="Times New Roman"/>
          <w:sz w:val="24"/>
          <w:szCs w:val="24"/>
        </w:rPr>
      </w:pPr>
      <w:r w:rsidRPr="00383C67">
        <w:rPr>
          <w:rFonts w:ascii="Times New Roman" w:eastAsia="Calibri" w:hAnsi="Times New Roman" w:cs="Times New Roman"/>
          <w:sz w:val="24"/>
          <w:szCs w:val="24"/>
        </w:rPr>
        <w:lastRenderedPageBreak/>
        <w:t>В случай че данните за Седалище/Адрес за управление и тези за „Адрес на кореспон</w:t>
      </w:r>
      <w:r w:rsidR="005133DC">
        <w:rPr>
          <w:rFonts w:ascii="Times New Roman" w:eastAsia="Calibri" w:hAnsi="Times New Roman" w:cs="Times New Roman"/>
          <w:sz w:val="24"/>
          <w:szCs w:val="24"/>
        </w:rPr>
        <w:t>денция</w:t>
      </w:r>
      <w:r w:rsidR="005133DC">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съвпадат, чрез </w:t>
      </w:r>
      <w:r w:rsidRPr="00383C67">
        <w:rPr>
          <w:rFonts w:ascii="Times New Roman" w:eastAsia="Calibri" w:hAnsi="Times New Roman" w:cs="Times New Roman"/>
          <w:sz w:val="24"/>
          <w:szCs w:val="24"/>
        </w:rPr>
        <w:t xml:space="preserve"> поле</w:t>
      </w:r>
      <w:r w:rsidR="005133DC">
        <w:rPr>
          <w:rFonts w:ascii="Times New Roman" w:eastAsia="Calibri" w:hAnsi="Times New Roman" w:cs="Times New Roman"/>
          <w:sz w:val="24"/>
          <w:szCs w:val="24"/>
        </w:rPr>
        <w:t>то, отбелязано</w:t>
      </w:r>
      <w:r>
        <w:rPr>
          <w:rFonts w:ascii="Times New Roman" w:eastAsia="Calibri" w:hAnsi="Times New Roman" w:cs="Times New Roman"/>
          <w:sz w:val="24"/>
          <w:szCs w:val="24"/>
        </w:rPr>
        <w:t xml:space="preserve"> в червен правоъгълник по-долу,</w:t>
      </w:r>
      <w:r w:rsidRPr="00383C67">
        <w:rPr>
          <w:rFonts w:ascii="Times New Roman" w:eastAsia="Calibri" w:hAnsi="Times New Roman" w:cs="Times New Roman"/>
          <w:sz w:val="24"/>
          <w:szCs w:val="24"/>
        </w:rPr>
        <w:t xml:space="preserve"> можете да копирате автоматично данните</w:t>
      </w:r>
      <w:r w:rsidR="005133DC">
        <w:rPr>
          <w:rFonts w:ascii="Times New Roman" w:eastAsia="Calibri" w:hAnsi="Times New Roman" w:cs="Times New Roman"/>
          <w:sz w:val="24"/>
          <w:szCs w:val="24"/>
        </w:rPr>
        <w:t xml:space="preserve"> в „Адрес на кореспонденция</w:t>
      </w:r>
      <w:r w:rsidR="005133DC">
        <w:rPr>
          <w:rFonts w:ascii="Times New Roman" w:eastAsia="Calibri" w:hAnsi="Times New Roman" w:cs="Times New Roman"/>
          <w:sz w:val="24"/>
          <w:szCs w:val="24"/>
          <w:lang w:val="en-US"/>
        </w:rPr>
        <w:t>”</w:t>
      </w:r>
      <w:r w:rsidRPr="00383C67">
        <w:rPr>
          <w:rFonts w:ascii="Times New Roman" w:eastAsia="Calibri" w:hAnsi="Times New Roman" w:cs="Times New Roman"/>
          <w:sz w:val="24"/>
          <w:szCs w:val="24"/>
        </w:rPr>
        <w:t>.</w:t>
      </w:r>
    </w:p>
    <w:p w14:paraId="17D9A41C" w14:textId="2DF57F00" w:rsidR="00383C67" w:rsidRDefault="00363E5B" w:rsidP="009239AA">
      <w:pPr>
        <w:contextualSpacing/>
        <w:jc w:val="both"/>
        <w:rPr>
          <w:rFonts w:ascii="Times New Roman" w:eastAsia="Calibri" w:hAnsi="Times New Roman" w:cs="Times New Roman"/>
          <w:b/>
          <w:color w:val="FF0000"/>
          <w:sz w:val="24"/>
          <w:szCs w:val="24"/>
        </w:rPr>
      </w:pPr>
      <w:r>
        <w:rPr>
          <w:rFonts w:ascii="Times New Roman" w:eastAsia="Calibri" w:hAnsi="Times New Roman" w:cs="Times New Roman"/>
          <w:b/>
          <w:noProof/>
          <w:color w:val="FF0000"/>
          <w:sz w:val="24"/>
          <w:szCs w:val="24"/>
          <w:lang w:eastAsia="bg-BG"/>
        </w:rPr>
        <w:drawing>
          <wp:inline distT="0" distB="0" distL="0" distR="0" wp14:anchorId="4CE0B8D0" wp14:editId="54DF30E8">
            <wp:extent cx="5760010" cy="1216325"/>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t. 2.7..png"/>
                    <pic:cNvPicPr/>
                  </pic:nvPicPr>
                  <pic:blipFill>
                    <a:blip r:embed="rId14">
                      <a:extLst>
                        <a:ext uri="{28A0092B-C50C-407E-A947-70E740481C1C}">
                          <a14:useLocalDpi xmlns:a14="http://schemas.microsoft.com/office/drawing/2010/main" val="0"/>
                        </a:ext>
                      </a:extLst>
                    </a:blip>
                    <a:stretch>
                      <a:fillRect/>
                    </a:stretch>
                  </pic:blipFill>
                  <pic:spPr>
                    <a:xfrm>
                      <a:off x="0" y="0"/>
                      <a:ext cx="5763932" cy="1217153"/>
                    </a:xfrm>
                    <a:prstGeom prst="rect">
                      <a:avLst/>
                    </a:prstGeom>
                  </pic:spPr>
                </pic:pic>
              </a:graphicData>
            </a:graphic>
          </wp:inline>
        </w:drawing>
      </w:r>
    </w:p>
    <w:p w14:paraId="57ED6FDF" w14:textId="77777777" w:rsidR="00CE3874" w:rsidRDefault="00CE3874" w:rsidP="009239AA">
      <w:pPr>
        <w:contextualSpacing/>
        <w:jc w:val="both"/>
        <w:rPr>
          <w:rFonts w:ascii="Times New Roman" w:eastAsia="Calibri" w:hAnsi="Times New Roman" w:cs="Times New Roman"/>
          <w:b/>
          <w:sz w:val="24"/>
          <w:szCs w:val="24"/>
        </w:rPr>
      </w:pPr>
    </w:p>
    <w:p w14:paraId="4D8A968B" w14:textId="1AA8C72B" w:rsidR="00397145" w:rsidRDefault="0015073C" w:rsidP="009239AA">
      <w:pPr>
        <w:contextualSpacing/>
        <w:jc w:val="both"/>
        <w:rPr>
          <w:rFonts w:ascii="Times New Roman" w:eastAsia="Calibri" w:hAnsi="Times New Roman" w:cs="Times New Roman"/>
          <w:sz w:val="24"/>
          <w:szCs w:val="24"/>
        </w:rPr>
      </w:pPr>
      <w:r w:rsidRPr="00AD69EE">
        <w:rPr>
          <w:rFonts w:ascii="Times New Roman" w:eastAsia="Calibri" w:hAnsi="Times New Roman" w:cs="Times New Roman"/>
          <w:b/>
          <w:sz w:val="24"/>
          <w:szCs w:val="24"/>
        </w:rPr>
        <w:t>ВАЖНО:</w:t>
      </w:r>
      <w:r>
        <w:rPr>
          <w:rFonts w:ascii="Times New Roman" w:eastAsia="Calibri" w:hAnsi="Times New Roman" w:cs="Times New Roman"/>
          <w:sz w:val="24"/>
          <w:szCs w:val="24"/>
        </w:rPr>
        <w:t xml:space="preserve"> </w:t>
      </w:r>
      <w:r w:rsidR="00397145" w:rsidRPr="00F25BE9">
        <w:rPr>
          <w:rFonts w:ascii="Times New Roman" w:eastAsia="Calibri" w:hAnsi="Times New Roman" w:cs="Times New Roman"/>
          <w:sz w:val="24"/>
          <w:szCs w:val="24"/>
        </w:rPr>
        <w:t xml:space="preserve">Обръщаме внимание, че </w:t>
      </w:r>
      <w:r w:rsidR="008039C8">
        <w:rPr>
          <w:rFonts w:ascii="Times New Roman" w:eastAsia="Calibri" w:hAnsi="Times New Roman" w:cs="Times New Roman"/>
          <w:sz w:val="24"/>
          <w:szCs w:val="24"/>
        </w:rPr>
        <w:t xml:space="preserve">кандидатите </w:t>
      </w:r>
      <w:r w:rsidR="00397145" w:rsidRPr="00F25BE9">
        <w:rPr>
          <w:rFonts w:ascii="Times New Roman" w:eastAsia="Calibri" w:hAnsi="Times New Roman" w:cs="Times New Roman"/>
          <w:sz w:val="24"/>
          <w:szCs w:val="24"/>
        </w:rPr>
        <w:t xml:space="preserve">по </w:t>
      </w:r>
      <w:r w:rsidR="0073637F" w:rsidRPr="00F25BE9">
        <w:rPr>
          <w:rFonts w:ascii="Times New Roman" w:eastAsia="Calibri" w:hAnsi="Times New Roman" w:cs="Times New Roman"/>
          <w:sz w:val="24"/>
          <w:szCs w:val="24"/>
        </w:rPr>
        <w:t>процедура</w:t>
      </w:r>
      <w:r w:rsidR="00194513">
        <w:rPr>
          <w:rFonts w:ascii="Times New Roman" w:eastAsia="Calibri" w:hAnsi="Times New Roman" w:cs="Times New Roman"/>
          <w:sz w:val="24"/>
          <w:szCs w:val="24"/>
        </w:rPr>
        <w:t>та</w:t>
      </w:r>
      <w:r w:rsidR="0073637F" w:rsidRPr="00F25BE9">
        <w:rPr>
          <w:rFonts w:ascii="Times New Roman" w:eastAsia="Calibri" w:hAnsi="Times New Roman" w:cs="Times New Roman"/>
          <w:sz w:val="24"/>
          <w:szCs w:val="24"/>
        </w:rPr>
        <w:t xml:space="preserve"> </w:t>
      </w:r>
      <w:r w:rsidR="00397145" w:rsidRPr="00F25BE9">
        <w:rPr>
          <w:rFonts w:ascii="Times New Roman" w:eastAsia="Calibri" w:hAnsi="Times New Roman" w:cs="Times New Roman"/>
          <w:sz w:val="24"/>
          <w:szCs w:val="24"/>
        </w:rPr>
        <w:t>имат ангажимент да предоставят данни за действителни</w:t>
      </w:r>
      <w:proofErr w:type="spellStart"/>
      <w:r w:rsidR="005133DC">
        <w:rPr>
          <w:rFonts w:ascii="Times New Roman" w:eastAsia="Calibri" w:hAnsi="Times New Roman" w:cs="Times New Roman"/>
          <w:sz w:val="24"/>
          <w:szCs w:val="24"/>
          <w:lang w:val="en-US"/>
        </w:rPr>
        <w:t>те</w:t>
      </w:r>
      <w:proofErr w:type="spellEnd"/>
      <w:r w:rsidR="00397145" w:rsidRPr="00F25BE9">
        <w:rPr>
          <w:rFonts w:ascii="Times New Roman" w:eastAsia="Calibri" w:hAnsi="Times New Roman" w:cs="Times New Roman"/>
          <w:sz w:val="24"/>
          <w:szCs w:val="24"/>
        </w:rPr>
        <w:t xml:space="preserve"> собственици</w:t>
      </w:r>
      <w:r>
        <w:rPr>
          <w:rFonts w:ascii="Times New Roman" w:eastAsia="Calibri" w:hAnsi="Times New Roman" w:cs="Times New Roman"/>
          <w:sz w:val="24"/>
          <w:szCs w:val="24"/>
          <w:lang w:val="en-US"/>
        </w:rPr>
        <w:t xml:space="preserve"> </w:t>
      </w:r>
      <w:r w:rsidR="00824EAE">
        <w:rPr>
          <w:rFonts w:ascii="Times New Roman" w:eastAsia="Calibri" w:hAnsi="Times New Roman" w:cs="Times New Roman"/>
          <w:sz w:val="24"/>
          <w:szCs w:val="24"/>
        </w:rPr>
        <w:t>във връзка с чл. 72</w:t>
      </w:r>
      <w:r>
        <w:rPr>
          <w:rFonts w:ascii="Times New Roman" w:eastAsia="Calibri" w:hAnsi="Times New Roman" w:cs="Times New Roman"/>
          <w:sz w:val="24"/>
          <w:szCs w:val="24"/>
        </w:rPr>
        <w:t xml:space="preserve"> параграф 1, буква д) от Регламент 2021/1060 и </w:t>
      </w:r>
      <w:r w:rsidR="005133DC" w:rsidRPr="00F25BE9">
        <w:rPr>
          <w:rFonts w:ascii="Times New Roman" w:eastAsia="Calibri" w:hAnsi="Times New Roman" w:cs="Times New Roman"/>
          <w:sz w:val="24"/>
          <w:szCs w:val="24"/>
        </w:rPr>
        <w:t>чл. 3, т. 6</w:t>
      </w:r>
      <w:r w:rsidR="005133DC">
        <w:rPr>
          <w:rFonts w:ascii="Times New Roman" w:eastAsia="Calibri" w:hAnsi="Times New Roman" w:cs="Times New Roman"/>
          <w:sz w:val="24"/>
          <w:szCs w:val="24"/>
          <w:lang w:val="en-US"/>
        </w:rPr>
        <w:t xml:space="preserve"> </w:t>
      </w:r>
      <w:r w:rsidR="005133DC">
        <w:rPr>
          <w:rFonts w:ascii="Times New Roman" w:eastAsia="Calibri" w:hAnsi="Times New Roman" w:cs="Times New Roman"/>
          <w:sz w:val="24"/>
          <w:szCs w:val="24"/>
        </w:rPr>
        <w:t xml:space="preserve">от </w:t>
      </w:r>
      <w:r w:rsidR="004F0496">
        <w:rPr>
          <w:rFonts w:ascii="Times New Roman" w:eastAsia="Calibri" w:hAnsi="Times New Roman" w:cs="Times New Roman"/>
          <w:sz w:val="24"/>
          <w:szCs w:val="24"/>
        </w:rPr>
        <w:t>Директива (ЕС) 2015/849</w:t>
      </w:r>
      <w:r w:rsidR="00397145" w:rsidRPr="00F25BE9">
        <w:rPr>
          <w:rFonts w:ascii="Times New Roman" w:eastAsia="Calibri" w:hAnsi="Times New Roman" w:cs="Times New Roman"/>
          <w:sz w:val="24"/>
          <w:szCs w:val="24"/>
        </w:rPr>
        <w:t>)</w:t>
      </w:r>
      <w:r>
        <w:rPr>
          <w:rFonts w:ascii="Times New Roman" w:eastAsia="Calibri" w:hAnsi="Times New Roman" w:cs="Times New Roman"/>
          <w:sz w:val="24"/>
          <w:szCs w:val="24"/>
        </w:rPr>
        <w:t>.</w:t>
      </w:r>
    </w:p>
    <w:p w14:paraId="4F19B9FE" w14:textId="6DDADDEE" w:rsidR="00397145" w:rsidRPr="000D5F5A" w:rsidRDefault="000D5F5A"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0080E522" wp14:editId="78D87E68">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1101090"/>
                    </a:xfrm>
                    <a:prstGeom prst="rect">
                      <a:avLst/>
                    </a:prstGeom>
                  </pic:spPr>
                </pic:pic>
              </a:graphicData>
            </a:graphic>
          </wp:inline>
        </w:drawing>
      </w:r>
    </w:p>
    <w:p w14:paraId="0D826531" w14:textId="015CF91E" w:rsidR="004F0496" w:rsidRPr="00AD6251" w:rsidRDefault="004F0496" w:rsidP="004F0496">
      <w:pPr>
        <w:spacing w:line="259" w:lineRule="auto"/>
        <w:contextualSpacing/>
        <w:jc w:val="both"/>
        <w:rPr>
          <w:rFonts w:ascii="Times New Roman" w:eastAsia="Calibri" w:hAnsi="Times New Roman" w:cs="Times New Roman"/>
          <w:sz w:val="24"/>
          <w:szCs w:val="24"/>
          <w:lang w:val="en-US"/>
        </w:rPr>
      </w:pPr>
      <w:r>
        <w:rPr>
          <w:rFonts w:ascii="Times New Roman" w:eastAsia="Calibri" w:hAnsi="Times New Roman" w:cs="Times New Roman"/>
          <w:sz w:val="24"/>
          <w:szCs w:val="24"/>
        </w:rPr>
        <w:t>С използването на бутона „Добави”</w:t>
      </w:r>
      <w:r w:rsidRPr="00FA19AD">
        <w:rPr>
          <w:rFonts w:ascii="Times New Roman" w:eastAsia="Calibri" w:hAnsi="Times New Roman" w:cs="Times New Roman"/>
          <w:sz w:val="24"/>
          <w:szCs w:val="24"/>
        </w:rPr>
        <w:t xml:space="preserve"> </w:t>
      </w:r>
      <w:r>
        <w:rPr>
          <w:rFonts w:ascii="Times New Roman" w:eastAsia="Calibri" w:hAnsi="Times New Roman" w:cs="Times New Roman"/>
          <w:sz w:val="24"/>
          <w:szCs w:val="24"/>
        </w:rPr>
        <w:t>се прибавя</w:t>
      </w:r>
      <w:r w:rsidRPr="00FA19AD">
        <w:rPr>
          <w:rFonts w:ascii="Times New Roman" w:eastAsia="Calibri" w:hAnsi="Times New Roman" w:cs="Times New Roman"/>
          <w:sz w:val="24"/>
          <w:szCs w:val="24"/>
        </w:rPr>
        <w:t xml:space="preserve"> нов ред, в който следва да попълните данни за собствено</w:t>
      </w:r>
      <w:r>
        <w:rPr>
          <w:rFonts w:ascii="Times New Roman" w:eastAsia="Calibri" w:hAnsi="Times New Roman" w:cs="Times New Roman"/>
          <w:sz w:val="24"/>
          <w:szCs w:val="24"/>
        </w:rPr>
        <w:t xml:space="preserve"> и фамилно име на лицето/лицата,</w:t>
      </w:r>
      <w:r w:rsidRPr="00FA19AD">
        <w:rPr>
          <w:rFonts w:ascii="Times New Roman" w:eastAsia="Calibri" w:hAnsi="Times New Roman" w:cs="Times New Roman"/>
          <w:sz w:val="24"/>
          <w:szCs w:val="24"/>
        </w:rPr>
        <w:t xml:space="preserve"> собственик/ци на организацията; Вид на регистрационен/данъчен номер (ЕГН или ЛНЧ); Регистрационен/данъчен номер (посочва се ЕГН или ЛНЧ) и Дата на раждане на лицето собственик:</w:t>
      </w:r>
    </w:p>
    <w:p w14:paraId="484C5746" w14:textId="77777777" w:rsidR="004F0496" w:rsidRDefault="004F0496" w:rsidP="009239AA">
      <w:pPr>
        <w:contextualSpacing/>
        <w:jc w:val="both"/>
        <w:rPr>
          <w:rFonts w:ascii="Times New Roman" w:eastAsia="Calibri" w:hAnsi="Times New Roman" w:cs="Times New Roman"/>
          <w:sz w:val="24"/>
          <w:szCs w:val="24"/>
        </w:rPr>
      </w:pPr>
    </w:p>
    <w:p w14:paraId="0294D3B9" w14:textId="68DC0D67" w:rsidR="00AB2F3B" w:rsidRDefault="00ED6673" w:rsidP="009239AA">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25FBFEA" wp14:editId="0119B191">
            <wp:extent cx="5657850" cy="14478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1" r="1786" b="20576"/>
                    <a:stretch/>
                  </pic:blipFill>
                  <pic:spPr bwMode="auto">
                    <a:xfrm>
                      <a:off x="0" y="0"/>
                      <a:ext cx="5657850" cy="1447800"/>
                    </a:xfrm>
                    <a:prstGeom prst="rect">
                      <a:avLst/>
                    </a:prstGeom>
                    <a:noFill/>
                    <a:ln>
                      <a:noFill/>
                    </a:ln>
                    <a:extLst>
                      <a:ext uri="{53640926-AAD7-44D8-BBD7-CCE9431645EC}">
                        <a14:shadowObscured xmlns:a14="http://schemas.microsoft.com/office/drawing/2010/main"/>
                      </a:ext>
                    </a:extLst>
                  </pic:spPr>
                </pic:pic>
              </a:graphicData>
            </a:graphic>
          </wp:inline>
        </w:drawing>
      </w:r>
    </w:p>
    <w:p w14:paraId="4E53F194" w14:textId="77777777" w:rsidR="00034D56" w:rsidRDefault="00034D56" w:rsidP="00AB2F3B">
      <w:pPr>
        <w:spacing w:after="0"/>
        <w:jc w:val="both"/>
        <w:rPr>
          <w:rFonts w:ascii="Times New Roman" w:eastAsia="Calibri" w:hAnsi="Times New Roman" w:cs="Times New Roman"/>
          <w:b/>
          <w:sz w:val="24"/>
          <w:szCs w:val="24"/>
        </w:rPr>
      </w:pPr>
    </w:p>
    <w:p w14:paraId="0035BC3D" w14:textId="0AEED3C6" w:rsidR="00996097"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В случай че </w:t>
      </w:r>
      <w:r w:rsidRPr="00E13744">
        <w:rPr>
          <w:rFonts w:ascii="Times New Roman" w:eastAsia="Calibri" w:hAnsi="Times New Roman" w:cs="Times New Roman"/>
          <w:b/>
          <w:sz w:val="24"/>
          <w:szCs w:val="24"/>
        </w:rPr>
        <w:t>действителният собственик не е български гражданин</w:t>
      </w:r>
      <w:r w:rsidRPr="00EC5A71">
        <w:rPr>
          <w:rFonts w:ascii="Times New Roman" w:eastAsia="Calibri" w:hAnsi="Times New Roman" w:cs="Times New Roman"/>
          <w:sz w:val="24"/>
          <w:szCs w:val="24"/>
        </w:rPr>
        <w:t xml:space="preserve"> и не разполага с единен граждански номер (ЕГН) или </w:t>
      </w:r>
      <w:r w:rsidR="00194513">
        <w:rPr>
          <w:rFonts w:ascii="Times New Roman" w:eastAsia="Calibri" w:hAnsi="Times New Roman" w:cs="Times New Roman"/>
          <w:sz w:val="24"/>
          <w:szCs w:val="24"/>
        </w:rPr>
        <w:t xml:space="preserve">с </w:t>
      </w:r>
      <w:r w:rsidRPr="00EC5A71">
        <w:rPr>
          <w:rFonts w:ascii="Times New Roman" w:eastAsia="Calibri" w:hAnsi="Times New Roman" w:cs="Times New Roman"/>
          <w:sz w:val="24"/>
          <w:szCs w:val="24"/>
        </w:rPr>
        <w:t xml:space="preserve">личен номер на чужденец (ЛНЧ) съгласно чл. 3, ал. 2 от Закона за гражданската регистрация, в </w:t>
      </w:r>
      <w:r w:rsidR="00D229F8">
        <w:rPr>
          <w:rFonts w:ascii="Times New Roman" w:eastAsia="Calibri" w:hAnsi="Times New Roman" w:cs="Times New Roman"/>
          <w:sz w:val="24"/>
          <w:szCs w:val="24"/>
        </w:rPr>
        <w:t xml:space="preserve">раздел </w:t>
      </w:r>
      <w:r w:rsidRPr="00EC5A71">
        <w:rPr>
          <w:rFonts w:ascii="Times New Roman" w:eastAsia="Calibri" w:hAnsi="Times New Roman" w:cs="Times New Roman"/>
          <w:sz w:val="24"/>
          <w:szCs w:val="24"/>
        </w:rPr>
        <w:t xml:space="preserve"> 2 „Данни за кандидата”,  в таблица</w:t>
      </w:r>
      <w:r w:rsidR="00194513">
        <w:rPr>
          <w:rFonts w:ascii="Times New Roman" w:eastAsia="Calibri" w:hAnsi="Times New Roman" w:cs="Times New Roman"/>
          <w:sz w:val="24"/>
          <w:szCs w:val="24"/>
        </w:rPr>
        <w:t>та</w:t>
      </w:r>
      <w:r w:rsidRPr="00EC5A71">
        <w:rPr>
          <w:rFonts w:ascii="Times New Roman" w:eastAsia="Calibri" w:hAnsi="Times New Roman" w:cs="Times New Roman"/>
          <w:sz w:val="24"/>
          <w:szCs w:val="24"/>
        </w:rPr>
        <w:t xml:space="preserve"> </w:t>
      </w:r>
      <w:r w:rsidRPr="00194513">
        <w:rPr>
          <w:rFonts w:ascii="Times New Roman" w:eastAsia="Calibri" w:hAnsi="Times New Roman" w:cs="Times New Roman"/>
          <w:color w:val="000000" w:themeColor="text1"/>
          <w:sz w:val="24"/>
          <w:szCs w:val="24"/>
        </w:rPr>
        <w:t>„Данни за действителни собственици (Директива (ЕС) 2015/849, чл. 3, т. 6)”</w:t>
      </w:r>
      <w:r w:rsidRPr="00EC5A71">
        <w:rPr>
          <w:rFonts w:ascii="Times New Roman" w:eastAsia="Calibri" w:hAnsi="Times New Roman" w:cs="Times New Roman"/>
          <w:sz w:val="24"/>
          <w:szCs w:val="24"/>
        </w:rPr>
        <w:t xml:space="preserve"> от Формуляра за кандидатстване, полетата се попълват по следния начин:</w:t>
      </w:r>
    </w:p>
    <w:p w14:paraId="28832270" w14:textId="77777777"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1/ В полето „Собствено име на лицето, собственик на организацията” се попълва собственото име на физическото лице, действителен собственик на предприятието-кандидат.</w:t>
      </w:r>
    </w:p>
    <w:p w14:paraId="49CCF7F5" w14:textId="4C216B93"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lastRenderedPageBreak/>
        <w:t>2/ В полето „Фамилия на лицето, собственик на организацията” се попълва фамилията на физическото лице, действителен собственик на предприятието</w:t>
      </w:r>
      <w:r w:rsidR="000D6D0B">
        <w:rPr>
          <w:rFonts w:ascii="Times New Roman" w:eastAsia="Calibri" w:hAnsi="Times New Roman" w:cs="Times New Roman"/>
          <w:sz w:val="24"/>
          <w:szCs w:val="24"/>
        </w:rPr>
        <w:t xml:space="preserve"> </w:t>
      </w:r>
      <w:r w:rsidRPr="00EC5A71">
        <w:rPr>
          <w:rFonts w:ascii="Times New Roman" w:eastAsia="Calibri" w:hAnsi="Times New Roman" w:cs="Times New Roman"/>
          <w:sz w:val="24"/>
          <w:szCs w:val="24"/>
        </w:rPr>
        <w:t>-</w:t>
      </w:r>
      <w:r w:rsidR="000D6D0B">
        <w:rPr>
          <w:rFonts w:ascii="Times New Roman" w:eastAsia="Calibri" w:hAnsi="Times New Roman" w:cs="Times New Roman"/>
          <w:sz w:val="24"/>
          <w:szCs w:val="24"/>
        </w:rPr>
        <w:t xml:space="preserve"> </w:t>
      </w:r>
      <w:r w:rsidRPr="00EC5A71">
        <w:rPr>
          <w:rFonts w:ascii="Times New Roman" w:eastAsia="Calibri" w:hAnsi="Times New Roman" w:cs="Times New Roman"/>
          <w:sz w:val="24"/>
          <w:szCs w:val="24"/>
        </w:rPr>
        <w:t>кандидат.</w:t>
      </w:r>
    </w:p>
    <w:p w14:paraId="57514EFD" w14:textId="6705E990"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3/ В полето „Вид на регистрационен/данъч</w:t>
      </w:r>
      <w:r w:rsidR="000D6D0B">
        <w:rPr>
          <w:rFonts w:ascii="Times New Roman" w:eastAsia="Calibri" w:hAnsi="Times New Roman" w:cs="Times New Roman"/>
          <w:sz w:val="24"/>
          <w:szCs w:val="24"/>
        </w:rPr>
        <w:t>ен номер” се избира от списъка -</w:t>
      </w:r>
      <w:r w:rsidRPr="00EC5A71">
        <w:rPr>
          <w:rFonts w:ascii="Times New Roman" w:eastAsia="Calibri" w:hAnsi="Times New Roman" w:cs="Times New Roman"/>
          <w:sz w:val="24"/>
          <w:szCs w:val="24"/>
        </w:rPr>
        <w:t xml:space="preserve"> ЛНЧ.</w:t>
      </w:r>
    </w:p>
    <w:p w14:paraId="655029B5" w14:textId="4AF801D4"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4/ В полето „Регистрационен/данъчен номер” се попълва година, месец и дата </w:t>
      </w:r>
      <w:r w:rsidR="00194513">
        <w:rPr>
          <w:rFonts w:ascii="Times New Roman" w:eastAsia="Calibri" w:hAnsi="Times New Roman" w:cs="Times New Roman"/>
          <w:sz w:val="24"/>
          <w:szCs w:val="24"/>
        </w:rPr>
        <w:t xml:space="preserve">на раждане на физическото лице - </w:t>
      </w:r>
      <w:r w:rsidRPr="00EC5A71">
        <w:rPr>
          <w:rFonts w:ascii="Times New Roman" w:eastAsia="Calibri" w:hAnsi="Times New Roman" w:cs="Times New Roman"/>
          <w:sz w:val="24"/>
          <w:szCs w:val="24"/>
        </w:rPr>
        <w:t>действителен собственик на предприятието-кандидат (например, ако лицето е родено на 05.01.1980 г., се посочва - 19800105).</w:t>
      </w:r>
    </w:p>
    <w:p w14:paraId="4F5CF0E0" w14:textId="404B1BFA" w:rsidR="00996097"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5/ В полето „Дата на раждане на лицето собственик” се попълва датата </w:t>
      </w:r>
      <w:r w:rsidR="00194513">
        <w:rPr>
          <w:rFonts w:ascii="Times New Roman" w:eastAsia="Calibri" w:hAnsi="Times New Roman" w:cs="Times New Roman"/>
          <w:sz w:val="24"/>
          <w:szCs w:val="24"/>
        </w:rPr>
        <w:t>на раждане на  физическото лице -</w:t>
      </w:r>
      <w:r w:rsidRPr="00EC5A71">
        <w:rPr>
          <w:rFonts w:ascii="Times New Roman" w:eastAsia="Calibri" w:hAnsi="Times New Roman" w:cs="Times New Roman"/>
          <w:sz w:val="24"/>
          <w:szCs w:val="24"/>
        </w:rPr>
        <w:t xml:space="preserve"> действителен собственик на предприятието-кандидат (полето разрешава директно в него да бъде вписана датата, например: 05.01.1980).</w:t>
      </w:r>
    </w:p>
    <w:p w14:paraId="0A4F685B" w14:textId="6C64CED4" w:rsidR="00F150A4" w:rsidRDefault="00F150A4" w:rsidP="00996097">
      <w:pPr>
        <w:spacing w:after="0"/>
        <w:jc w:val="both"/>
        <w:rPr>
          <w:rFonts w:ascii="Times New Roman" w:eastAsia="Calibri" w:hAnsi="Times New Roman" w:cs="Times New Roman"/>
          <w:sz w:val="24"/>
          <w:szCs w:val="24"/>
        </w:rPr>
      </w:pPr>
    </w:p>
    <w:p w14:paraId="725F7DD8" w14:textId="23CABA5B" w:rsidR="00F150A4" w:rsidRDefault="00194513" w:rsidP="00996097">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В п</w:t>
      </w:r>
      <w:r w:rsidR="00F150A4">
        <w:rPr>
          <w:rFonts w:ascii="Times New Roman" w:eastAsia="Calibri" w:hAnsi="Times New Roman" w:cs="Times New Roman"/>
          <w:sz w:val="24"/>
          <w:szCs w:val="24"/>
        </w:rPr>
        <w:t>олето</w:t>
      </w:r>
      <w:r w:rsidR="00AD50BD">
        <w:rPr>
          <w:rFonts w:ascii="Times New Roman" w:eastAsia="Calibri" w:hAnsi="Times New Roman" w:cs="Times New Roman"/>
          <w:sz w:val="24"/>
          <w:szCs w:val="24"/>
        </w:rPr>
        <w:t xml:space="preserve"> </w:t>
      </w:r>
      <w:r w:rsidR="004F0496">
        <w:rPr>
          <w:rFonts w:ascii="Times New Roman" w:eastAsia="Calibri" w:hAnsi="Times New Roman" w:cs="Times New Roman"/>
          <w:sz w:val="24"/>
          <w:szCs w:val="24"/>
        </w:rPr>
        <w:t>„Допълнително описание</w:t>
      </w:r>
      <w:r w:rsidR="004F0496">
        <w:rPr>
          <w:rFonts w:ascii="Times New Roman" w:eastAsia="Calibri" w:hAnsi="Times New Roman" w:cs="Times New Roman"/>
          <w:sz w:val="24"/>
          <w:szCs w:val="24"/>
          <w:lang w:val="en-US"/>
        </w:rPr>
        <w:t>”</w:t>
      </w:r>
      <w:r w:rsidR="004F0496">
        <w:rPr>
          <w:rFonts w:ascii="Times New Roman" w:eastAsia="Calibri" w:hAnsi="Times New Roman" w:cs="Times New Roman"/>
          <w:sz w:val="24"/>
          <w:szCs w:val="24"/>
        </w:rPr>
        <w:t>, представено</w:t>
      </w:r>
      <w:r w:rsidR="00F150A4">
        <w:rPr>
          <w:rFonts w:ascii="Times New Roman" w:eastAsia="Calibri" w:hAnsi="Times New Roman" w:cs="Times New Roman"/>
          <w:sz w:val="24"/>
          <w:szCs w:val="24"/>
        </w:rPr>
        <w:t xml:space="preserve"> по-долу</w:t>
      </w:r>
      <w:r w:rsidR="00AD50BD">
        <w:rPr>
          <w:rFonts w:ascii="Times New Roman" w:eastAsia="Calibri" w:hAnsi="Times New Roman" w:cs="Times New Roman"/>
          <w:sz w:val="24"/>
          <w:szCs w:val="24"/>
        </w:rPr>
        <w:t>,</w:t>
      </w:r>
      <w:r w:rsidR="00F150A4">
        <w:rPr>
          <w:rFonts w:ascii="Times New Roman" w:eastAsia="Calibri" w:hAnsi="Times New Roman" w:cs="Times New Roman"/>
          <w:sz w:val="24"/>
          <w:szCs w:val="24"/>
        </w:rPr>
        <w:t xml:space="preserve"> </w:t>
      </w:r>
      <w:r>
        <w:rPr>
          <w:rFonts w:ascii="Times New Roman" w:eastAsia="Calibri" w:hAnsi="Times New Roman" w:cs="Times New Roman"/>
          <w:sz w:val="24"/>
          <w:szCs w:val="24"/>
        </w:rPr>
        <w:t>кандидатите могат</w:t>
      </w:r>
      <w:r w:rsidR="008878E4">
        <w:rPr>
          <w:rFonts w:ascii="Times New Roman" w:eastAsia="Calibri" w:hAnsi="Times New Roman" w:cs="Times New Roman"/>
          <w:sz w:val="24"/>
          <w:szCs w:val="24"/>
          <w:lang w:val="en-US"/>
        </w:rPr>
        <w:t xml:space="preserve"> </w:t>
      </w:r>
      <w:r w:rsidR="008878E4">
        <w:rPr>
          <w:rFonts w:ascii="Times New Roman" w:eastAsia="Calibri" w:hAnsi="Times New Roman" w:cs="Times New Roman"/>
          <w:sz w:val="24"/>
          <w:szCs w:val="24"/>
        </w:rPr>
        <w:t>по своя преценка</w:t>
      </w:r>
      <w:r>
        <w:rPr>
          <w:rFonts w:ascii="Times New Roman" w:eastAsia="Calibri" w:hAnsi="Times New Roman" w:cs="Times New Roman"/>
          <w:sz w:val="24"/>
          <w:szCs w:val="24"/>
        </w:rPr>
        <w:t xml:space="preserve"> да попълнят</w:t>
      </w:r>
      <w:r w:rsidR="004F0496">
        <w:rPr>
          <w:rFonts w:ascii="Times New Roman" w:eastAsia="Calibri" w:hAnsi="Times New Roman" w:cs="Times New Roman"/>
          <w:sz w:val="24"/>
          <w:szCs w:val="24"/>
        </w:rPr>
        <w:t xml:space="preserve"> друга</w:t>
      </w:r>
      <w:r w:rsidR="00F150A4" w:rsidRPr="00F150A4">
        <w:rPr>
          <w:rFonts w:ascii="Times New Roman" w:eastAsia="Calibri" w:hAnsi="Times New Roman" w:cs="Times New Roman"/>
          <w:sz w:val="24"/>
          <w:szCs w:val="24"/>
        </w:rPr>
        <w:t xml:space="preserve"> допълнителна информац</w:t>
      </w:r>
      <w:r w:rsidR="007D7DC4">
        <w:rPr>
          <w:rFonts w:ascii="Times New Roman" w:eastAsia="Calibri" w:hAnsi="Times New Roman" w:cs="Times New Roman"/>
          <w:sz w:val="24"/>
          <w:szCs w:val="24"/>
        </w:rPr>
        <w:t>ия, касаеща данните на предприятието или проектното предложение (</w:t>
      </w:r>
      <w:r w:rsidR="004F0496">
        <w:rPr>
          <w:rFonts w:ascii="Times New Roman" w:eastAsia="Calibri" w:hAnsi="Times New Roman" w:cs="Times New Roman"/>
          <w:sz w:val="24"/>
          <w:szCs w:val="24"/>
        </w:rPr>
        <w:t>ако е приложимо</w:t>
      </w:r>
      <w:r w:rsidR="007D7DC4">
        <w:rPr>
          <w:rFonts w:ascii="Times New Roman" w:eastAsia="Calibri" w:hAnsi="Times New Roman" w:cs="Times New Roman"/>
          <w:sz w:val="24"/>
          <w:szCs w:val="24"/>
        </w:rPr>
        <w:t>)</w:t>
      </w:r>
      <w:r w:rsidR="00F150A4" w:rsidRPr="00F150A4">
        <w:rPr>
          <w:rFonts w:ascii="Times New Roman" w:eastAsia="Calibri" w:hAnsi="Times New Roman" w:cs="Times New Roman"/>
          <w:sz w:val="24"/>
          <w:szCs w:val="24"/>
        </w:rPr>
        <w:t>.</w:t>
      </w:r>
    </w:p>
    <w:p w14:paraId="1A5BC87F" w14:textId="3875D8C6" w:rsidR="00F150A4" w:rsidRDefault="00F150A4" w:rsidP="00996097">
      <w:pPr>
        <w:spacing w:after="0"/>
        <w:jc w:val="both"/>
        <w:rPr>
          <w:rFonts w:ascii="Times New Roman" w:eastAsia="Calibri" w:hAnsi="Times New Roman" w:cs="Times New Roman"/>
          <w:sz w:val="24"/>
          <w:szCs w:val="24"/>
        </w:rPr>
      </w:pPr>
    </w:p>
    <w:p w14:paraId="258D49C0" w14:textId="134734BF" w:rsidR="00B87A91" w:rsidRPr="00B87A91" w:rsidRDefault="00F150A4" w:rsidP="00B87A91">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70872778" wp14:editId="7EEEC301">
            <wp:extent cx="5756733" cy="124835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т.2.8.png"/>
                    <pic:cNvPicPr/>
                  </pic:nvPicPr>
                  <pic:blipFill>
                    <a:blip r:embed="rId17">
                      <a:extLst>
                        <a:ext uri="{28A0092B-C50C-407E-A947-70E740481C1C}">
                          <a14:useLocalDpi xmlns:a14="http://schemas.microsoft.com/office/drawing/2010/main" val="0"/>
                        </a:ext>
                      </a:extLst>
                    </a:blip>
                    <a:stretch>
                      <a:fillRect/>
                    </a:stretch>
                  </pic:blipFill>
                  <pic:spPr>
                    <a:xfrm>
                      <a:off x="0" y="0"/>
                      <a:ext cx="5790541" cy="1255686"/>
                    </a:xfrm>
                    <a:prstGeom prst="rect">
                      <a:avLst/>
                    </a:prstGeom>
                  </pic:spPr>
                </pic:pic>
              </a:graphicData>
            </a:graphic>
          </wp:inline>
        </w:drawing>
      </w:r>
      <w:bookmarkStart w:id="4" w:name="_Toc201915755"/>
    </w:p>
    <w:p w14:paraId="2DBF30B5" w14:textId="5F459126" w:rsidR="00B87A91" w:rsidRPr="00AB74AB" w:rsidRDefault="00B87A91" w:rsidP="003733C8">
      <w:pPr>
        <w:keepNext/>
        <w:spacing w:before="240" w:after="240" w:line="240" w:lineRule="auto"/>
        <w:jc w:val="both"/>
        <w:outlineLvl w:val="0"/>
        <w:rPr>
          <w:rFonts w:ascii="Times New Roman" w:eastAsia="Calibri" w:hAnsi="Times New Roman" w:cs="Times New Roman"/>
          <w:b/>
          <w:bCs/>
          <w:smallCaps/>
          <w:kern w:val="28"/>
          <w:sz w:val="32"/>
          <w:szCs w:val="20"/>
        </w:rPr>
      </w:pPr>
      <w:r w:rsidRPr="00B43457">
        <w:rPr>
          <w:rFonts w:ascii="Times New Roman" w:eastAsia="Calibri" w:hAnsi="Times New Roman" w:cs="Times New Roman"/>
          <w:b/>
          <w:bCs/>
          <w:smallCaps/>
          <w:kern w:val="28"/>
          <w:sz w:val="32"/>
          <w:szCs w:val="20"/>
        </w:rPr>
        <w:t>3. План за изпълнение / Дейности по проекта</w:t>
      </w:r>
    </w:p>
    <w:p w14:paraId="1ABC525E" w14:textId="379C715B" w:rsidR="00B87A91" w:rsidRDefault="00B87A91" w:rsidP="00B87A91">
      <w:pPr>
        <w:spacing w:after="0"/>
        <w:jc w:val="both"/>
        <w:rPr>
          <w:rFonts w:ascii="Times New Roman" w:eastAsia="Calibri" w:hAnsi="Times New Roman" w:cs="Times New Roman"/>
          <w:sz w:val="24"/>
          <w:szCs w:val="24"/>
        </w:rPr>
      </w:pPr>
      <w:r w:rsidRPr="00AB74AB">
        <w:rPr>
          <w:rFonts w:ascii="Times New Roman" w:eastAsia="Calibri" w:hAnsi="Times New Roman" w:cs="Times New Roman"/>
          <w:sz w:val="24"/>
          <w:szCs w:val="24"/>
        </w:rPr>
        <w:t>При отваряне на раздел „План за</w:t>
      </w:r>
      <w:r w:rsidR="00C036C1">
        <w:rPr>
          <w:rFonts w:ascii="Times New Roman" w:eastAsia="Calibri" w:hAnsi="Times New Roman" w:cs="Times New Roman"/>
          <w:sz w:val="24"/>
          <w:szCs w:val="24"/>
        </w:rPr>
        <w:t xml:space="preserve"> изпълнение/Дейности по проекта</w:t>
      </w:r>
      <w:r w:rsidR="00C036C1">
        <w:rPr>
          <w:rFonts w:ascii="Times New Roman" w:eastAsia="Calibri" w:hAnsi="Times New Roman" w:cs="Times New Roman"/>
          <w:sz w:val="24"/>
          <w:szCs w:val="24"/>
          <w:lang w:val="en-US"/>
        </w:rPr>
        <w:t>”</w:t>
      </w:r>
      <w:r w:rsidRPr="00AB74AB">
        <w:rPr>
          <w:rFonts w:ascii="Times New Roman" w:eastAsia="Calibri" w:hAnsi="Times New Roman" w:cs="Times New Roman"/>
          <w:sz w:val="24"/>
          <w:szCs w:val="24"/>
        </w:rPr>
        <w:t xml:space="preserve"> ще</w:t>
      </w:r>
      <w:r w:rsidRPr="008B75EE">
        <w:rPr>
          <w:rFonts w:ascii="Times New Roman" w:eastAsia="Calibri" w:hAnsi="Times New Roman" w:cs="Times New Roman"/>
          <w:sz w:val="24"/>
          <w:szCs w:val="24"/>
        </w:rPr>
        <w:t xml:space="preserve"> се визуализира следният прозорец</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 xml:space="preserve">като от бутона </w:t>
      </w:r>
      <w:r w:rsidR="00C036C1">
        <w:rPr>
          <w:rFonts w:ascii="Times New Roman" w:eastAsia="Calibri" w:hAnsi="Times New Roman" w:cs="Times New Roman"/>
          <w:b/>
          <w:sz w:val="24"/>
          <w:szCs w:val="24"/>
        </w:rPr>
        <w:t>„Добави</w:t>
      </w:r>
      <w:r w:rsidR="00C036C1">
        <w:rPr>
          <w:rFonts w:ascii="Times New Roman" w:eastAsia="Calibri" w:hAnsi="Times New Roman" w:cs="Times New Roman"/>
          <w:b/>
          <w:sz w:val="24"/>
          <w:szCs w:val="24"/>
          <w:lang w:val="en-US"/>
        </w:rPr>
        <w:t>”</w:t>
      </w:r>
      <w:r>
        <w:rPr>
          <w:rFonts w:ascii="Times New Roman" w:eastAsia="Calibri" w:hAnsi="Times New Roman" w:cs="Times New Roman"/>
          <w:sz w:val="24"/>
          <w:szCs w:val="24"/>
        </w:rPr>
        <w:t xml:space="preserve"> (ограден в червено) следва да добавите дейност</w:t>
      </w:r>
      <w:r w:rsidRPr="008B75EE">
        <w:rPr>
          <w:rFonts w:ascii="Times New Roman" w:eastAsia="Calibri" w:hAnsi="Times New Roman" w:cs="Times New Roman"/>
          <w:sz w:val="24"/>
          <w:szCs w:val="24"/>
        </w:rPr>
        <w:t>:</w:t>
      </w:r>
    </w:p>
    <w:p w14:paraId="2A84C8DD" w14:textId="77777777" w:rsidR="00DA13E2" w:rsidRDefault="00DA13E2" w:rsidP="00B87A91">
      <w:pPr>
        <w:spacing w:after="0"/>
        <w:jc w:val="both"/>
        <w:rPr>
          <w:rFonts w:ascii="Times New Roman" w:eastAsia="Calibri" w:hAnsi="Times New Roman" w:cs="Times New Roman"/>
          <w:sz w:val="24"/>
          <w:szCs w:val="24"/>
        </w:rPr>
      </w:pPr>
    </w:p>
    <w:p w14:paraId="45B0A5FB" w14:textId="17827ED7" w:rsidR="00B87A91" w:rsidRPr="008B75EE" w:rsidRDefault="00B87A91" w:rsidP="00B87A91">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0448BDCC" wp14:editId="1182F9CC">
            <wp:extent cx="5670708" cy="1117600"/>
            <wp:effectExtent l="0" t="0" r="635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t.4.0.png"/>
                    <pic:cNvPicPr/>
                  </pic:nvPicPr>
                  <pic:blipFill rotWithShape="1">
                    <a:blip r:embed="rId18">
                      <a:extLst>
                        <a:ext uri="{28A0092B-C50C-407E-A947-70E740481C1C}">
                          <a14:useLocalDpi xmlns:a14="http://schemas.microsoft.com/office/drawing/2010/main" val="0"/>
                        </a:ext>
                      </a:extLst>
                    </a:blip>
                    <a:srcRect t="23810"/>
                    <a:stretch/>
                  </pic:blipFill>
                  <pic:spPr bwMode="auto">
                    <a:xfrm>
                      <a:off x="0" y="0"/>
                      <a:ext cx="5671817" cy="1117819"/>
                    </a:xfrm>
                    <a:prstGeom prst="rect">
                      <a:avLst/>
                    </a:prstGeom>
                    <a:ln>
                      <a:noFill/>
                    </a:ln>
                    <a:extLst>
                      <a:ext uri="{53640926-AAD7-44D8-BBD7-CCE9431645EC}">
                        <a14:shadowObscured xmlns:a14="http://schemas.microsoft.com/office/drawing/2010/main"/>
                      </a:ext>
                    </a:extLst>
                  </pic:spPr>
                </pic:pic>
              </a:graphicData>
            </a:graphic>
          </wp:inline>
        </w:drawing>
      </w:r>
    </w:p>
    <w:p w14:paraId="24DC731D" w14:textId="77777777" w:rsidR="00B87A91" w:rsidRDefault="00B87A91" w:rsidP="00B87A91">
      <w:pPr>
        <w:spacing w:after="0"/>
        <w:jc w:val="both"/>
        <w:rPr>
          <w:rFonts w:ascii="Times New Roman" w:eastAsia="Calibri" w:hAnsi="Times New Roman" w:cs="Times New Roman"/>
          <w:sz w:val="24"/>
          <w:szCs w:val="24"/>
        </w:rPr>
      </w:pPr>
    </w:p>
    <w:p w14:paraId="7ADDDF66" w14:textId="09E9C9B4" w:rsidR="00B87A91" w:rsidRPr="0037162F" w:rsidRDefault="00B87A91" w:rsidP="00B87A91">
      <w:pPr>
        <w:spacing w:after="0"/>
        <w:jc w:val="both"/>
        <w:rPr>
          <w:rFonts w:ascii="Times New Roman" w:eastAsia="Calibri" w:hAnsi="Times New Roman" w:cs="Times New Roman"/>
          <w:bCs/>
          <w:sz w:val="24"/>
          <w:szCs w:val="24"/>
        </w:rPr>
      </w:pPr>
      <w:r w:rsidRPr="0037162F">
        <w:rPr>
          <w:rFonts w:ascii="Times New Roman" w:eastAsia="Calibri" w:hAnsi="Times New Roman" w:cs="Times New Roman"/>
          <w:bCs/>
          <w:sz w:val="24"/>
          <w:szCs w:val="24"/>
        </w:rPr>
        <w:t>Съгласно т. 13.1 от Условията за кандидатстване по настоящата процедура</w:t>
      </w:r>
      <w:r w:rsidRPr="0037162F">
        <w:rPr>
          <w:rFonts w:ascii="Times New Roman" w:eastAsia="Calibri" w:hAnsi="Times New Roman" w:cs="Times New Roman"/>
          <w:bCs/>
          <w:sz w:val="24"/>
          <w:szCs w:val="24"/>
          <w:lang w:val="en-US"/>
        </w:rPr>
        <w:t xml:space="preserve"> </w:t>
      </w:r>
      <w:r w:rsidRPr="0037162F">
        <w:rPr>
          <w:rFonts w:ascii="Times New Roman" w:eastAsia="Calibri" w:hAnsi="Times New Roman" w:cs="Times New Roman"/>
          <w:bCs/>
          <w:sz w:val="24"/>
          <w:szCs w:val="24"/>
        </w:rPr>
        <w:t>допустими са проекти, включващи следните дейности:</w:t>
      </w:r>
    </w:p>
    <w:p w14:paraId="6EFF58B6" w14:textId="2F2289E8" w:rsidR="00B87A91" w:rsidRPr="00F411F4" w:rsidRDefault="00B87A91" w:rsidP="00B87A91">
      <w:pPr>
        <w:spacing w:after="0"/>
        <w:jc w:val="both"/>
        <w:rPr>
          <w:rFonts w:ascii="Times New Roman" w:eastAsia="Calibri" w:hAnsi="Times New Roman" w:cs="Times New Roman"/>
          <w:b/>
          <w:sz w:val="24"/>
          <w:szCs w:val="24"/>
          <w:lang w:val="en-US"/>
        </w:rPr>
      </w:pPr>
    </w:p>
    <w:p w14:paraId="7063E99D" w14:textId="0DD61CD6" w:rsidR="00ED1182" w:rsidRPr="00896BBB" w:rsidRDefault="00B87A91" w:rsidP="00ED1182">
      <w:pPr>
        <w:spacing w:after="0"/>
        <w:jc w:val="both"/>
        <w:rPr>
          <w:rFonts w:ascii="Times New Roman" w:eastAsia="Calibri" w:hAnsi="Times New Roman" w:cs="Times New Roman"/>
          <w:b/>
          <w:sz w:val="24"/>
          <w:szCs w:val="24"/>
          <w:lang w:val="en-US"/>
        </w:rPr>
      </w:pPr>
      <w:r w:rsidRPr="008F379D">
        <w:rPr>
          <w:rFonts w:ascii="Times New Roman" w:eastAsia="Calibri" w:hAnsi="Times New Roman" w:cs="Times New Roman"/>
          <w:b/>
          <w:sz w:val="24"/>
          <w:szCs w:val="24"/>
          <w:u w:val="single"/>
        </w:rPr>
        <w:t>Дейност 1</w:t>
      </w:r>
      <w:r w:rsidRPr="00BE462E">
        <w:rPr>
          <w:rFonts w:ascii="Times New Roman" w:eastAsia="Calibri" w:hAnsi="Times New Roman" w:cs="Times New Roman"/>
          <w:b/>
          <w:sz w:val="24"/>
          <w:szCs w:val="24"/>
        </w:rPr>
        <w:t>.</w:t>
      </w:r>
      <w:r w:rsidRPr="008F379D">
        <w:rPr>
          <w:rFonts w:ascii="Times New Roman" w:eastAsia="Calibri" w:hAnsi="Times New Roman" w:cs="Times New Roman"/>
          <w:sz w:val="24"/>
          <w:szCs w:val="24"/>
        </w:rPr>
        <w:t xml:space="preserve"> </w:t>
      </w:r>
      <w:bookmarkStart w:id="5" w:name="_Hlk212672710"/>
      <w:r w:rsidR="0089649C" w:rsidRPr="005F4874">
        <w:rPr>
          <w:rFonts w:ascii="Times New Roman" w:hAnsi="Times New Roman"/>
          <w:b/>
          <w:sz w:val="24"/>
          <w:szCs w:val="24"/>
        </w:rPr>
        <w:t>Подобряване на промишления капацитет на предприятията за производство на продукти, свързани с отбраната и/или изделия с двойна употреба</w:t>
      </w:r>
      <w:bookmarkEnd w:id="5"/>
      <w:r w:rsidR="0089649C" w:rsidRPr="005F4874">
        <w:rPr>
          <w:rFonts w:ascii="Times New Roman" w:hAnsi="Times New Roman"/>
          <w:b/>
          <w:i/>
          <w:sz w:val="24"/>
          <w:szCs w:val="24"/>
        </w:rPr>
        <w:t>.</w:t>
      </w:r>
    </w:p>
    <w:p w14:paraId="557BB4F0" w14:textId="412D80FF" w:rsidR="00E76FBA" w:rsidRDefault="00E76FBA" w:rsidP="000F4EFE">
      <w:pPr>
        <w:spacing w:after="0"/>
        <w:jc w:val="both"/>
        <w:rPr>
          <w:rFonts w:ascii="Times New Roman" w:eastAsia="Calibri" w:hAnsi="Times New Roman" w:cs="Times New Roman"/>
          <w:b/>
          <w:bCs/>
          <w:sz w:val="24"/>
          <w:szCs w:val="24"/>
        </w:rPr>
      </w:pPr>
    </w:p>
    <w:p w14:paraId="7596824A" w14:textId="4F94F65E" w:rsidR="00DA13E2" w:rsidRPr="00974402" w:rsidRDefault="00E76FBA" w:rsidP="00974402">
      <w:pPr>
        <w:spacing w:after="0"/>
        <w:jc w:val="both"/>
        <w:rPr>
          <w:rFonts w:ascii="Times New Roman" w:eastAsia="Calibri" w:hAnsi="Times New Roman" w:cs="Times New Roman"/>
          <w:sz w:val="24"/>
          <w:szCs w:val="24"/>
        </w:rPr>
      </w:pPr>
      <w:r w:rsidRPr="00E76FBA">
        <w:rPr>
          <w:rFonts w:ascii="Times New Roman" w:hAnsi="Times New Roman"/>
          <w:b/>
          <w:sz w:val="24"/>
          <w:szCs w:val="24"/>
        </w:rPr>
        <w:lastRenderedPageBreak/>
        <w:t>ВАЖНО:</w:t>
      </w:r>
      <w:r w:rsidRPr="002D2D04">
        <w:rPr>
          <w:rFonts w:ascii="Times New Roman" w:hAnsi="Times New Roman" w:cs="Times New Roman"/>
          <w:b/>
          <w:bCs/>
          <w:color w:val="215868" w:themeColor="accent5" w:themeShade="80"/>
        </w:rPr>
        <w:t xml:space="preserve"> </w:t>
      </w:r>
      <w:r w:rsidRPr="00E76FBA">
        <w:rPr>
          <w:rFonts w:ascii="Times New Roman" w:eastAsia="Calibri" w:hAnsi="Times New Roman" w:cs="Times New Roman"/>
          <w:sz w:val="24"/>
          <w:szCs w:val="24"/>
        </w:rPr>
        <w:t xml:space="preserve">В раздел „План за изпълнение/дейности по проекта” от Формуляра за кандидатстване кандидатите трябва </w:t>
      </w:r>
      <w:r w:rsidRPr="00E76FBA">
        <w:rPr>
          <w:rFonts w:ascii="Times New Roman" w:eastAsia="Calibri" w:hAnsi="Times New Roman" w:cs="Times New Roman"/>
          <w:b/>
          <w:sz w:val="24"/>
          <w:szCs w:val="24"/>
          <w:u w:val="single"/>
        </w:rPr>
        <w:t>задължително</w:t>
      </w:r>
      <w:r w:rsidRPr="00E76FBA">
        <w:rPr>
          <w:rFonts w:ascii="Times New Roman" w:eastAsia="Calibri" w:hAnsi="Times New Roman" w:cs="Times New Roman"/>
          <w:sz w:val="24"/>
          <w:szCs w:val="24"/>
        </w:rPr>
        <w:t xml:space="preserve"> да опишат Дейност 1 по начин, от който е видно как всеки отделен предвиден за придобиване актив (ДМА и/или ДНА) осигурява подобряване на промишления капацитет на предприятието за производството на продуктите, свързани с отбраната и/или изделията с двойна употреба, които кандидатът е посочил в Раздел „Допълнителна информация, необходима за оценка на проектното предложение” от Формуляра за кандидатстване в съответствие с Общия списък на оръжията на Европейския съюз (за отбранителните продукти) и съответно - Приложение I към Регламент (ЕС) 2021/821 (за изделията с двойна употреба). Допустимо е обосновката да бъде представена и по отношение на група от взаимосвързани активи (ДМА и/или ДНА), предвидени за придобиване по проекта или по отношение на инвестицията в нейната цялост (т.е. инвестицията, включваща всички предвидени за придобиване дълготрайни материални и/или нематериални активи). Липсата на достатъчно обоснована информация, която да дава увереност за спазване на посочените изисквания, ще бъде основание за премахване на разходите за съответните активи от бюджета на проекта. В случай, че от бюджета бъдат премахнати всички разходи за изпълнението на Дейност 1, проектното предложение ще бъде отхвърлено.</w:t>
      </w:r>
    </w:p>
    <w:p w14:paraId="7F88DE69" w14:textId="37360767" w:rsidR="006A7F73" w:rsidRDefault="00DD6F28" w:rsidP="00DD6F28">
      <w:pPr>
        <w:keepNext/>
        <w:spacing w:after="0" w:line="240" w:lineRule="auto"/>
        <w:jc w:val="both"/>
        <w:outlineLvl w:val="0"/>
        <w:rPr>
          <w:rFonts w:ascii="Times New Roman" w:eastAsia="Calibri" w:hAnsi="Times New Roman" w:cs="Times New Roman"/>
          <w:sz w:val="24"/>
          <w:szCs w:val="24"/>
        </w:rPr>
      </w:pPr>
      <w:r w:rsidRPr="00585FD4">
        <w:rPr>
          <w:rFonts w:ascii="Times New Roman" w:eastAsia="Calibri" w:hAnsi="Times New Roman" w:cs="Times New Roman"/>
          <w:sz w:val="24"/>
          <w:szCs w:val="24"/>
        </w:rPr>
        <w:t>На снимките по-долу е представено ПРИМЕРНО описание на допустимите по процедурата</w:t>
      </w:r>
      <w:r w:rsidRPr="002A31FC">
        <w:rPr>
          <w:rFonts w:ascii="Times New Roman" w:eastAsia="Calibri" w:hAnsi="Times New Roman" w:cs="Times New Roman"/>
          <w:sz w:val="24"/>
          <w:szCs w:val="24"/>
        </w:rPr>
        <w:t xml:space="preserve"> дейности. Кандидатите следва да съобразят информацията,</w:t>
      </w:r>
      <w:r w:rsidRPr="00D852FA">
        <w:rPr>
          <w:rFonts w:ascii="Times New Roman" w:eastAsia="Calibri" w:hAnsi="Times New Roman" w:cs="Times New Roman"/>
          <w:sz w:val="24"/>
          <w:szCs w:val="24"/>
        </w:rPr>
        <w:t xml:space="preserve"> която ще включват като описание за отделните дейности</w:t>
      </w:r>
      <w:r>
        <w:rPr>
          <w:rFonts w:ascii="Times New Roman" w:eastAsia="Calibri" w:hAnsi="Times New Roman" w:cs="Times New Roman"/>
          <w:sz w:val="24"/>
          <w:szCs w:val="24"/>
          <w:lang w:val="en-US"/>
        </w:rPr>
        <w:t>,</w:t>
      </w:r>
      <w:r w:rsidRPr="00F01B19">
        <w:rPr>
          <w:rFonts w:ascii="Times New Roman" w:eastAsia="Calibri" w:hAnsi="Times New Roman" w:cs="Times New Roman"/>
          <w:sz w:val="24"/>
          <w:szCs w:val="24"/>
        </w:rPr>
        <w:t xml:space="preserve"> отчитайки спецификата на конкретния проект.</w:t>
      </w:r>
    </w:p>
    <w:p w14:paraId="2EC6CD11" w14:textId="77777777" w:rsidR="00E12DD3" w:rsidRPr="00E12DD3" w:rsidRDefault="00E12DD3" w:rsidP="00DD6F28">
      <w:pPr>
        <w:keepNext/>
        <w:spacing w:after="0" w:line="240" w:lineRule="auto"/>
        <w:jc w:val="both"/>
        <w:outlineLvl w:val="0"/>
        <w:rPr>
          <w:rFonts w:ascii="Times New Roman" w:eastAsia="Calibri" w:hAnsi="Times New Roman" w:cs="Times New Roman"/>
          <w:sz w:val="24"/>
          <w:szCs w:val="24"/>
        </w:rPr>
      </w:pPr>
    </w:p>
    <w:p w14:paraId="68EF7F26" w14:textId="4CA32A6F" w:rsidR="006A7F73" w:rsidRDefault="006A7F73" w:rsidP="006A7F73">
      <w:pPr>
        <w:spacing w:after="0"/>
        <w:jc w:val="both"/>
        <w:rPr>
          <w:rFonts w:ascii="Times New Roman" w:hAnsi="Times New Roman"/>
          <w:b/>
          <w:i/>
          <w:sz w:val="24"/>
          <w:szCs w:val="24"/>
        </w:rPr>
      </w:pPr>
      <w:r>
        <w:rPr>
          <w:rFonts w:ascii="Times New Roman" w:eastAsia="Calibri" w:hAnsi="Times New Roman" w:cs="Times New Roman"/>
          <w:b/>
          <w:i/>
          <w:sz w:val="24"/>
          <w:szCs w:val="24"/>
        </w:rPr>
        <w:t xml:space="preserve">Дейност </w:t>
      </w:r>
      <w:r w:rsidRPr="00AD69EE">
        <w:rPr>
          <w:rFonts w:ascii="Times New Roman" w:eastAsia="Calibri" w:hAnsi="Times New Roman" w:cs="Times New Roman"/>
          <w:b/>
          <w:i/>
          <w:sz w:val="24"/>
          <w:szCs w:val="24"/>
        </w:rPr>
        <w:t>1.</w:t>
      </w:r>
      <w:r w:rsidRPr="00AD69EE">
        <w:rPr>
          <w:rFonts w:ascii="Times New Roman" w:eastAsia="Calibri" w:hAnsi="Times New Roman" w:cs="Times New Roman"/>
          <w:b/>
          <w:i/>
          <w:sz w:val="24"/>
          <w:szCs w:val="24"/>
        </w:rPr>
        <w:tab/>
      </w:r>
      <w:r w:rsidR="0089649C" w:rsidRPr="0089649C">
        <w:rPr>
          <w:rFonts w:ascii="Times New Roman" w:hAnsi="Times New Roman"/>
          <w:b/>
          <w:i/>
          <w:sz w:val="24"/>
          <w:szCs w:val="24"/>
        </w:rPr>
        <w:t>Подобряване на промишления капацитет на предприятията за производство на продукти, свързани с отбраната и/или изделия с двойна употреба.</w:t>
      </w:r>
    </w:p>
    <w:p w14:paraId="2A9FD23F" w14:textId="77777777" w:rsidR="00E12DD3" w:rsidRDefault="00E12DD3" w:rsidP="006A7F73">
      <w:pPr>
        <w:spacing w:after="0"/>
        <w:jc w:val="both"/>
        <w:rPr>
          <w:rFonts w:ascii="Times New Roman" w:eastAsia="Calibri" w:hAnsi="Times New Roman" w:cs="Times New Roman"/>
          <w:b/>
          <w:i/>
          <w:sz w:val="24"/>
          <w:szCs w:val="24"/>
        </w:rPr>
      </w:pPr>
    </w:p>
    <w:p w14:paraId="429FBACA" w14:textId="222842FB" w:rsidR="00D77EEF" w:rsidRPr="00D77EEF" w:rsidRDefault="00D77EEF" w:rsidP="00D77EEF">
      <w:pPr>
        <w:spacing w:after="0"/>
        <w:ind w:left="-567"/>
        <w:jc w:val="both"/>
        <w:rPr>
          <w:rFonts w:ascii="Times New Roman" w:eastAsia="Calibri" w:hAnsi="Times New Roman" w:cs="Times New Roman"/>
          <w:b/>
          <w:i/>
          <w:sz w:val="24"/>
          <w:szCs w:val="24"/>
        </w:rPr>
      </w:pPr>
      <w:r w:rsidRPr="00D77EEF">
        <w:rPr>
          <w:rFonts w:ascii="Times New Roman" w:eastAsia="Calibri" w:hAnsi="Times New Roman" w:cs="Times New Roman"/>
          <w:b/>
          <w:i/>
          <w:noProof/>
          <w:sz w:val="24"/>
          <w:szCs w:val="24"/>
          <w:lang w:eastAsia="bg-BG"/>
        </w:rPr>
        <w:lastRenderedPageBreak/>
        <w:drawing>
          <wp:inline distT="0" distB="0" distL="0" distR="0" wp14:anchorId="0F657755" wp14:editId="2FEE7A57">
            <wp:extent cx="6145135" cy="4865427"/>
            <wp:effectExtent l="0" t="0" r="8255" b="0"/>
            <wp:docPr id="1" name="Picture 1" descr="C:\Users\g.sharenkova\AppData\Local\Microsoft\Windows\INetCache\Content.Outlook\ZVO83GOC\3 - Plan za deinosti - 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sharenkova\AppData\Local\Microsoft\Windows\INetCache\Content.Outlook\ZVO83GOC\3 - Plan za deinosti - new.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78247" cy="4891643"/>
                    </a:xfrm>
                    <a:prstGeom prst="rect">
                      <a:avLst/>
                    </a:prstGeom>
                    <a:noFill/>
                    <a:ln>
                      <a:noFill/>
                    </a:ln>
                  </pic:spPr>
                </pic:pic>
              </a:graphicData>
            </a:graphic>
          </wp:inline>
        </w:drawing>
      </w:r>
    </w:p>
    <w:p w14:paraId="4FD037DD" w14:textId="152C11EF" w:rsidR="00896BBB" w:rsidRPr="00E12DD3" w:rsidRDefault="00896BBB" w:rsidP="00E12DD3">
      <w:pPr>
        <w:spacing w:after="0"/>
        <w:ind w:left="-567"/>
        <w:jc w:val="both"/>
        <w:rPr>
          <w:rFonts w:ascii="Times New Roman" w:eastAsia="Calibri" w:hAnsi="Times New Roman" w:cs="Times New Roman"/>
          <w:b/>
          <w:i/>
          <w:sz w:val="24"/>
          <w:szCs w:val="24"/>
        </w:rPr>
      </w:pPr>
    </w:p>
    <w:p w14:paraId="3335B575" w14:textId="48385A0C" w:rsidR="004A38DF" w:rsidRPr="00600D3C" w:rsidRDefault="00CD56FF" w:rsidP="003A316E">
      <w:pPr>
        <w:keepNext/>
        <w:spacing w:before="240" w:after="240" w:line="240" w:lineRule="auto"/>
        <w:ind w:left="360" w:hanging="360"/>
        <w:jc w:val="both"/>
        <w:outlineLvl w:val="0"/>
        <w:rPr>
          <w:rFonts w:ascii="Times New Roman" w:eastAsia="Times New Roman" w:hAnsi="Times New Roman" w:cs="Times New Roman"/>
          <w:b/>
          <w:smallCaps/>
          <w:kern w:val="28"/>
          <w:sz w:val="32"/>
          <w:szCs w:val="20"/>
          <w:lang w:val="en-US" w:eastAsia="en-GB"/>
        </w:rPr>
      </w:pPr>
      <w:r>
        <w:rPr>
          <w:rFonts w:ascii="Times New Roman" w:eastAsia="Times New Roman" w:hAnsi="Times New Roman" w:cs="Times New Roman"/>
          <w:b/>
          <w:smallCaps/>
          <w:kern w:val="28"/>
          <w:sz w:val="32"/>
          <w:szCs w:val="20"/>
          <w:lang w:eastAsia="en-GB"/>
        </w:rPr>
        <w:t>4</w:t>
      </w:r>
      <w:r w:rsidR="00826775" w:rsidRPr="00D75E67">
        <w:rPr>
          <w:rFonts w:ascii="Times New Roman" w:eastAsia="Times New Roman" w:hAnsi="Times New Roman" w:cs="Times New Roman"/>
          <w:b/>
          <w:smallCaps/>
          <w:kern w:val="28"/>
          <w:sz w:val="32"/>
          <w:szCs w:val="20"/>
          <w:lang w:val="en-US" w:eastAsia="en-GB"/>
        </w:rPr>
        <w:t xml:space="preserve">. </w:t>
      </w:r>
      <w:r w:rsidR="004A38DF" w:rsidRPr="00600D3C">
        <w:rPr>
          <w:rFonts w:ascii="Times New Roman" w:eastAsia="Times New Roman" w:hAnsi="Times New Roman" w:cs="Times New Roman"/>
          <w:b/>
          <w:smallCaps/>
          <w:kern w:val="28"/>
          <w:sz w:val="32"/>
          <w:szCs w:val="20"/>
          <w:lang w:eastAsia="en-GB"/>
        </w:rPr>
        <w:t>Индикатори</w:t>
      </w:r>
      <w:bookmarkEnd w:id="4"/>
    </w:p>
    <w:p w14:paraId="2B345AC0" w14:textId="54004E96" w:rsidR="00FF39B4" w:rsidRPr="00D75E67" w:rsidRDefault="00FF39B4" w:rsidP="00C9748F">
      <w:pPr>
        <w:spacing w:after="120" w:line="259" w:lineRule="auto"/>
        <w:jc w:val="both"/>
        <w:rPr>
          <w:rFonts w:ascii="Times New Roman" w:eastAsia="Calibri" w:hAnsi="Times New Roman" w:cs="Times New Roman"/>
          <w:sz w:val="24"/>
          <w:szCs w:val="24"/>
        </w:rPr>
      </w:pPr>
      <w:r w:rsidRPr="00D75E67">
        <w:rPr>
          <w:rFonts w:ascii="Times New Roman" w:eastAsia="Calibri" w:hAnsi="Times New Roman" w:cs="Times New Roman"/>
          <w:sz w:val="24"/>
          <w:szCs w:val="24"/>
        </w:rPr>
        <w:t xml:space="preserve">Във връзка с разпределението </w:t>
      </w:r>
      <w:r w:rsidR="003133D2" w:rsidRPr="00D75E67">
        <w:rPr>
          <w:rFonts w:ascii="Times New Roman" w:eastAsia="Calibri" w:hAnsi="Times New Roman" w:cs="Times New Roman"/>
          <w:sz w:val="24"/>
          <w:szCs w:val="24"/>
        </w:rPr>
        <w:t>на бюджета на</w:t>
      </w:r>
      <w:r w:rsidR="00E0097C" w:rsidRPr="00D75E67">
        <w:rPr>
          <w:rFonts w:ascii="Times New Roman" w:eastAsia="Calibri" w:hAnsi="Times New Roman" w:cs="Times New Roman"/>
          <w:sz w:val="24"/>
          <w:szCs w:val="24"/>
        </w:rPr>
        <w:t xml:space="preserve"> процедурата по</w:t>
      </w:r>
      <w:r w:rsidRPr="00D75E67">
        <w:rPr>
          <w:rFonts w:ascii="Times New Roman" w:eastAsia="Calibri" w:hAnsi="Times New Roman" w:cs="Times New Roman"/>
          <w:sz w:val="24"/>
          <w:szCs w:val="24"/>
        </w:rPr>
        <w:t xml:space="preserve"> категори</w:t>
      </w:r>
      <w:r w:rsidR="00E0097C" w:rsidRPr="00D75E67">
        <w:rPr>
          <w:rFonts w:ascii="Times New Roman" w:eastAsia="Calibri" w:hAnsi="Times New Roman" w:cs="Times New Roman"/>
          <w:sz w:val="24"/>
          <w:szCs w:val="24"/>
        </w:rPr>
        <w:t>и</w:t>
      </w:r>
      <w:r w:rsidRPr="00D75E67">
        <w:rPr>
          <w:rFonts w:ascii="Times New Roman" w:eastAsia="Calibri" w:hAnsi="Times New Roman" w:cs="Times New Roman"/>
          <w:sz w:val="24"/>
          <w:szCs w:val="24"/>
        </w:rPr>
        <w:t xml:space="preserve"> регион</w:t>
      </w:r>
      <w:r w:rsidR="00E0097C" w:rsidRPr="00D75E67">
        <w:rPr>
          <w:rFonts w:ascii="Times New Roman" w:eastAsia="Calibri" w:hAnsi="Times New Roman" w:cs="Times New Roman"/>
          <w:sz w:val="24"/>
          <w:szCs w:val="24"/>
        </w:rPr>
        <w:t>и</w:t>
      </w:r>
      <w:r w:rsidR="003133D2" w:rsidRPr="00D75E67">
        <w:rPr>
          <w:rFonts w:ascii="Times New Roman" w:eastAsia="Calibri" w:hAnsi="Times New Roman" w:cs="Times New Roman"/>
          <w:sz w:val="24"/>
          <w:szCs w:val="24"/>
        </w:rPr>
        <w:t xml:space="preserve"> (регион в преход и п</w:t>
      </w:r>
      <w:r w:rsidR="00C9748F">
        <w:rPr>
          <w:rFonts w:ascii="Times New Roman" w:eastAsia="Calibri" w:hAnsi="Times New Roman" w:cs="Times New Roman"/>
          <w:sz w:val="24"/>
          <w:szCs w:val="24"/>
        </w:rPr>
        <w:t>о-слабо развити региони) и</w:t>
      </w:r>
      <w:r w:rsidRPr="00D75E67">
        <w:rPr>
          <w:rFonts w:ascii="Times New Roman" w:eastAsia="Calibri" w:hAnsi="Times New Roman" w:cs="Times New Roman"/>
          <w:sz w:val="24"/>
          <w:szCs w:val="24"/>
        </w:rPr>
        <w:t xml:space="preserve"> </w:t>
      </w:r>
      <w:r w:rsidR="00E0097C" w:rsidRPr="00D75E67">
        <w:rPr>
          <w:rFonts w:ascii="Times New Roman" w:eastAsia="Calibri" w:hAnsi="Times New Roman" w:cs="Times New Roman"/>
          <w:sz w:val="24"/>
          <w:szCs w:val="24"/>
        </w:rPr>
        <w:t xml:space="preserve">в зависимост от това, </w:t>
      </w:r>
      <w:r w:rsidRPr="00D75E67">
        <w:rPr>
          <w:rFonts w:ascii="Times New Roman" w:eastAsia="Calibri" w:hAnsi="Times New Roman" w:cs="Times New Roman"/>
          <w:sz w:val="24"/>
          <w:szCs w:val="24"/>
        </w:rPr>
        <w:t>в ко</w:t>
      </w:r>
      <w:r w:rsidR="00E0097C" w:rsidRPr="00D75E67">
        <w:rPr>
          <w:rFonts w:ascii="Times New Roman" w:eastAsia="Calibri" w:hAnsi="Times New Roman" w:cs="Times New Roman"/>
          <w:sz w:val="24"/>
          <w:szCs w:val="24"/>
        </w:rPr>
        <w:t>я от двете категории</w:t>
      </w:r>
      <w:r w:rsidRPr="00D75E67">
        <w:rPr>
          <w:rFonts w:ascii="Times New Roman" w:eastAsia="Calibri" w:hAnsi="Times New Roman" w:cs="Times New Roman"/>
          <w:sz w:val="24"/>
          <w:szCs w:val="24"/>
        </w:rPr>
        <w:t xml:space="preserve"> </w:t>
      </w:r>
      <w:r w:rsidR="003133D2" w:rsidRPr="00D75E67">
        <w:rPr>
          <w:rFonts w:ascii="Times New Roman" w:eastAsia="Calibri" w:hAnsi="Times New Roman" w:cs="Times New Roman"/>
          <w:sz w:val="24"/>
          <w:szCs w:val="24"/>
        </w:rPr>
        <w:t xml:space="preserve">региони </w:t>
      </w:r>
      <w:r w:rsidRPr="00D75E67">
        <w:rPr>
          <w:rFonts w:ascii="Times New Roman" w:eastAsia="Calibri" w:hAnsi="Times New Roman" w:cs="Times New Roman"/>
          <w:sz w:val="24"/>
          <w:szCs w:val="24"/>
        </w:rPr>
        <w:t>попада мястото на изпълнение на проекта, в ИСУ</w:t>
      </w:r>
      <w:r w:rsidR="003133D2" w:rsidRPr="00D75E67">
        <w:rPr>
          <w:rFonts w:ascii="Times New Roman" w:eastAsia="Calibri" w:hAnsi="Times New Roman" w:cs="Times New Roman"/>
          <w:sz w:val="24"/>
          <w:szCs w:val="24"/>
        </w:rPr>
        <w:t>Н към наименованието на приложимите за процедурата</w:t>
      </w:r>
      <w:r w:rsidRPr="00D75E67">
        <w:rPr>
          <w:rFonts w:ascii="Times New Roman" w:eastAsia="Calibri" w:hAnsi="Times New Roman" w:cs="Times New Roman"/>
          <w:sz w:val="24"/>
          <w:szCs w:val="24"/>
        </w:rPr>
        <w:t xml:space="preserve"> индикатори, в скоби се съдържа </w:t>
      </w:r>
      <w:r w:rsidR="00E0097C" w:rsidRPr="00D75E67">
        <w:rPr>
          <w:rFonts w:ascii="Times New Roman" w:eastAsia="Calibri" w:hAnsi="Times New Roman" w:cs="Times New Roman"/>
          <w:sz w:val="24"/>
          <w:szCs w:val="24"/>
        </w:rPr>
        <w:t xml:space="preserve">и </w:t>
      </w:r>
      <w:r w:rsidRPr="00D75E67">
        <w:rPr>
          <w:rFonts w:ascii="Times New Roman" w:eastAsia="Calibri" w:hAnsi="Times New Roman" w:cs="Times New Roman"/>
          <w:sz w:val="24"/>
          <w:szCs w:val="24"/>
        </w:rPr>
        <w:t xml:space="preserve">информация за </w:t>
      </w:r>
      <w:r w:rsidR="00E0097C" w:rsidRPr="00D75E67">
        <w:rPr>
          <w:rFonts w:ascii="Times New Roman" w:eastAsia="Calibri" w:hAnsi="Times New Roman" w:cs="Times New Roman"/>
          <w:sz w:val="24"/>
          <w:szCs w:val="24"/>
        </w:rPr>
        <w:t xml:space="preserve">съответната категория </w:t>
      </w:r>
      <w:r w:rsidRPr="00D75E67">
        <w:rPr>
          <w:rFonts w:ascii="Times New Roman" w:eastAsia="Calibri" w:hAnsi="Times New Roman" w:cs="Times New Roman"/>
          <w:sz w:val="24"/>
          <w:szCs w:val="24"/>
        </w:rPr>
        <w:t>регион.</w:t>
      </w:r>
    </w:p>
    <w:p w14:paraId="128A4FDE" w14:textId="46506DDD" w:rsidR="00FF39B4" w:rsidRPr="00D75E67" w:rsidRDefault="00FF39B4" w:rsidP="00C9748F">
      <w:pPr>
        <w:spacing w:after="120" w:line="259" w:lineRule="auto"/>
        <w:jc w:val="both"/>
        <w:rPr>
          <w:rFonts w:ascii="Times New Roman" w:eastAsia="Calibri" w:hAnsi="Times New Roman" w:cs="Times New Roman"/>
          <w:sz w:val="24"/>
          <w:szCs w:val="24"/>
        </w:rPr>
      </w:pPr>
      <w:r w:rsidRPr="00D75E67">
        <w:rPr>
          <w:rFonts w:ascii="Times New Roman" w:eastAsia="Calibri" w:hAnsi="Times New Roman" w:cs="Times New Roman"/>
          <w:b/>
          <w:sz w:val="24"/>
          <w:szCs w:val="24"/>
        </w:rPr>
        <w:t>ВАЖНО:</w:t>
      </w:r>
      <w:r w:rsidRPr="00D75E67">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За улеснение на кандидатите е осигурена връзка между раздел „Основни данни</w:t>
      </w:r>
      <w:r w:rsidR="00AD4465" w:rsidRPr="00D75E67">
        <w:rPr>
          <w:rFonts w:ascii="Times New Roman" w:eastAsia="Calibri" w:hAnsi="Times New Roman" w:cs="Times New Roman"/>
          <w:sz w:val="24"/>
          <w:szCs w:val="24"/>
          <w:lang w:val="en-US"/>
        </w:rPr>
        <w:t>”</w:t>
      </w:r>
      <w:r w:rsidR="00AD4465" w:rsidRPr="00D75E67">
        <w:rPr>
          <w:rFonts w:ascii="Times New Roman" w:eastAsia="Calibri" w:hAnsi="Times New Roman" w:cs="Times New Roman"/>
          <w:sz w:val="24"/>
          <w:szCs w:val="24"/>
        </w:rPr>
        <w:t xml:space="preserve"> </w:t>
      </w:r>
      <w:r w:rsidR="00AD4465" w:rsidRPr="00C9748F">
        <w:rPr>
          <w:rFonts w:ascii="Times New Roman" w:eastAsia="Calibri" w:hAnsi="Times New Roman" w:cs="Times New Roman"/>
          <w:color w:val="000000" w:themeColor="text1"/>
          <w:sz w:val="24"/>
          <w:szCs w:val="24"/>
        </w:rPr>
        <w:t>– поле „Местоположение</w:t>
      </w:r>
      <w:r w:rsidR="00AD4465" w:rsidRPr="00C9748F">
        <w:rPr>
          <w:rFonts w:ascii="Times New Roman" w:eastAsia="Calibri" w:hAnsi="Times New Roman" w:cs="Times New Roman"/>
          <w:color w:val="000000" w:themeColor="text1"/>
          <w:sz w:val="24"/>
          <w:szCs w:val="24"/>
          <w:lang w:val="en-US"/>
        </w:rPr>
        <w:t>”</w:t>
      </w:r>
      <w:r w:rsidR="005F3B4B" w:rsidRPr="00C9748F">
        <w:rPr>
          <w:rFonts w:ascii="Times New Roman" w:eastAsia="Calibri" w:hAnsi="Times New Roman" w:cs="Times New Roman"/>
          <w:color w:val="000000" w:themeColor="text1"/>
          <w:sz w:val="24"/>
          <w:szCs w:val="24"/>
        </w:rPr>
        <w:t xml:space="preserve"> и р</w:t>
      </w:r>
      <w:r w:rsidR="00AD4465" w:rsidRPr="00C9748F">
        <w:rPr>
          <w:rFonts w:ascii="Times New Roman" w:eastAsia="Calibri" w:hAnsi="Times New Roman" w:cs="Times New Roman"/>
          <w:color w:val="000000" w:themeColor="text1"/>
          <w:sz w:val="24"/>
          <w:szCs w:val="24"/>
        </w:rPr>
        <w:t>аздел „Индикатори</w:t>
      </w:r>
      <w:r w:rsidR="00AD4465" w:rsidRPr="00C9748F">
        <w:rPr>
          <w:rFonts w:ascii="Times New Roman" w:eastAsia="Calibri" w:hAnsi="Times New Roman" w:cs="Times New Roman"/>
          <w:color w:val="000000" w:themeColor="text1"/>
          <w:sz w:val="24"/>
          <w:szCs w:val="24"/>
          <w:lang w:val="en-US"/>
        </w:rPr>
        <w:t>”</w:t>
      </w:r>
      <w:r w:rsidR="00AD4465" w:rsidRPr="00C9748F">
        <w:rPr>
          <w:rFonts w:ascii="Times New Roman" w:eastAsia="Calibri" w:hAnsi="Times New Roman" w:cs="Times New Roman"/>
          <w:color w:val="000000" w:themeColor="text1"/>
          <w:sz w:val="24"/>
          <w:szCs w:val="24"/>
        </w:rPr>
        <w:t xml:space="preserve"> </w:t>
      </w:r>
      <w:r w:rsidR="00AD4465" w:rsidRPr="00D75E67">
        <w:rPr>
          <w:rFonts w:ascii="Times New Roman" w:eastAsia="Calibri" w:hAnsi="Times New Roman" w:cs="Times New Roman"/>
          <w:sz w:val="24"/>
          <w:szCs w:val="24"/>
        </w:rPr>
        <w:t>от Формуляра за кандидатстване. Всеки кандидат трябва първо да въведе</w:t>
      </w:r>
      <w:r w:rsidRPr="00D75E67">
        <w:rPr>
          <w:rFonts w:ascii="Times New Roman" w:eastAsia="Calibri" w:hAnsi="Times New Roman" w:cs="Times New Roman"/>
          <w:sz w:val="24"/>
          <w:szCs w:val="24"/>
        </w:rPr>
        <w:t xml:space="preserve"> мястото на изпълнение </w:t>
      </w:r>
      <w:r w:rsidR="003133D2" w:rsidRPr="00D75E67">
        <w:rPr>
          <w:rFonts w:ascii="Times New Roman" w:eastAsia="Calibri" w:hAnsi="Times New Roman" w:cs="Times New Roman"/>
          <w:sz w:val="24"/>
          <w:szCs w:val="24"/>
        </w:rPr>
        <w:t>на проекта в раздел „Основни данни</w:t>
      </w:r>
      <w:r w:rsidR="003133D2" w:rsidRPr="00D75E67">
        <w:rPr>
          <w:rFonts w:ascii="Times New Roman" w:eastAsia="Calibri" w:hAnsi="Times New Roman" w:cs="Times New Roman"/>
          <w:sz w:val="24"/>
          <w:szCs w:val="24"/>
          <w:lang w:val="en-US"/>
        </w:rPr>
        <w:t>”</w:t>
      </w:r>
      <w:r w:rsidRPr="00D75E67">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 xml:space="preserve">като </w:t>
      </w:r>
      <w:r w:rsidRPr="00D75E67">
        <w:rPr>
          <w:rFonts w:ascii="Times New Roman" w:eastAsia="Calibri" w:hAnsi="Times New Roman" w:cs="Times New Roman"/>
          <w:sz w:val="24"/>
          <w:szCs w:val="24"/>
        </w:rPr>
        <w:t>ИСУН автоматично асоциира категорията регион, в рамките на който ще се изпълнява проекта</w:t>
      </w:r>
      <w:r w:rsidR="003133D2" w:rsidRPr="00D75E67">
        <w:rPr>
          <w:rFonts w:ascii="Times New Roman" w:eastAsia="Calibri" w:hAnsi="Times New Roman" w:cs="Times New Roman"/>
          <w:sz w:val="24"/>
          <w:szCs w:val="24"/>
        </w:rPr>
        <w:t>, а именно – р</w:t>
      </w:r>
      <w:r w:rsidRPr="00D75E67">
        <w:rPr>
          <w:rFonts w:ascii="Times New Roman" w:eastAsia="Calibri" w:hAnsi="Times New Roman" w:cs="Times New Roman"/>
          <w:sz w:val="24"/>
          <w:szCs w:val="24"/>
        </w:rPr>
        <w:t>егион в преход (Югозападен</w:t>
      </w:r>
      <w:r w:rsidR="003133D2" w:rsidRPr="00D75E67">
        <w:rPr>
          <w:rFonts w:ascii="Times New Roman" w:eastAsia="Calibri" w:hAnsi="Times New Roman" w:cs="Times New Roman"/>
          <w:sz w:val="24"/>
          <w:szCs w:val="24"/>
        </w:rPr>
        <w:t xml:space="preserve"> район на планиране) или п</w:t>
      </w:r>
      <w:r w:rsidRPr="00D75E67">
        <w:rPr>
          <w:rFonts w:ascii="Times New Roman" w:eastAsia="Calibri" w:hAnsi="Times New Roman" w:cs="Times New Roman"/>
          <w:sz w:val="24"/>
          <w:szCs w:val="24"/>
        </w:rPr>
        <w:t xml:space="preserve">о-слабо развити региони (всички останали </w:t>
      </w:r>
      <w:r w:rsidR="003133D2" w:rsidRPr="00D75E67">
        <w:rPr>
          <w:rFonts w:ascii="Times New Roman" w:eastAsia="Calibri" w:hAnsi="Times New Roman" w:cs="Times New Roman"/>
          <w:sz w:val="24"/>
          <w:szCs w:val="24"/>
        </w:rPr>
        <w:t>райони на планиране извън Югозападния</w:t>
      </w:r>
      <w:r w:rsidRPr="00D75E67">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 xml:space="preserve">Съответно след като </w:t>
      </w:r>
      <w:r w:rsidR="00C9748F">
        <w:rPr>
          <w:rFonts w:ascii="Times New Roman" w:eastAsia="Calibri" w:hAnsi="Times New Roman" w:cs="Times New Roman"/>
          <w:sz w:val="24"/>
          <w:szCs w:val="24"/>
        </w:rPr>
        <w:t xml:space="preserve">в поле </w:t>
      </w:r>
      <w:r w:rsidR="00C9748F">
        <w:rPr>
          <w:rFonts w:ascii="Times New Roman" w:eastAsia="Calibri" w:hAnsi="Times New Roman" w:cs="Times New Roman"/>
          <w:sz w:val="24"/>
          <w:szCs w:val="24"/>
        </w:rPr>
        <w:lastRenderedPageBreak/>
        <w:t>„Местонахождение</w:t>
      </w:r>
      <w:r w:rsidR="00C9748F">
        <w:rPr>
          <w:rFonts w:ascii="Times New Roman" w:eastAsia="Calibri" w:hAnsi="Times New Roman" w:cs="Times New Roman"/>
          <w:sz w:val="24"/>
          <w:szCs w:val="24"/>
          <w:lang w:val="en-US"/>
        </w:rPr>
        <w:t>”</w:t>
      </w:r>
      <w:r w:rsidR="00C9748F">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е въведено м</w:t>
      </w:r>
      <w:r w:rsidR="005F3B4B">
        <w:rPr>
          <w:rFonts w:ascii="Times New Roman" w:eastAsia="Calibri" w:hAnsi="Times New Roman" w:cs="Times New Roman"/>
          <w:sz w:val="24"/>
          <w:szCs w:val="24"/>
        </w:rPr>
        <w:t>ястото на изпълнение на проекта</w:t>
      </w:r>
      <w:r w:rsidR="00C9748F">
        <w:rPr>
          <w:rFonts w:ascii="Times New Roman" w:eastAsia="Calibri" w:hAnsi="Times New Roman" w:cs="Times New Roman"/>
          <w:sz w:val="24"/>
          <w:szCs w:val="24"/>
          <w:lang w:val="en-US"/>
        </w:rPr>
        <w:t xml:space="preserve">, </w:t>
      </w:r>
      <w:r w:rsidR="00C9748F">
        <w:rPr>
          <w:rFonts w:ascii="Times New Roman" w:eastAsia="Calibri" w:hAnsi="Times New Roman" w:cs="Times New Roman"/>
          <w:sz w:val="24"/>
          <w:szCs w:val="24"/>
        </w:rPr>
        <w:t>то</w:t>
      </w:r>
      <w:r w:rsidR="00AD4465" w:rsidRPr="00D75E67">
        <w:rPr>
          <w:rFonts w:ascii="Times New Roman" w:eastAsia="Calibri" w:hAnsi="Times New Roman" w:cs="Times New Roman"/>
          <w:sz w:val="24"/>
          <w:szCs w:val="24"/>
        </w:rPr>
        <w:t xml:space="preserve"> от падащото меню в Раздел „Индикатори</w:t>
      </w:r>
      <w:r w:rsidR="00AD4465" w:rsidRPr="00D75E67">
        <w:rPr>
          <w:rFonts w:ascii="Times New Roman" w:eastAsia="Calibri" w:hAnsi="Times New Roman" w:cs="Times New Roman"/>
          <w:sz w:val="24"/>
          <w:szCs w:val="24"/>
          <w:lang w:val="en-US"/>
        </w:rPr>
        <w:t>”</w:t>
      </w:r>
      <w:r w:rsidR="005F3B4B">
        <w:rPr>
          <w:rFonts w:ascii="Times New Roman" w:eastAsia="Calibri" w:hAnsi="Times New Roman" w:cs="Times New Roman"/>
          <w:sz w:val="24"/>
          <w:szCs w:val="24"/>
        </w:rPr>
        <w:t>,</w:t>
      </w:r>
      <w:r w:rsidR="00AD4465" w:rsidRPr="00D75E67">
        <w:rPr>
          <w:rFonts w:ascii="Times New Roman" w:eastAsia="Calibri" w:hAnsi="Times New Roman" w:cs="Times New Roman"/>
          <w:sz w:val="24"/>
          <w:szCs w:val="24"/>
        </w:rPr>
        <w:t xml:space="preserve"> за конкретния кандидат ще бъдат видими само тези индикатори, които са приложими за съответната категория регион (според мястото за изпълнение на проекта, посочено от кандидата в раздел „Основни данни”</w:t>
      </w:r>
      <w:r w:rsidR="00C9748F">
        <w:rPr>
          <w:rFonts w:ascii="Times New Roman" w:eastAsia="Calibri" w:hAnsi="Times New Roman" w:cs="Times New Roman"/>
          <w:sz w:val="24"/>
          <w:szCs w:val="24"/>
        </w:rPr>
        <w:t>, поле „Местонахождение</w:t>
      </w:r>
      <w:r w:rsidR="00C9748F">
        <w:rPr>
          <w:rFonts w:ascii="Times New Roman" w:eastAsia="Calibri" w:hAnsi="Times New Roman" w:cs="Times New Roman"/>
          <w:sz w:val="24"/>
          <w:szCs w:val="24"/>
          <w:lang w:val="en-US"/>
        </w:rPr>
        <w:t>”</w:t>
      </w:r>
      <w:r w:rsidR="00AD4465" w:rsidRPr="00D75E67">
        <w:rPr>
          <w:rFonts w:ascii="Times New Roman" w:eastAsia="Calibri" w:hAnsi="Times New Roman" w:cs="Times New Roman"/>
          <w:sz w:val="24"/>
          <w:szCs w:val="24"/>
        </w:rPr>
        <w:t xml:space="preserve"> от Формуляра).</w:t>
      </w:r>
    </w:p>
    <w:p w14:paraId="05051E19" w14:textId="78F86900" w:rsidR="00600D3C" w:rsidRPr="00D75E67" w:rsidRDefault="003133D2" w:rsidP="00C9748F">
      <w:pPr>
        <w:spacing w:after="120" w:line="259" w:lineRule="auto"/>
        <w:jc w:val="both"/>
        <w:rPr>
          <w:rFonts w:ascii="Times New Roman" w:eastAsia="Calibri" w:hAnsi="Times New Roman" w:cs="Times New Roman"/>
          <w:sz w:val="24"/>
          <w:szCs w:val="24"/>
        </w:rPr>
      </w:pPr>
      <w:r w:rsidRPr="00D75E67">
        <w:rPr>
          <w:rFonts w:ascii="Times New Roman" w:eastAsia="Calibri" w:hAnsi="Times New Roman" w:cs="Times New Roman"/>
          <w:sz w:val="24"/>
          <w:szCs w:val="24"/>
        </w:rPr>
        <w:t>Например при избрано място на</w:t>
      </w:r>
      <w:r w:rsidR="00FF39B4" w:rsidRPr="00D75E67">
        <w:rPr>
          <w:rFonts w:ascii="Times New Roman" w:eastAsia="Calibri" w:hAnsi="Times New Roman" w:cs="Times New Roman"/>
          <w:sz w:val="24"/>
          <w:szCs w:val="24"/>
        </w:rPr>
        <w:t xml:space="preserve"> изпълнение </w:t>
      </w:r>
      <w:r w:rsidRPr="00D75E67">
        <w:rPr>
          <w:rFonts w:ascii="Times New Roman" w:eastAsia="Calibri" w:hAnsi="Times New Roman" w:cs="Times New Roman"/>
          <w:sz w:val="24"/>
          <w:szCs w:val="24"/>
        </w:rPr>
        <w:t xml:space="preserve">на даден проект - </w:t>
      </w:r>
      <w:r w:rsidR="00FF39B4" w:rsidRPr="00D75E67">
        <w:rPr>
          <w:rFonts w:ascii="Times New Roman" w:eastAsia="Calibri" w:hAnsi="Times New Roman" w:cs="Times New Roman"/>
          <w:sz w:val="24"/>
          <w:szCs w:val="24"/>
        </w:rPr>
        <w:t xml:space="preserve">гр. София, за конкретния кандидат ще са видими само индикаторите за </w:t>
      </w:r>
      <w:r w:rsidRPr="00D75E67">
        <w:rPr>
          <w:rFonts w:ascii="Times New Roman" w:eastAsia="Calibri" w:hAnsi="Times New Roman" w:cs="Times New Roman"/>
          <w:sz w:val="24"/>
          <w:szCs w:val="24"/>
        </w:rPr>
        <w:t>р</w:t>
      </w:r>
      <w:r w:rsidR="00FF39B4" w:rsidRPr="00D75E67">
        <w:rPr>
          <w:rFonts w:ascii="Times New Roman" w:eastAsia="Calibri" w:hAnsi="Times New Roman" w:cs="Times New Roman"/>
          <w:sz w:val="24"/>
          <w:szCs w:val="24"/>
        </w:rPr>
        <w:t>егион в преход</w:t>
      </w:r>
      <w:r w:rsidR="00E0097C" w:rsidRPr="00D75E67">
        <w:rPr>
          <w:rFonts w:ascii="Times New Roman" w:eastAsia="Calibri" w:hAnsi="Times New Roman" w:cs="Times New Roman"/>
          <w:sz w:val="24"/>
          <w:szCs w:val="24"/>
        </w:rPr>
        <w:t>.</w:t>
      </w:r>
    </w:p>
    <w:p w14:paraId="6D0093F2" w14:textId="02674B76" w:rsidR="00FF39B4" w:rsidRDefault="00600D3C" w:rsidP="00CD56FF">
      <w:pPr>
        <w:ind w:left="-567"/>
        <w:jc w:val="both"/>
        <w:rPr>
          <w:rFonts w:ascii="Times New Roman" w:eastAsia="Calibri" w:hAnsi="Times New Roman" w:cs="Times New Roman"/>
          <w:noProof/>
          <w:sz w:val="24"/>
          <w:szCs w:val="24"/>
          <w:lang w:eastAsia="bg-BG"/>
        </w:rPr>
      </w:pPr>
      <w:r>
        <w:rPr>
          <w:rFonts w:ascii="Times New Roman" w:eastAsia="Calibri" w:hAnsi="Times New Roman" w:cs="Times New Roman"/>
          <w:noProof/>
          <w:sz w:val="24"/>
          <w:szCs w:val="24"/>
          <w:lang w:eastAsia="bg-BG"/>
        </w:rPr>
        <w:drawing>
          <wp:inline distT="0" distB="0" distL="0" distR="0" wp14:anchorId="4FC690C8" wp14:editId="26630A26">
            <wp:extent cx="6184900" cy="2421331"/>
            <wp:effectExtent l="0" t="0" r="635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ndikatori - 1.png"/>
                    <pic:cNvPicPr/>
                  </pic:nvPicPr>
                  <pic:blipFill>
                    <a:blip r:embed="rId20">
                      <a:extLst>
                        <a:ext uri="{28A0092B-C50C-407E-A947-70E740481C1C}">
                          <a14:useLocalDpi xmlns:a14="http://schemas.microsoft.com/office/drawing/2010/main" val="0"/>
                        </a:ext>
                      </a:extLst>
                    </a:blip>
                    <a:stretch>
                      <a:fillRect/>
                    </a:stretch>
                  </pic:blipFill>
                  <pic:spPr>
                    <a:xfrm>
                      <a:off x="0" y="0"/>
                      <a:ext cx="6190004" cy="2423329"/>
                    </a:xfrm>
                    <a:prstGeom prst="rect">
                      <a:avLst/>
                    </a:prstGeom>
                  </pic:spPr>
                </pic:pic>
              </a:graphicData>
            </a:graphic>
          </wp:inline>
        </w:drawing>
      </w:r>
    </w:p>
    <w:p w14:paraId="2D9C88DF" w14:textId="773F404E" w:rsidR="00600D3C" w:rsidRPr="0085591E" w:rsidRDefault="00641D9D" w:rsidP="00CD56FF">
      <w:pPr>
        <w:ind w:left="-567"/>
        <w:jc w:val="both"/>
        <w:rPr>
          <w:rFonts w:ascii="Times New Roman" w:eastAsia="Calibri" w:hAnsi="Times New Roman" w:cs="Times New Roman"/>
          <w:sz w:val="24"/>
          <w:szCs w:val="24"/>
          <w:highlight w:val="yellow"/>
        </w:rPr>
      </w:pPr>
      <w:r>
        <w:rPr>
          <w:rFonts w:ascii="Times New Roman" w:eastAsia="Calibri" w:hAnsi="Times New Roman" w:cs="Times New Roman"/>
          <w:noProof/>
          <w:sz w:val="24"/>
          <w:szCs w:val="24"/>
          <w:lang w:eastAsia="bg-BG"/>
        </w:rPr>
        <w:lastRenderedPageBreak/>
        <w:drawing>
          <wp:inline distT="0" distB="0" distL="0" distR="0" wp14:anchorId="5092F46F" wp14:editId="026497DF">
            <wp:extent cx="6452006" cy="4239895"/>
            <wp:effectExtent l="0" t="0" r="635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ndikatori - 2.png"/>
                    <pic:cNvPicPr/>
                  </pic:nvPicPr>
                  <pic:blipFill>
                    <a:blip r:embed="rId21">
                      <a:extLst>
                        <a:ext uri="{28A0092B-C50C-407E-A947-70E740481C1C}">
                          <a14:useLocalDpi xmlns:a14="http://schemas.microsoft.com/office/drawing/2010/main" val="0"/>
                        </a:ext>
                      </a:extLst>
                    </a:blip>
                    <a:stretch>
                      <a:fillRect/>
                    </a:stretch>
                  </pic:blipFill>
                  <pic:spPr>
                    <a:xfrm>
                      <a:off x="0" y="0"/>
                      <a:ext cx="6455208" cy="4241999"/>
                    </a:xfrm>
                    <a:prstGeom prst="rect">
                      <a:avLst/>
                    </a:prstGeom>
                  </pic:spPr>
                </pic:pic>
              </a:graphicData>
            </a:graphic>
          </wp:inline>
        </w:drawing>
      </w:r>
    </w:p>
    <w:p w14:paraId="279B499C" w14:textId="01F8283B" w:rsidR="00F153C6" w:rsidRPr="00591E26" w:rsidRDefault="00F153C6" w:rsidP="00722C89">
      <w:pPr>
        <w:spacing w:after="160"/>
        <w:jc w:val="both"/>
        <w:rPr>
          <w:rFonts w:ascii="Times New Roman" w:eastAsia="Calibri" w:hAnsi="Times New Roman" w:cs="Times New Roman"/>
          <w:sz w:val="12"/>
          <w:szCs w:val="12"/>
        </w:rPr>
      </w:pPr>
    </w:p>
    <w:p w14:paraId="198FF4F0" w14:textId="7F1E69AF" w:rsidR="00AC59E5" w:rsidRPr="00AC59E5" w:rsidRDefault="00722C89" w:rsidP="00C9748F">
      <w:pPr>
        <w:spacing w:after="120" w:line="259" w:lineRule="auto"/>
        <w:jc w:val="both"/>
        <w:rPr>
          <w:rFonts w:ascii="Times New Roman" w:eastAsia="Calibri" w:hAnsi="Times New Roman" w:cs="Times New Roman"/>
          <w:sz w:val="24"/>
          <w:szCs w:val="24"/>
        </w:rPr>
      </w:pPr>
      <w:r w:rsidRPr="00C9748F">
        <w:rPr>
          <w:rFonts w:ascii="Times New Roman" w:eastAsia="Calibri" w:hAnsi="Times New Roman" w:cs="Times New Roman"/>
          <w:sz w:val="24"/>
          <w:szCs w:val="24"/>
        </w:rPr>
        <w:t>Изпълнението на проектите по процедурата следва да до</w:t>
      </w:r>
      <w:r w:rsidR="00B6429B" w:rsidRPr="00C9748F">
        <w:rPr>
          <w:rFonts w:ascii="Times New Roman" w:eastAsia="Calibri" w:hAnsi="Times New Roman" w:cs="Times New Roman"/>
          <w:sz w:val="24"/>
          <w:szCs w:val="24"/>
        </w:rPr>
        <w:t xml:space="preserve">принесе за постигането на следния </w:t>
      </w:r>
      <w:r w:rsidR="00B6429B" w:rsidRPr="00C9748F">
        <w:rPr>
          <w:rFonts w:ascii="Times New Roman" w:eastAsia="Calibri" w:hAnsi="Times New Roman" w:cs="Times New Roman"/>
          <w:b/>
          <w:sz w:val="24"/>
          <w:szCs w:val="24"/>
          <w:u w:val="single"/>
        </w:rPr>
        <w:t>задължителен</w:t>
      </w:r>
      <w:r w:rsidR="00B6429B" w:rsidRPr="00C9748F">
        <w:rPr>
          <w:rFonts w:ascii="Times New Roman" w:eastAsia="Calibri" w:hAnsi="Times New Roman" w:cs="Times New Roman"/>
          <w:b/>
          <w:sz w:val="24"/>
          <w:szCs w:val="24"/>
        </w:rPr>
        <w:t xml:space="preserve"> показател</w:t>
      </w:r>
      <w:r w:rsidRPr="00C9748F">
        <w:rPr>
          <w:rFonts w:ascii="Times New Roman" w:eastAsia="Calibri" w:hAnsi="Times New Roman" w:cs="Times New Roman"/>
          <w:b/>
          <w:sz w:val="24"/>
          <w:szCs w:val="24"/>
        </w:rPr>
        <w:t xml:space="preserve"> за резултат</w:t>
      </w:r>
      <w:r w:rsidR="00AC59E5">
        <w:rPr>
          <w:rFonts w:ascii="Times New Roman" w:eastAsia="Calibri" w:hAnsi="Times New Roman" w:cs="Times New Roman"/>
          <w:sz w:val="24"/>
          <w:szCs w:val="24"/>
        </w:rPr>
        <w:t>:</w:t>
      </w:r>
      <w:r w:rsidRPr="00C9748F">
        <w:rPr>
          <w:rFonts w:ascii="Times New Roman" w:eastAsia="Calibri" w:hAnsi="Times New Roman" w:cs="Times New Roman"/>
          <w:b/>
          <w:sz w:val="24"/>
          <w:szCs w:val="24"/>
        </w:rPr>
        <w:t xml:space="preserve"> </w:t>
      </w:r>
    </w:p>
    <w:p w14:paraId="24B0B6D7" w14:textId="46D19020" w:rsidR="00976A05" w:rsidRPr="00C9748F" w:rsidRDefault="00AC59E5" w:rsidP="00AC59E5">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b/>
          <w:sz w:val="24"/>
          <w:szCs w:val="24"/>
          <w:lang w:val="en-US"/>
        </w:rPr>
        <w:t xml:space="preserve">1) </w:t>
      </w:r>
      <w:r w:rsidR="00722C89" w:rsidRPr="00C9748F">
        <w:rPr>
          <w:rFonts w:ascii="Times New Roman" w:eastAsia="Calibri" w:hAnsi="Times New Roman" w:cs="Times New Roman"/>
          <w:b/>
          <w:sz w:val="24"/>
          <w:szCs w:val="24"/>
        </w:rPr>
        <w:t>Частни инвестиции, допълващи публичното подпомагане (в т.ч.: безвъзмездни средства, финансови инструменти)</w:t>
      </w:r>
      <w:r w:rsidR="00FE34E0" w:rsidRPr="00C9748F">
        <w:rPr>
          <w:rFonts w:ascii="Times New Roman" w:eastAsia="Calibri" w:hAnsi="Times New Roman" w:cs="Times New Roman"/>
          <w:b/>
          <w:sz w:val="24"/>
          <w:szCs w:val="24"/>
        </w:rPr>
        <w:t xml:space="preserve"> - </w:t>
      </w:r>
      <w:r w:rsidR="00FE34E0" w:rsidRPr="00C9748F">
        <w:rPr>
          <w:rFonts w:ascii="Times New Roman" w:eastAsia="Calibri" w:hAnsi="Times New Roman" w:cs="Times New Roman"/>
          <w:sz w:val="24"/>
          <w:szCs w:val="24"/>
        </w:rPr>
        <w:t>и</w:t>
      </w:r>
      <w:r w:rsidR="00722C89" w:rsidRPr="00C9748F">
        <w:rPr>
          <w:rFonts w:ascii="Times New Roman" w:eastAsia="Calibri" w:hAnsi="Times New Roman" w:cs="Times New Roman"/>
          <w:sz w:val="24"/>
          <w:szCs w:val="24"/>
        </w:rPr>
        <w:t>ндикаторът отчита общата стойност на съфинансирането (соб</w:t>
      </w:r>
      <w:r w:rsidR="00631754" w:rsidRPr="00C9748F">
        <w:rPr>
          <w:rFonts w:ascii="Times New Roman" w:eastAsia="Calibri" w:hAnsi="Times New Roman" w:cs="Times New Roman"/>
          <w:sz w:val="24"/>
          <w:szCs w:val="24"/>
        </w:rPr>
        <w:t>ственото финансиране)</w:t>
      </w:r>
      <w:r w:rsidR="00641D9D">
        <w:rPr>
          <w:rFonts w:ascii="Times New Roman" w:eastAsia="Calibri" w:hAnsi="Times New Roman" w:cs="Times New Roman"/>
          <w:sz w:val="24"/>
          <w:szCs w:val="24"/>
        </w:rPr>
        <w:t xml:space="preserve"> в евро</w:t>
      </w:r>
      <w:r w:rsidR="006A51FB" w:rsidRPr="00C9748F">
        <w:rPr>
          <w:rFonts w:ascii="Times New Roman" w:eastAsia="Calibri" w:hAnsi="Times New Roman" w:cs="Times New Roman"/>
          <w:sz w:val="24"/>
          <w:szCs w:val="24"/>
        </w:rPr>
        <w:t xml:space="preserve">, осигурено от страна на кандидатите и посочено в раздел „Бюджет” от Формуляра за кандидатстване. Индикаторът е задължителен за всички проектни предложения, като базовата, целевата му стойност, както и източника на информация за отчитането му </w:t>
      </w:r>
      <w:r w:rsidR="006A51FB" w:rsidRPr="00C9748F">
        <w:rPr>
          <w:rFonts w:ascii="Times New Roman" w:eastAsia="Calibri" w:hAnsi="Times New Roman" w:cs="Times New Roman"/>
          <w:b/>
          <w:sz w:val="24"/>
          <w:szCs w:val="24"/>
        </w:rPr>
        <w:t>ще бъдат</w:t>
      </w:r>
      <w:r w:rsidR="006A51FB" w:rsidRPr="00C9748F">
        <w:rPr>
          <w:rFonts w:ascii="Times New Roman" w:eastAsia="Calibri" w:hAnsi="Times New Roman" w:cs="Times New Roman"/>
          <w:sz w:val="24"/>
          <w:szCs w:val="24"/>
        </w:rPr>
        <w:t xml:space="preserve"> </w:t>
      </w:r>
      <w:r w:rsidR="00222621">
        <w:rPr>
          <w:rFonts w:ascii="Times New Roman" w:eastAsia="Calibri" w:hAnsi="Times New Roman" w:cs="Times New Roman"/>
          <w:b/>
          <w:sz w:val="24"/>
          <w:szCs w:val="24"/>
        </w:rPr>
        <w:t>служебно попълнени</w:t>
      </w:r>
      <w:r w:rsidR="006A51FB" w:rsidRPr="00C9748F">
        <w:rPr>
          <w:rFonts w:ascii="Times New Roman" w:eastAsia="Calibri" w:hAnsi="Times New Roman" w:cs="Times New Roman"/>
          <w:sz w:val="24"/>
          <w:szCs w:val="24"/>
        </w:rPr>
        <w:t xml:space="preserve"> от </w:t>
      </w:r>
      <w:r w:rsidR="00581057">
        <w:rPr>
          <w:rFonts w:ascii="Times New Roman" w:eastAsia="Calibri" w:hAnsi="Times New Roman" w:cs="Times New Roman"/>
          <w:sz w:val="24"/>
          <w:szCs w:val="24"/>
        </w:rPr>
        <w:t>УО</w:t>
      </w:r>
      <w:r w:rsidR="006A51FB" w:rsidRPr="00C9748F">
        <w:rPr>
          <w:rFonts w:ascii="Times New Roman" w:eastAsia="Calibri" w:hAnsi="Times New Roman" w:cs="Times New Roman"/>
          <w:sz w:val="24"/>
          <w:szCs w:val="24"/>
        </w:rPr>
        <w:t xml:space="preserve">. Затова </w:t>
      </w:r>
      <w:r w:rsidR="006A51FB" w:rsidRPr="00C9748F">
        <w:rPr>
          <w:rFonts w:ascii="Times New Roman" w:eastAsia="Calibri" w:hAnsi="Times New Roman" w:cs="Times New Roman"/>
          <w:b/>
          <w:sz w:val="24"/>
          <w:szCs w:val="24"/>
        </w:rPr>
        <w:t>е необходимо кандидатите само да изберат посочения индикатор от падащото меню в раздел „Индикатори</w:t>
      </w:r>
      <w:r w:rsidR="006A51FB" w:rsidRPr="00C9748F">
        <w:rPr>
          <w:rFonts w:ascii="Times New Roman" w:eastAsia="Calibri" w:hAnsi="Times New Roman" w:cs="Times New Roman"/>
          <w:b/>
          <w:sz w:val="24"/>
          <w:szCs w:val="24"/>
          <w:lang w:val="en-US"/>
        </w:rPr>
        <w:t>”</w:t>
      </w:r>
      <w:r w:rsidR="006A51FB" w:rsidRPr="00C9748F">
        <w:rPr>
          <w:rFonts w:ascii="Times New Roman" w:eastAsia="Calibri" w:hAnsi="Times New Roman" w:cs="Times New Roman"/>
          <w:b/>
          <w:sz w:val="24"/>
          <w:szCs w:val="24"/>
        </w:rPr>
        <w:t xml:space="preserve">, без да попълват нищо. </w:t>
      </w:r>
      <w:r w:rsidR="006A51FB" w:rsidRPr="00C9748F">
        <w:rPr>
          <w:rFonts w:ascii="Times New Roman" w:eastAsia="Calibri" w:hAnsi="Times New Roman" w:cs="Times New Roman"/>
          <w:sz w:val="24"/>
          <w:szCs w:val="24"/>
        </w:rPr>
        <w:t>Източник на информация за отчитането на индикатора е склю</w:t>
      </w:r>
      <w:r w:rsidR="00641D9D">
        <w:rPr>
          <w:rFonts w:ascii="Times New Roman" w:eastAsia="Calibri" w:hAnsi="Times New Roman" w:cs="Times New Roman"/>
          <w:sz w:val="24"/>
          <w:szCs w:val="24"/>
        </w:rPr>
        <w:t>ченият административен договор.</w:t>
      </w:r>
    </w:p>
    <w:p w14:paraId="554AEE1F" w14:textId="2A357189" w:rsidR="00722C89" w:rsidRPr="00C9748F" w:rsidRDefault="00722C89" w:rsidP="00C9748F">
      <w:pPr>
        <w:spacing w:after="120" w:line="259" w:lineRule="auto"/>
        <w:jc w:val="both"/>
        <w:rPr>
          <w:rFonts w:ascii="Times New Roman" w:eastAsia="Calibri" w:hAnsi="Times New Roman" w:cs="Times New Roman"/>
          <w:sz w:val="24"/>
          <w:szCs w:val="24"/>
        </w:rPr>
      </w:pPr>
      <w:r w:rsidRPr="00C9748F">
        <w:rPr>
          <w:rFonts w:ascii="Times New Roman" w:eastAsia="Calibri" w:hAnsi="Times New Roman" w:cs="Times New Roman"/>
          <w:sz w:val="24"/>
          <w:szCs w:val="24"/>
        </w:rPr>
        <w:t xml:space="preserve">Проектите по процедурата следва да допринесат и за постигането на следните </w:t>
      </w:r>
      <w:r w:rsidR="00C8265D" w:rsidRPr="00C9748F">
        <w:rPr>
          <w:rFonts w:ascii="Times New Roman" w:eastAsia="Calibri" w:hAnsi="Times New Roman" w:cs="Times New Roman"/>
          <w:b/>
          <w:sz w:val="24"/>
          <w:szCs w:val="24"/>
          <w:u w:val="single"/>
        </w:rPr>
        <w:t xml:space="preserve">задължителни </w:t>
      </w:r>
      <w:r w:rsidRPr="00C9748F">
        <w:rPr>
          <w:rFonts w:ascii="Times New Roman" w:eastAsia="Calibri" w:hAnsi="Times New Roman" w:cs="Times New Roman"/>
          <w:b/>
          <w:sz w:val="24"/>
          <w:szCs w:val="24"/>
          <w:u w:val="single"/>
        </w:rPr>
        <w:t>показатели за крайния продукт</w:t>
      </w:r>
      <w:r w:rsidRPr="00C9748F">
        <w:rPr>
          <w:rFonts w:ascii="Times New Roman" w:eastAsia="Calibri" w:hAnsi="Times New Roman" w:cs="Times New Roman"/>
          <w:sz w:val="24"/>
          <w:szCs w:val="24"/>
        </w:rPr>
        <w:t>:</w:t>
      </w:r>
    </w:p>
    <w:p w14:paraId="642CDF7D" w14:textId="2E9C24EC" w:rsidR="00722C89" w:rsidRPr="00C9748F" w:rsidRDefault="009A3B71" w:rsidP="00C9748F">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2</w:t>
      </w:r>
      <w:r w:rsidR="00722C89" w:rsidRPr="00C9748F">
        <w:rPr>
          <w:rFonts w:ascii="Times New Roman" w:eastAsia="Calibri" w:hAnsi="Times New Roman" w:cs="Times New Roman"/>
          <w:b/>
          <w:sz w:val="24"/>
          <w:szCs w:val="24"/>
        </w:rPr>
        <w:t>) Подпомагани предприятия</w:t>
      </w:r>
      <w:r w:rsidR="00722C89" w:rsidRPr="00C9748F">
        <w:rPr>
          <w:rFonts w:ascii="Times New Roman" w:eastAsia="Calibri" w:hAnsi="Times New Roman" w:cs="Times New Roman"/>
          <w:sz w:val="24"/>
          <w:szCs w:val="24"/>
        </w:rPr>
        <w:t xml:space="preserve"> (в т.ч.: микро-, малки, сре</w:t>
      </w:r>
      <w:r w:rsidR="00FE34E0" w:rsidRPr="00C9748F">
        <w:rPr>
          <w:rFonts w:ascii="Times New Roman" w:eastAsia="Calibri" w:hAnsi="Times New Roman" w:cs="Times New Roman"/>
          <w:sz w:val="24"/>
          <w:szCs w:val="24"/>
        </w:rPr>
        <w:t xml:space="preserve">дни, големи предприятия) </w:t>
      </w:r>
      <w:r w:rsidR="006B3275" w:rsidRPr="00C9748F">
        <w:rPr>
          <w:rFonts w:ascii="Times New Roman" w:eastAsia="Calibri" w:hAnsi="Times New Roman" w:cs="Times New Roman"/>
          <w:sz w:val="24"/>
          <w:szCs w:val="24"/>
        </w:rPr>
        <w:t>–</w:t>
      </w:r>
      <w:r w:rsidR="00FE34E0" w:rsidRPr="00C9748F">
        <w:rPr>
          <w:rFonts w:ascii="Times New Roman" w:eastAsia="Calibri" w:hAnsi="Times New Roman" w:cs="Times New Roman"/>
          <w:sz w:val="24"/>
          <w:szCs w:val="24"/>
        </w:rPr>
        <w:t xml:space="preserve"> </w:t>
      </w:r>
      <w:r w:rsidR="006B3275" w:rsidRPr="00C9748F">
        <w:rPr>
          <w:rFonts w:ascii="Times New Roman" w:eastAsia="Calibri" w:hAnsi="Times New Roman" w:cs="Times New Roman"/>
          <w:sz w:val="24"/>
          <w:szCs w:val="24"/>
        </w:rPr>
        <w:t xml:space="preserve">индикаторът </w:t>
      </w:r>
      <w:r w:rsidR="00722C89" w:rsidRPr="00C9748F">
        <w:rPr>
          <w:rFonts w:ascii="Times New Roman" w:eastAsia="Calibri" w:hAnsi="Times New Roman" w:cs="Times New Roman"/>
          <w:sz w:val="24"/>
          <w:szCs w:val="24"/>
        </w:rPr>
        <w:t xml:space="preserve">отчита </w:t>
      </w:r>
      <w:r w:rsidR="00641D9D" w:rsidRPr="00641D9D">
        <w:rPr>
          <w:rFonts w:ascii="Times New Roman" w:eastAsia="Calibri" w:hAnsi="Times New Roman" w:cs="Times New Roman"/>
          <w:sz w:val="24"/>
          <w:szCs w:val="24"/>
        </w:rPr>
        <w:t xml:space="preserve">броя на микро, малките, средните и големите предприятия, които получават финансова подкрепа в резултат на успешно приключени проекти по </w:t>
      </w:r>
      <w:r w:rsidR="00641D9D" w:rsidRPr="00641D9D">
        <w:rPr>
          <w:rFonts w:ascii="Times New Roman" w:eastAsia="Calibri" w:hAnsi="Times New Roman" w:cs="Times New Roman"/>
          <w:sz w:val="24"/>
          <w:szCs w:val="24"/>
        </w:rPr>
        <w:lastRenderedPageBreak/>
        <w:t>процедурата</w:t>
      </w:r>
      <w:r w:rsidR="00722C89" w:rsidRPr="00C9748F">
        <w:rPr>
          <w:rFonts w:ascii="Times New Roman" w:eastAsia="Calibri" w:hAnsi="Times New Roman" w:cs="Times New Roman"/>
          <w:sz w:val="24"/>
          <w:szCs w:val="24"/>
        </w:rPr>
        <w:t>.</w:t>
      </w:r>
      <w:r w:rsidR="00B37823" w:rsidRPr="00C9748F">
        <w:rPr>
          <w:rFonts w:ascii="Times New Roman" w:eastAsia="Calibri" w:hAnsi="Times New Roman" w:cs="Times New Roman"/>
          <w:sz w:val="24"/>
          <w:szCs w:val="24"/>
        </w:rPr>
        <w:t xml:space="preserve"> Източник на информация за отчитане на индикатора е финалният отчет за изпълнението на съответния проект.</w:t>
      </w:r>
    </w:p>
    <w:p w14:paraId="4F2F798D" w14:textId="22A7DD8A" w:rsidR="00722C89" w:rsidRDefault="009A3B71" w:rsidP="00C9748F">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3</w:t>
      </w:r>
      <w:r w:rsidR="00722C89" w:rsidRPr="00C9748F">
        <w:rPr>
          <w:rFonts w:ascii="Times New Roman" w:eastAsia="Calibri" w:hAnsi="Times New Roman" w:cs="Times New Roman"/>
          <w:b/>
          <w:sz w:val="24"/>
          <w:szCs w:val="24"/>
        </w:rPr>
        <w:t>) Подпомагани предпри</w:t>
      </w:r>
      <w:r w:rsidR="00FE34E0" w:rsidRPr="00C9748F">
        <w:rPr>
          <w:rFonts w:ascii="Times New Roman" w:eastAsia="Calibri" w:hAnsi="Times New Roman" w:cs="Times New Roman"/>
          <w:b/>
          <w:sz w:val="24"/>
          <w:szCs w:val="24"/>
        </w:rPr>
        <w:t>ятия чрез безвъзмездни средства</w:t>
      </w:r>
      <w:r w:rsidR="00FE34E0" w:rsidRPr="00C9748F">
        <w:rPr>
          <w:rFonts w:ascii="Times New Roman" w:eastAsia="Calibri" w:hAnsi="Times New Roman" w:cs="Times New Roman"/>
          <w:sz w:val="24"/>
          <w:szCs w:val="24"/>
        </w:rPr>
        <w:t xml:space="preserve"> </w:t>
      </w:r>
      <w:r w:rsidR="006B3275" w:rsidRPr="00C9748F">
        <w:rPr>
          <w:rFonts w:ascii="Times New Roman" w:eastAsia="Calibri" w:hAnsi="Times New Roman" w:cs="Times New Roman"/>
          <w:sz w:val="24"/>
          <w:szCs w:val="24"/>
        </w:rPr>
        <w:t>–</w:t>
      </w:r>
      <w:r w:rsidR="00FE34E0" w:rsidRPr="00C9748F">
        <w:rPr>
          <w:rFonts w:ascii="Times New Roman" w:eastAsia="Calibri" w:hAnsi="Times New Roman" w:cs="Times New Roman"/>
          <w:sz w:val="24"/>
          <w:szCs w:val="24"/>
        </w:rPr>
        <w:t xml:space="preserve"> </w:t>
      </w:r>
      <w:r w:rsidR="006B3275" w:rsidRPr="00C9748F">
        <w:rPr>
          <w:rFonts w:ascii="Times New Roman" w:eastAsia="Calibri" w:hAnsi="Times New Roman" w:cs="Times New Roman"/>
          <w:sz w:val="24"/>
          <w:szCs w:val="24"/>
        </w:rPr>
        <w:t xml:space="preserve">индикаторът </w:t>
      </w:r>
      <w:r w:rsidR="00722C89" w:rsidRPr="00C9748F">
        <w:rPr>
          <w:rFonts w:ascii="Times New Roman" w:eastAsia="Calibri" w:hAnsi="Times New Roman" w:cs="Times New Roman"/>
          <w:sz w:val="24"/>
          <w:szCs w:val="24"/>
        </w:rPr>
        <w:t xml:space="preserve">отчита броя на предприятията, които получават финансова подкрепа под формата на безвъзмездни средства по настоящата процедура. </w:t>
      </w:r>
      <w:r w:rsidR="00B37823" w:rsidRPr="00C9748F">
        <w:rPr>
          <w:rFonts w:ascii="Times New Roman" w:eastAsia="Calibri" w:hAnsi="Times New Roman" w:cs="Times New Roman"/>
          <w:sz w:val="24"/>
          <w:szCs w:val="24"/>
        </w:rPr>
        <w:t>Източник на информация за отчитане на индикатора е финалният отч</w:t>
      </w:r>
      <w:r w:rsidR="00A71956" w:rsidRPr="00C9748F">
        <w:rPr>
          <w:rFonts w:ascii="Times New Roman" w:eastAsia="Calibri" w:hAnsi="Times New Roman" w:cs="Times New Roman"/>
          <w:sz w:val="24"/>
          <w:szCs w:val="24"/>
        </w:rPr>
        <w:t>ет за изпълнението на</w:t>
      </w:r>
      <w:r w:rsidR="00B37823" w:rsidRPr="00C9748F">
        <w:rPr>
          <w:rFonts w:ascii="Times New Roman" w:eastAsia="Calibri" w:hAnsi="Times New Roman" w:cs="Times New Roman"/>
          <w:sz w:val="24"/>
          <w:szCs w:val="24"/>
        </w:rPr>
        <w:t xml:space="preserve"> проект</w:t>
      </w:r>
      <w:r w:rsidR="00A71956" w:rsidRPr="00C9748F">
        <w:rPr>
          <w:rFonts w:ascii="Times New Roman" w:eastAsia="Calibri" w:hAnsi="Times New Roman" w:cs="Times New Roman"/>
          <w:sz w:val="24"/>
          <w:szCs w:val="24"/>
        </w:rPr>
        <w:t>а</w:t>
      </w:r>
      <w:r w:rsidR="00B37823" w:rsidRPr="00C9748F">
        <w:rPr>
          <w:rFonts w:ascii="Times New Roman" w:eastAsia="Calibri" w:hAnsi="Times New Roman" w:cs="Times New Roman"/>
          <w:sz w:val="24"/>
          <w:szCs w:val="24"/>
        </w:rPr>
        <w:t>.</w:t>
      </w:r>
    </w:p>
    <w:p w14:paraId="1CEAA956" w14:textId="0EF9623D" w:rsidR="009A3B71" w:rsidRPr="00C036C1" w:rsidRDefault="009A3B71" w:rsidP="009A3B71">
      <w:pPr>
        <w:spacing w:after="120" w:line="259" w:lineRule="auto"/>
        <w:jc w:val="both"/>
        <w:rPr>
          <w:rFonts w:ascii="Times New Roman" w:eastAsia="Calibri" w:hAnsi="Times New Roman" w:cs="Times New Roman"/>
          <w:b/>
          <w:sz w:val="24"/>
          <w:szCs w:val="24"/>
        </w:rPr>
      </w:pPr>
      <w:r w:rsidRPr="009A3B71">
        <w:rPr>
          <w:rFonts w:ascii="Times New Roman" w:eastAsia="Calibri" w:hAnsi="Times New Roman" w:cs="Times New Roman"/>
          <w:b/>
          <w:sz w:val="24"/>
          <w:szCs w:val="24"/>
        </w:rPr>
        <w:t>4</w:t>
      </w:r>
      <w:r w:rsidRPr="009A3B71">
        <w:rPr>
          <w:rFonts w:ascii="Times New Roman" w:eastAsia="Calibri" w:hAnsi="Times New Roman" w:cs="Times New Roman"/>
          <w:b/>
          <w:sz w:val="24"/>
          <w:szCs w:val="24"/>
          <w:lang w:val="en-US"/>
        </w:rPr>
        <w:t xml:space="preserve">) Подкрепяни предприятия, </w:t>
      </w:r>
      <w:r w:rsidRPr="00C036C1">
        <w:rPr>
          <w:rFonts w:ascii="Times New Roman" w:eastAsia="Calibri" w:hAnsi="Times New Roman" w:cs="Times New Roman"/>
          <w:b/>
          <w:sz w:val="24"/>
          <w:szCs w:val="24"/>
        </w:rPr>
        <w:t xml:space="preserve">свързани предимно с насърчаване на двойната употреба и отбранителните способности (RearmEU) </w:t>
      </w:r>
      <w:r w:rsidRPr="00C036C1">
        <w:rPr>
          <w:rFonts w:ascii="Times New Roman" w:eastAsia="Calibri" w:hAnsi="Times New Roman" w:cs="Times New Roman"/>
          <w:sz w:val="24"/>
          <w:szCs w:val="24"/>
        </w:rPr>
        <w:t>– индикаторът отчита броя на предприятията, които получават подкрепа под формата на безвъзмездни средства в резултат на успешно приключени проекти за насърчаване на дейности, свързани с производството на изделия с двойна употреба или допринасящи за подобряване на отбранителните способности.</w:t>
      </w:r>
    </w:p>
    <w:p w14:paraId="56A7E0E6" w14:textId="15AD1241" w:rsidR="006028D1" w:rsidRPr="00C9748F" w:rsidRDefault="00C8265D" w:rsidP="00C9748F">
      <w:pPr>
        <w:spacing w:after="120" w:line="259" w:lineRule="auto"/>
        <w:jc w:val="both"/>
        <w:rPr>
          <w:rFonts w:ascii="Times New Roman" w:eastAsia="Calibri" w:hAnsi="Times New Roman" w:cs="Times New Roman"/>
          <w:b/>
          <w:sz w:val="24"/>
          <w:szCs w:val="24"/>
        </w:rPr>
      </w:pPr>
      <w:r w:rsidRPr="00C9748F">
        <w:rPr>
          <w:rFonts w:ascii="Times New Roman" w:eastAsia="Calibri" w:hAnsi="Times New Roman" w:cs="Times New Roman"/>
          <w:sz w:val="24"/>
          <w:szCs w:val="24"/>
        </w:rPr>
        <w:t xml:space="preserve">Индикатори </w:t>
      </w:r>
      <w:r w:rsidR="009A3B71">
        <w:rPr>
          <w:rFonts w:ascii="Times New Roman" w:hAnsi="Times New Roman"/>
          <w:sz w:val="24"/>
          <w:szCs w:val="24"/>
        </w:rPr>
        <w:t xml:space="preserve">2), 3) и 4) </w:t>
      </w:r>
      <w:r w:rsidR="00722C89" w:rsidRPr="00C9748F">
        <w:rPr>
          <w:rFonts w:ascii="Times New Roman" w:eastAsia="Calibri" w:hAnsi="Times New Roman" w:cs="Times New Roman"/>
          <w:sz w:val="24"/>
          <w:szCs w:val="24"/>
        </w:rPr>
        <w:t>са задължителни за всички проектни предложения</w:t>
      </w:r>
      <w:r w:rsidR="006B3275" w:rsidRPr="00C9748F">
        <w:rPr>
          <w:rFonts w:ascii="Times New Roman" w:eastAsia="Calibri" w:hAnsi="Times New Roman" w:cs="Times New Roman"/>
          <w:sz w:val="24"/>
          <w:szCs w:val="24"/>
        </w:rPr>
        <w:t xml:space="preserve">, като </w:t>
      </w:r>
      <w:r w:rsidR="00722C89" w:rsidRPr="00C9748F">
        <w:rPr>
          <w:rFonts w:ascii="Times New Roman" w:eastAsia="Calibri" w:hAnsi="Times New Roman" w:cs="Times New Roman"/>
          <w:sz w:val="24"/>
          <w:szCs w:val="24"/>
        </w:rPr>
        <w:t>УО служебно е заложил базовата („0”) и целевата им стойност („1”), както и източника на информа</w:t>
      </w:r>
      <w:r w:rsidR="006B3275" w:rsidRPr="00C9748F">
        <w:rPr>
          <w:rFonts w:ascii="Times New Roman" w:eastAsia="Calibri" w:hAnsi="Times New Roman" w:cs="Times New Roman"/>
          <w:sz w:val="24"/>
          <w:szCs w:val="24"/>
        </w:rPr>
        <w:t>ц</w:t>
      </w:r>
      <w:r w:rsidRPr="00C9748F">
        <w:rPr>
          <w:rFonts w:ascii="Times New Roman" w:eastAsia="Calibri" w:hAnsi="Times New Roman" w:cs="Times New Roman"/>
          <w:sz w:val="24"/>
          <w:szCs w:val="24"/>
        </w:rPr>
        <w:t>ия за отчитане</w:t>
      </w:r>
      <w:r w:rsidR="00A370B0" w:rsidRPr="00C9748F">
        <w:rPr>
          <w:rFonts w:ascii="Times New Roman" w:eastAsia="Calibri" w:hAnsi="Times New Roman" w:cs="Times New Roman"/>
          <w:sz w:val="24"/>
          <w:szCs w:val="24"/>
        </w:rPr>
        <w:t xml:space="preserve"> на индикаторите. </w:t>
      </w:r>
      <w:r w:rsidR="00A370B0" w:rsidRPr="00C9748F">
        <w:rPr>
          <w:rFonts w:ascii="Times New Roman" w:eastAsia="Calibri" w:hAnsi="Times New Roman" w:cs="Times New Roman"/>
          <w:b/>
          <w:sz w:val="24"/>
          <w:szCs w:val="24"/>
        </w:rPr>
        <w:t>Кандидатите е необходимо единствено да изберат индикатор</w:t>
      </w:r>
      <w:r w:rsidRPr="00C9748F">
        <w:rPr>
          <w:rFonts w:ascii="Times New Roman" w:eastAsia="Calibri" w:hAnsi="Times New Roman" w:cs="Times New Roman"/>
          <w:b/>
          <w:sz w:val="24"/>
          <w:szCs w:val="24"/>
        </w:rPr>
        <w:t xml:space="preserve">и </w:t>
      </w:r>
      <w:r w:rsidR="009A3B71" w:rsidRPr="009A3B71">
        <w:rPr>
          <w:rFonts w:ascii="Times New Roman" w:hAnsi="Times New Roman"/>
          <w:b/>
          <w:sz w:val="24"/>
          <w:szCs w:val="24"/>
        </w:rPr>
        <w:t>2), 3) и 4)</w:t>
      </w:r>
      <w:r w:rsidR="00A370B0" w:rsidRPr="00C9748F">
        <w:rPr>
          <w:rFonts w:ascii="Times New Roman" w:eastAsia="Calibri" w:hAnsi="Times New Roman" w:cs="Times New Roman"/>
          <w:b/>
          <w:sz w:val="24"/>
          <w:szCs w:val="24"/>
        </w:rPr>
        <w:t xml:space="preserve"> от падащото меню</w:t>
      </w:r>
      <w:r w:rsidRPr="00C9748F">
        <w:rPr>
          <w:rFonts w:ascii="Times New Roman" w:eastAsia="Calibri" w:hAnsi="Times New Roman" w:cs="Times New Roman"/>
          <w:b/>
          <w:sz w:val="24"/>
          <w:szCs w:val="24"/>
        </w:rPr>
        <w:t xml:space="preserve"> в раздел „Индикатори</w:t>
      </w:r>
      <w:r w:rsidRPr="00C9748F">
        <w:rPr>
          <w:rFonts w:ascii="Times New Roman" w:eastAsia="Calibri" w:hAnsi="Times New Roman" w:cs="Times New Roman"/>
          <w:b/>
          <w:sz w:val="24"/>
          <w:szCs w:val="24"/>
          <w:lang w:val="en-US"/>
        </w:rPr>
        <w:t>”</w:t>
      </w:r>
      <w:r w:rsidR="00A370B0" w:rsidRPr="00C9748F">
        <w:rPr>
          <w:rFonts w:ascii="Times New Roman" w:eastAsia="Calibri" w:hAnsi="Times New Roman" w:cs="Times New Roman"/>
          <w:b/>
          <w:sz w:val="24"/>
          <w:szCs w:val="24"/>
        </w:rPr>
        <w:t>, без да попълват нищо за тях.</w:t>
      </w:r>
    </w:p>
    <w:p w14:paraId="09E310D8" w14:textId="77777777" w:rsidR="009A3B71" w:rsidRDefault="009A3B71" w:rsidP="00C9748F">
      <w:pPr>
        <w:spacing w:after="120" w:line="259" w:lineRule="auto"/>
        <w:contextualSpacing/>
        <w:jc w:val="both"/>
        <w:rPr>
          <w:rFonts w:ascii="Times New Roman" w:eastAsia="Calibri" w:hAnsi="Times New Roman" w:cs="Times New Roman"/>
          <w:b/>
          <w:sz w:val="24"/>
          <w:szCs w:val="24"/>
          <w:lang w:val="en-US"/>
        </w:rPr>
      </w:pPr>
    </w:p>
    <w:p w14:paraId="678F6DCE" w14:textId="0CABADBF" w:rsidR="00FE34E0" w:rsidRPr="00C9748F" w:rsidRDefault="00722C89" w:rsidP="00C9748F">
      <w:pPr>
        <w:spacing w:after="120" w:line="259" w:lineRule="auto"/>
        <w:contextualSpacing/>
        <w:jc w:val="both"/>
        <w:rPr>
          <w:rFonts w:ascii="Times New Roman" w:eastAsia="Calibri" w:hAnsi="Times New Roman" w:cs="Times New Roman"/>
          <w:sz w:val="24"/>
          <w:szCs w:val="24"/>
        </w:rPr>
      </w:pPr>
      <w:r w:rsidRPr="00077F42">
        <w:rPr>
          <w:rFonts w:ascii="Times New Roman" w:eastAsia="Calibri" w:hAnsi="Times New Roman" w:cs="Times New Roman"/>
          <w:b/>
          <w:sz w:val="24"/>
          <w:szCs w:val="24"/>
        </w:rPr>
        <w:t>ВАЖНО:</w:t>
      </w:r>
      <w:r w:rsidRPr="00077F42">
        <w:rPr>
          <w:rFonts w:ascii="Times New Roman" w:eastAsia="Calibri" w:hAnsi="Times New Roman" w:cs="Times New Roman"/>
          <w:sz w:val="24"/>
          <w:szCs w:val="24"/>
        </w:rPr>
        <w:t xml:space="preserve"> </w:t>
      </w:r>
      <w:r w:rsidR="00FE34E0" w:rsidRPr="00077F42">
        <w:rPr>
          <w:rFonts w:ascii="Times New Roman" w:eastAsia="Calibri" w:hAnsi="Times New Roman" w:cs="Times New Roman"/>
          <w:b/>
          <w:sz w:val="24"/>
          <w:szCs w:val="24"/>
        </w:rPr>
        <w:t>Кандидатите следва за</w:t>
      </w:r>
      <w:r w:rsidR="00C8265D" w:rsidRPr="00077F42">
        <w:rPr>
          <w:rFonts w:ascii="Times New Roman" w:eastAsia="Calibri" w:hAnsi="Times New Roman" w:cs="Times New Roman"/>
          <w:b/>
          <w:sz w:val="24"/>
          <w:szCs w:val="24"/>
        </w:rPr>
        <w:t>дължително да изберат в раздел „Индикатори”</w:t>
      </w:r>
      <w:r w:rsidR="00C8265D" w:rsidRPr="00077F42">
        <w:rPr>
          <w:rFonts w:ascii="Times New Roman" w:eastAsia="Calibri" w:hAnsi="Times New Roman" w:cs="Times New Roman"/>
          <w:sz w:val="24"/>
          <w:szCs w:val="24"/>
        </w:rPr>
        <w:t xml:space="preserve"> от Формуляра за </w:t>
      </w:r>
      <w:r w:rsidR="009A3B71">
        <w:rPr>
          <w:rFonts w:ascii="Times New Roman" w:eastAsia="Calibri" w:hAnsi="Times New Roman" w:cs="Times New Roman"/>
          <w:sz w:val="24"/>
          <w:szCs w:val="24"/>
        </w:rPr>
        <w:t>кандидатстване</w:t>
      </w:r>
      <w:r w:rsidR="00C8265D" w:rsidRPr="00A84344">
        <w:rPr>
          <w:rFonts w:ascii="Times New Roman" w:eastAsia="Calibri" w:hAnsi="Times New Roman" w:cs="Times New Roman"/>
          <w:b/>
          <w:sz w:val="24"/>
          <w:szCs w:val="24"/>
        </w:rPr>
        <w:t xml:space="preserve"> </w:t>
      </w:r>
      <w:r w:rsidR="00FE34E0" w:rsidRPr="00A84344">
        <w:rPr>
          <w:rFonts w:ascii="Times New Roman" w:eastAsia="Calibri" w:hAnsi="Times New Roman" w:cs="Times New Roman"/>
          <w:b/>
          <w:sz w:val="24"/>
          <w:szCs w:val="24"/>
        </w:rPr>
        <w:t>посочени</w:t>
      </w:r>
      <w:r w:rsidR="00A84344" w:rsidRPr="00A84344">
        <w:rPr>
          <w:rFonts w:ascii="Times New Roman" w:eastAsia="Calibri" w:hAnsi="Times New Roman" w:cs="Times New Roman"/>
          <w:b/>
          <w:sz w:val="24"/>
          <w:szCs w:val="24"/>
        </w:rPr>
        <w:t>те</w:t>
      </w:r>
      <w:r w:rsidR="00FE34E0" w:rsidRPr="00A84344">
        <w:rPr>
          <w:rFonts w:ascii="Times New Roman" w:eastAsia="Calibri" w:hAnsi="Times New Roman" w:cs="Times New Roman"/>
          <w:b/>
          <w:sz w:val="24"/>
          <w:szCs w:val="24"/>
        </w:rPr>
        <w:t xml:space="preserve"> по-горе задължителни индикатори.</w:t>
      </w:r>
      <w:r w:rsidR="00FE34E0" w:rsidRPr="00A84344">
        <w:rPr>
          <w:rFonts w:ascii="Times New Roman" w:eastAsia="Calibri" w:hAnsi="Times New Roman" w:cs="Times New Roman"/>
          <w:sz w:val="24"/>
          <w:szCs w:val="24"/>
        </w:rPr>
        <w:t xml:space="preserve"> Допълнително, </w:t>
      </w:r>
      <w:r w:rsidR="00FE34E0" w:rsidRPr="00A84344">
        <w:rPr>
          <w:rFonts w:ascii="Times New Roman" w:eastAsia="Calibri" w:hAnsi="Times New Roman" w:cs="Times New Roman"/>
          <w:b/>
          <w:sz w:val="24"/>
          <w:szCs w:val="24"/>
        </w:rPr>
        <w:t>п</w:t>
      </w:r>
      <w:r w:rsidRPr="00A84344">
        <w:rPr>
          <w:rFonts w:ascii="Times New Roman" w:eastAsia="Calibri" w:hAnsi="Times New Roman" w:cs="Times New Roman"/>
          <w:b/>
          <w:sz w:val="24"/>
          <w:szCs w:val="24"/>
        </w:rPr>
        <w:t>ри попълване</w:t>
      </w:r>
      <w:r w:rsidR="00077F42" w:rsidRPr="00A84344">
        <w:rPr>
          <w:rFonts w:ascii="Times New Roman" w:eastAsia="Calibri" w:hAnsi="Times New Roman" w:cs="Times New Roman"/>
          <w:b/>
          <w:sz w:val="24"/>
          <w:szCs w:val="24"/>
        </w:rPr>
        <w:t>то</w:t>
      </w:r>
      <w:r w:rsidRPr="00A84344">
        <w:rPr>
          <w:rFonts w:ascii="Times New Roman" w:eastAsia="Calibri" w:hAnsi="Times New Roman" w:cs="Times New Roman"/>
          <w:b/>
          <w:sz w:val="24"/>
          <w:szCs w:val="24"/>
        </w:rPr>
        <w:t xml:space="preserve"> на </w:t>
      </w:r>
      <w:r w:rsidR="00077F42" w:rsidRPr="00A84344">
        <w:rPr>
          <w:rFonts w:ascii="Times New Roman" w:eastAsia="Calibri" w:hAnsi="Times New Roman" w:cs="Times New Roman"/>
          <w:b/>
          <w:sz w:val="24"/>
          <w:szCs w:val="24"/>
        </w:rPr>
        <w:t>поле „Д</w:t>
      </w:r>
      <w:r w:rsidRPr="00A84344">
        <w:rPr>
          <w:rFonts w:ascii="Times New Roman" w:eastAsia="Calibri" w:hAnsi="Times New Roman" w:cs="Times New Roman"/>
          <w:b/>
          <w:sz w:val="24"/>
          <w:szCs w:val="24"/>
        </w:rPr>
        <w:t>етайли</w:t>
      </w:r>
      <w:r w:rsidR="00C036C1">
        <w:rPr>
          <w:rFonts w:ascii="Times New Roman" w:eastAsia="Calibri" w:hAnsi="Times New Roman" w:cs="Times New Roman"/>
          <w:b/>
          <w:sz w:val="24"/>
          <w:szCs w:val="24"/>
          <w:lang w:val="en-US"/>
        </w:rPr>
        <w:t>”</w:t>
      </w:r>
      <w:r w:rsidRPr="00077F42">
        <w:rPr>
          <w:rFonts w:ascii="Times New Roman" w:eastAsia="Calibri" w:hAnsi="Times New Roman" w:cs="Times New Roman"/>
          <w:b/>
          <w:sz w:val="24"/>
          <w:szCs w:val="24"/>
        </w:rPr>
        <w:t xml:space="preserve"> към всеки </w:t>
      </w:r>
      <w:r w:rsidR="00077F42" w:rsidRPr="00077F42">
        <w:rPr>
          <w:rFonts w:ascii="Times New Roman" w:eastAsia="Calibri" w:hAnsi="Times New Roman" w:cs="Times New Roman"/>
          <w:b/>
          <w:sz w:val="24"/>
          <w:szCs w:val="24"/>
        </w:rPr>
        <w:t xml:space="preserve">отделен </w:t>
      </w:r>
      <w:r w:rsidRPr="00077F42">
        <w:rPr>
          <w:rFonts w:ascii="Times New Roman" w:eastAsia="Calibri" w:hAnsi="Times New Roman" w:cs="Times New Roman"/>
          <w:b/>
          <w:sz w:val="24"/>
          <w:szCs w:val="24"/>
        </w:rPr>
        <w:t>бюджетен ред</w:t>
      </w:r>
      <w:r w:rsidRPr="00077F42">
        <w:rPr>
          <w:rFonts w:ascii="Times New Roman" w:eastAsia="Calibri" w:hAnsi="Times New Roman" w:cs="Times New Roman"/>
          <w:sz w:val="24"/>
          <w:szCs w:val="24"/>
        </w:rPr>
        <w:t xml:space="preserve"> </w:t>
      </w:r>
      <w:r w:rsidRPr="00077F42">
        <w:rPr>
          <w:rFonts w:ascii="Times New Roman" w:eastAsia="Calibri" w:hAnsi="Times New Roman" w:cs="Times New Roman"/>
          <w:b/>
          <w:sz w:val="24"/>
          <w:szCs w:val="24"/>
        </w:rPr>
        <w:t xml:space="preserve">в раздел „Бюджет” </w:t>
      </w:r>
      <w:r w:rsidRPr="00077F42">
        <w:rPr>
          <w:rFonts w:ascii="Times New Roman" w:eastAsia="Calibri" w:hAnsi="Times New Roman" w:cs="Times New Roman"/>
          <w:sz w:val="24"/>
          <w:szCs w:val="24"/>
        </w:rPr>
        <w:t>от Формуляра за кандидатстване, в поле „Индикатори” кан</w:t>
      </w:r>
      <w:r w:rsidR="00FE34E0" w:rsidRPr="00077F42">
        <w:rPr>
          <w:rFonts w:ascii="Times New Roman" w:eastAsia="Calibri" w:hAnsi="Times New Roman" w:cs="Times New Roman"/>
          <w:sz w:val="24"/>
          <w:szCs w:val="24"/>
        </w:rPr>
        <w:t xml:space="preserve">дидатите </w:t>
      </w:r>
      <w:r w:rsidR="00FE34E0" w:rsidRPr="00077F42">
        <w:rPr>
          <w:rFonts w:ascii="Times New Roman" w:eastAsia="Calibri" w:hAnsi="Times New Roman" w:cs="Times New Roman"/>
          <w:b/>
          <w:sz w:val="24"/>
          <w:szCs w:val="24"/>
        </w:rPr>
        <w:t>трябва задължително</w:t>
      </w:r>
      <w:r w:rsidR="00FE34E0" w:rsidRPr="00077F42">
        <w:rPr>
          <w:rFonts w:ascii="Times New Roman" w:eastAsia="Calibri" w:hAnsi="Times New Roman" w:cs="Times New Roman"/>
          <w:sz w:val="24"/>
          <w:szCs w:val="24"/>
        </w:rPr>
        <w:t xml:space="preserve"> </w:t>
      </w:r>
      <w:r w:rsidR="00FE34E0" w:rsidRPr="00077F42">
        <w:rPr>
          <w:rFonts w:ascii="Times New Roman" w:eastAsia="Calibri" w:hAnsi="Times New Roman" w:cs="Times New Roman"/>
          <w:b/>
          <w:sz w:val="24"/>
          <w:szCs w:val="24"/>
          <w:u w:val="single"/>
        </w:rPr>
        <w:t>отново</w:t>
      </w:r>
      <w:r w:rsidR="00FE34E0" w:rsidRPr="00077F42">
        <w:rPr>
          <w:rFonts w:ascii="Times New Roman" w:eastAsia="Calibri" w:hAnsi="Times New Roman" w:cs="Times New Roman"/>
          <w:b/>
          <w:sz w:val="24"/>
          <w:szCs w:val="24"/>
        </w:rPr>
        <w:t xml:space="preserve"> да </w:t>
      </w:r>
      <w:r w:rsidR="00A71956" w:rsidRPr="00077F42">
        <w:rPr>
          <w:rFonts w:ascii="Times New Roman" w:eastAsia="Calibri" w:hAnsi="Times New Roman" w:cs="Times New Roman"/>
          <w:b/>
          <w:sz w:val="24"/>
          <w:szCs w:val="24"/>
        </w:rPr>
        <w:t>изберат от падащото меню</w:t>
      </w:r>
      <w:r w:rsidR="00A84344">
        <w:rPr>
          <w:rFonts w:ascii="Times New Roman" w:eastAsia="Calibri" w:hAnsi="Times New Roman" w:cs="Times New Roman"/>
          <w:b/>
          <w:sz w:val="24"/>
          <w:szCs w:val="24"/>
        </w:rPr>
        <w:t xml:space="preserve"> всички задължителни </w:t>
      </w:r>
      <w:r w:rsidR="00FE34E0" w:rsidRPr="00077F42">
        <w:rPr>
          <w:rFonts w:ascii="Times New Roman" w:eastAsia="Calibri" w:hAnsi="Times New Roman" w:cs="Times New Roman"/>
          <w:b/>
          <w:sz w:val="24"/>
          <w:szCs w:val="24"/>
        </w:rPr>
        <w:t>индикатор</w:t>
      </w:r>
      <w:r w:rsidR="00077F42" w:rsidRPr="00077F42">
        <w:rPr>
          <w:rFonts w:ascii="Times New Roman" w:eastAsia="Calibri" w:hAnsi="Times New Roman" w:cs="Times New Roman"/>
          <w:b/>
          <w:sz w:val="24"/>
          <w:szCs w:val="24"/>
        </w:rPr>
        <w:t>и</w:t>
      </w:r>
      <w:r w:rsidR="00A370B0" w:rsidRPr="00077F42">
        <w:rPr>
          <w:rFonts w:ascii="Times New Roman" w:eastAsia="Calibri" w:hAnsi="Times New Roman" w:cs="Times New Roman"/>
          <w:b/>
          <w:sz w:val="24"/>
          <w:szCs w:val="24"/>
        </w:rPr>
        <w:t xml:space="preserve"> </w:t>
      </w:r>
      <w:r w:rsidR="00A370B0" w:rsidRPr="00077F42">
        <w:rPr>
          <w:rFonts w:ascii="Times New Roman" w:eastAsia="Calibri" w:hAnsi="Times New Roman" w:cs="Times New Roman"/>
          <w:sz w:val="24"/>
          <w:szCs w:val="24"/>
        </w:rPr>
        <w:t>(при всеки бюджетен ред)</w:t>
      </w:r>
      <w:r w:rsidRPr="00077F42">
        <w:rPr>
          <w:rFonts w:ascii="Times New Roman" w:eastAsia="Calibri" w:hAnsi="Times New Roman" w:cs="Times New Roman"/>
          <w:sz w:val="24"/>
          <w:szCs w:val="24"/>
        </w:rPr>
        <w:t>.</w:t>
      </w:r>
      <w:r w:rsidRPr="00C9748F">
        <w:rPr>
          <w:rFonts w:ascii="Times New Roman" w:eastAsia="Calibri" w:hAnsi="Times New Roman" w:cs="Times New Roman"/>
          <w:sz w:val="24"/>
          <w:szCs w:val="24"/>
        </w:rPr>
        <w:t xml:space="preserve"> </w:t>
      </w:r>
    </w:p>
    <w:p w14:paraId="089D0C2B" w14:textId="77F4B3A6" w:rsidR="00042D96" w:rsidRPr="00D75E67" w:rsidRDefault="00042D96" w:rsidP="00722C89">
      <w:pPr>
        <w:contextualSpacing/>
        <w:jc w:val="both"/>
        <w:rPr>
          <w:rFonts w:ascii="Times New Roman" w:eastAsia="Calibri" w:hAnsi="Times New Roman" w:cs="Times New Roman"/>
          <w:sz w:val="24"/>
          <w:szCs w:val="24"/>
        </w:rPr>
      </w:pPr>
    </w:p>
    <w:p w14:paraId="195533C7" w14:textId="3223EA74" w:rsidR="00572A56" w:rsidRPr="00281410" w:rsidRDefault="007717B0" w:rsidP="003A316E">
      <w:pPr>
        <w:keepNext/>
        <w:spacing w:before="240" w:after="240" w:line="240" w:lineRule="auto"/>
        <w:ind w:left="360" w:hanging="360"/>
        <w:jc w:val="both"/>
        <w:outlineLvl w:val="0"/>
        <w:rPr>
          <w:rFonts w:ascii="Times New Roman" w:eastAsia="Calibri" w:hAnsi="Times New Roman" w:cs="Times New Roman"/>
          <w:b/>
          <w:smallCaps/>
          <w:kern w:val="28"/>
          <w:sz w:val="32"/>
          <w:szCs w:val="20"/>
        </w:rPr>
      </w:pPr>
      <w:bookmarkStart w:id="6" w:name="_Toc201915756"/>
      <w:r w:rsidRPr="00C04096">
        <w:rPr>
          <w:rFonts w:ascii="Times New Roman" w:eastAsia="Calibri" w:hAnsi="Times New Roman" w:cs="Times New Roman"/>
          <w:b/>
          <w:smallCaps/>
          <w:kern w:val="28"/>
          <w:sz w:val="32"/>
          <w:szCs w:val="20"/>
        </w:rPr>
        <w:t>5</w:t>
      </w:r>
      <w:r w:rsidR="00826775" w:rsidRPr="00C04096">
        <w:rPr>
          <w:rFonts w:ascii="Times New Roman" w:eastAsia="Calibri" w:hAnsi="Times New Roman" w:cs="Times New Roman"/>
          <w:b/>
          <w:smallCaps/>
          <w:kern w:val="28"/>
          <w:sz w:val="32"/>
          <w:szCs w:val="20"/>
          <w:lang w:val="en-US"/>
        </w:rPr>
        <w:t xml:space="preserve">. </w:t>
      </w:r>
      <w:r w:rsidR="00572A56" w:rsidRPr="00C04096">
        <w:rPr>
          <w:rFonts w:ascii="Times New Roman" w:eastAsia="Calibri" w:hAnsi="Times New Roman" w:cs="Times New Roman"/>
          <w:b/>
          <w:smallCaps/>
          <w:kern w:val="28"/>
          <w:sz w:val="32"/>
          <w:szCs w:val="20"/>
        </w:rPr>
        <w:t>Финансова информация – кодове по измерения</w:t>
      </w:r>
      <w:bookmarkEnd w:id="6"/>
    </w:p>
    <w:p w14:paraId="718958CC" w14:textId="481261F7" w:rsidR="007717B0" w:rsidRPr="00C96EF8" w:rsidRDefault="007717B0" w:rsidP="007717B0">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При отваряне на раздел 5</w:t>
      </w:r>
      <w:r w:rsidRPr="009239AA">
        <w:rPr>
          <w:rFonts w:ascii="Times New Roman" w:eastAsia="Calibri" w:hAnsi="Times New Roman" w:cs="Times New Roman"/>
          <w:sz w:val="24"/>
          <w:szCs w:val="24"/>
        </w:rPr>
        <w:t xml:space="preserve"> „Финансова и</w:t>
      </w:r>
      <w:r w:rsidR="00C036C1">
        <w:rPr>
          <w:rFonts w:ascii="Times New Roman" w:eastAsia="Calibri" w:hAnsi="Times New Roman" w:cs="Times New Roman"/>
          <w:sz w:val="24"/>
          <w:szCs w:val="24"/>
        </w:rPr>
        <w:t>нформация – кодове по измерения</w:t>
      </w:r>
      <w:r w:rsidR="00C036C1">
        <w:rPr>
          <w:rFonts w:ascii="Times New Roman" w:eastAsia="Calibri" w:hAnsi="Times New Roman" w:cs="Times New Roman"/>
          <w:sz w:val="24"/>
          <w:szCs w:val="24"/>
          <w:lang w:val="en-US"/>
        </w:rPr>
        <w:t>”</w:t>
      </w:r>
      <w:r w:rsidRPr="009239AA">
        <w:rPr>
          <w:rFonts w:ascii="Times New Roman" w:eastAsia="Calibri" w:hAnsi="Times New Roman" w:cs="Times New Roman"/>
          <w:sz w:val="24"/>
          <w:szCs w:val="24"/>
        </w:rPr>
        <w:t xml:space="preserve"> от Формуляра за кандидатстване се визуализира прозорецът по-долу. Следните полета ще бъдат автоматично попълнени от системата с информация, за</w:t>
      </w:r>
      <w:r>
        <w:rPr>
          <w:rFonts w:ascii="Times New Roman" w:eastAsia="Calibri" w:hAnsi="Times New Roman" w:cs="Times New Roman"/>
          <w:sz w:val="24"/>
          <w:szCs w:val="24"/>
        </w:rPr>
        <w:t xml:space="preserve">дадена от УО </w:t>
      </w:r>
      <w:r w:rsidRPr="009239AA">
        <w:rPr>
          <w:rFonts w:ascii="Times New Roman" w:eastAsia="Calibri" w:hAnsi="Times New Roman" w:cs="Times New Roman"/>
          <w:sz w:val="24"/>
          <w:szCs w:val="24"/>
        </w:rPr>
        <w:t>при създаването на проц</w:t>
      </w:r>
      <w:r>
        <w:rPr>
          <w:rFonts w:ascii="Times New Roman" w:eastAsia="Calibri" w:hAnsi="Times New Roman" w:cs="Times New Roman"/>
          <w:sz w:val="24"/>
          <w:szCs w:val="24"/>
        </w:rPr>
        <w:t>едура:</w:t>
      </w:r>
    </w:p>
    <w:p w14:paraId="200E82C9" w14:textId="209C8CB0" w:rsidR="007717B0" w:rsidRPr="00C04096" w:rsidRDefault="007717B0" w:rsidP="007717B0">
      <w:pPr>
        <w:pStyle w:val="ListParagraph"/>
        <w:numPr>
          <w:ilvl w:val="0"/>
          <w:numId w:val="44"/>
        </w:numPr>
        <w:spacing w:after="0"/>
        <w:rPr>
          <w:rFonts w:ascii="Times New Roman" w:eastAsia="Calibri" w:hAnsi="Times New Roman" w:cs="Times New Roman"/>
          <w:sz w:val="24"/>
          <w:szCs w:val="24"/>
          <w:lang w:val="en-US"/>
        </w:rPr>
      </w:pPr>
      <w:r w:rsidRPr="006046CA">
        <w:rPr>
          <w:rFonts w:ascii="Times New Roman" w:eastAsia="Calibri" w:hAnsi="Times New Roman" w:cs="Times New Roman"/>
          <w:sz w:val="24"/>
          <w:szCs w:val="24"/>
        </w:rPr>
        <w:t xml:space="preserve">№ </w:t>
      </w:r>
      <w:r w:rsidR="00C04096">
        <w:rPr>
          <w:rFonts w:ascii="Times New Roman" w:eastAsia="Calibri" w:hAnsi="Times New Roman" w:cs="Times New Roman"/>
          <w:sz w:val="24"/>
          <w:szCs w:val="24"/>
          <w:lang w:val="en-US"/>
        </w:rPr>
        <w:t>2</w:t>
      </w:r>
      <w:r w:rsidRPr="006046CA">
        <w:rPr>
          <w:rFonts w:ascii="Times New Roman" w:eastAsia="Calibri" w:hAnsi="Times New Roman" w:cs="Times New Roman"/>
          <w:sz w:val="24"/>
          <w:szCs w:val="24"/>
        </w:rPr>
        <w:t xml:space="preserve"> </w:t>
      </w:r>
      <w:r w:rsidRPr="006046CA">
        <w:rPr>
          <w:rFonts w:ascii="Times New Roman" w:hAnsi="Times New Roman" w:cs="Times New Roman"/>
          <w:color w:val="333333"/>
          <w:sz w:val="24"/>
          <w:szCs w:val="24"/>
          <w:shd w:val="clear" w:color="auto" w:fill="FFFFFF"/>
        </w:rPr>
        <w:t>Териториален механизъм ЕФСУ</w:t>
      </w:r>
      <w:r w:rsidRPr="006046CA">
        <w:rPr>
          <w:rFonts w:ascii="Times New Roman" w:hAnsi="Times New Roman" w:cs="Times New Roman"/>
          <w:color w:val="333333"/>
          <w:sz w:val="24"/>
          <w:szCs w:val="24"/>
          <w:shd w:val="clear" w:color="auto" w:fill="FFFFFF"/>
          <w:lang w:val="en-US"/>
        </w:rPr>
        <w:t>;</w:t>
      </w:r>
    </w:p>
    <w:p w14:paraId="5A9FD02E" w14:textId="5723383A" w:rsidR="00C04096" w:rsidRPr="006046CA" w:rsidRDefault="00C04096" w:rsidP="00C04096">
      <w:pPr>
        <w:pStyle w:val="ListParagraph"/>
        <w:numPr>
          <w:ilvl w:val="0"/>
          <w:numId w:val="44"/>
        </w:numPr>
        <w:spacing w:after="0"/>
        <w:rPr>
          <w:rFonts w:ascii="Times New Roman" w:eastAsia="Calibri" w:hAnsi="Times New Roman" w:cs="Times New Roman"/>
          <w:sz w:val="24"/>
          <w:szCs w:val="24"/>
          <w:lang w:val="en-US"/>
        </w:rPr>
      </w:pPr>
      <w:r w:rsidRPr="00C04096">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US"/>
        </w:rPr>
        <w:t>3</w:t>
      </w:r>
      <w:r w:rsidRPr="00C04096">
        <w:rPr>
          <w:rFonts w:ascii="Times New Roman" w:eastAsia="Calibri" w:hAnsi="Times New Roman" w:cs="Times New Roman"/>
          <w:sz w:val="24"/>
          <w:szCs w:val="24"/>
          <w:lang w:val="en-US"/>
        </w:rPr>
        <w:t xml:space="preserve"> Форма на финансиране ЕФСУ;</w:t>
      </w:r>
    </w:p>
    <w:p w14:paraId="0C65D636" w14:textId="0B5908C9" w:rsidR="007717B0" w:rsidRDefault="007717B0" w:rsidP="007717B0">
      <w:pPr>
        <w:pStyle w:val="ListParagraph"/>
        <w:numPr>
          <w:ilvl w:val="0"/>
          <w:numId w:val="44"/>
        </w:numPr>
        <w:spacing w:after="0"/>
        <w:rPr>
          <w:rFonts w:ascii="Times New Roman" w:eastAsia="Calibri" w:hAnsi="Times New Roman" w:cs="Times New Roman"/>
          <w:sz w:val="24"/>
          <w:szCs w:val="24"/>
          <w:lang w:val="en-US"/>
        </w:rPr>
      </w:pPr>
      <w:r w:rsidRPr="006046CA">
        <w:rPr>
          <w:rFonts w:ascii="Times New Roman" w:eastAsia="Calibri" w:hAnsi="Times New Roman" w:cs="Times New Roman"/>
          <w:sz w:val="24"/>
          <w:szCs w:val="24"/>
        </w:rPr>
        <w:t>№ 4 Равенство между половете ЕФСУ</w:t>
      </w:r>
      <w:r w:rsidR="00C04096">
        <w:rPr>
          <w:rFonts w:ascii="Times New Roman" w:eastAsia="Calibri" w:hAnsi="Times New Roman" w:cs="Times New Roman"/>
          <w:sz w:val="24"/>
          <w:szCs w:val="24"/>
          <w:lang w:val="en-US"/>
        </w:rPr>
        <w:t>;</w:t>
      </w:r>
    </w:p>
    <w:p w14:paraId="71B2C761" w14:textId="77777777" w:rsidR="00042D96" w:rsidRPr="00042D96" w:rsidRDefault="00042D96" w:rsidP="0008161E">
      <w:pPr>
        <w:pStyle w:val="ListParagraph"/>
        <w:spacing w:after="0"/>
        <w:rPr>
          <w:rFonts w:ascii="Times New Roman" w:eastAsia="Calibri" w:hAnsi="Times New Roman" w:cs="Times New Roman"/>
          <w:sz w:val="24"/>
          <w:szCs w:val="24"/>
          <w:lang w:val="en-US"/>
        </w:rPr>
      </w:pPr>
    </w:p>
    <w:p w14:paraId="39D79C46" w14:textId="3F90B77E" w:rsidR="007717B0" w:rsidRDefault="007717B0" w:rsidP="007717B0">
      <w:pPr>
        <w:spacing w:after="120"/>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Единствената информация, която трябва да въведете в този раздел е в </w:t>
      </w:r>
      <w:r w:rsidRPr="009239AA">
        <w:rPr>
          <w:rFonts w:ascii="Times New Roman" w:eastAsia="Calibri" w:hAnsi="Times New Roman" w:cs="Times New Roman"/>
          <w:b/>
          <w:sz w:val="24"/>
          <w:szCs w:val="24"/>
        </w:rPr>
        <w:t>падащото меню</w:t>
      </w:r>
      <w:r w:rsidRPr="009239AA">
        <w:rPr>
          <w:rFonts w:ascii="Times New Roman" w:eastAsia="Calibri" w:hAnsi="Times New Roman" w:cs="Times New Roman"/>
          <w:sz w:val="24"/>
          <w:szCs w:val="24"/>
        </w:rPr>
        <w:t xml:space="preserve"> на поле </w:t>
      </w:r>
      <w:r w:rsidR="00C04096">
        <w:rPr>
          <w:rFonts w:ascii="Times New Roman" w:eastAsia="Calibri" w:hAnsi="Times New Roman" w:cs="Times New Roman"/>
          <w:sz w:val="24"/>
          <w:szCs w:val="24"/>
        </w:rPr>
        <w:t>№ 1 „</w:t>
      </w:r>
      <w:r w:rsidR="00C04096">
        <w:rPr>
          <w:rFonts w:ascii="Roboto" w:hAnsi="Roboto"/>
          <w:color w:val="333333"/>
          <w:sz w:val="23"/>
          <w:szCs w:val="23"/>
          <w:shd w:val="clear" w:color="auto" w:fill="FFFFFF"/>
        </w:rPr>
        <w:t>Област на интервенция ЕФСУ</w:t>
      </w:r>
      <w:r w:rsidR="00C036C1">
        <w:rPr>
          <w:rFonts w:ascii="Times New Roman" w:eastAsia="Calibri" w:hAnsi="Times New Roman" w:cs="Times New Roman"/>
          <w:sz w:val="24"/>
          <w:szCs w:val="24"/>
          <w:lang w:val="en-US"/>
        </w:rPr>
        <w:t>”</w:t>
      </w:r>
      <w:r w:rsidR="00C0409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5</w:t>
      </w:r>
      <w:r>
        <w:rPr>
          <w:rFonts w:ascii="Times New Roman" w:eastAsia="Calibri" w:hAnsi="Times New Roman" w:cs="Times New Roman"/>
          <w:sz w:val="24"/>
          <w:szCs w:val="24"/>
        </w:rPr>
        <w:t xml:space="preserve"> „</w:t>
      </w:r>
      <w:r w:rsidRPr="007717B0">
        <w:rPr>
          <w:rFonts w:ascii="Roboto" w:hAnsi="Roboto"/>
          <w:color w:val="333333"/>
          <w:sz w:val="23"/>
          <w:szCs w:val="23"/>
          <w:shd w:val="clear" w:color="auto" w:fill="FFFFFF"/>
        </w:rPr>
        <w:t>Режим на помощ</w:t>
      </w:r>
      <w:r w:rsidR="00C036C1">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и </w:t>
      </w:r>
      <w:r w:rsidRPr="009239AA">
        <w:rPr>
          <w:rFonts w:ascii="Times New Roman" w:eastAsia="Calibri" w:hAnsi="Times New Roman" w:cs="Times New Roman"/>
          <w:sz w:val="24"/>
          <w:szCs w:val="24"/>
        </w:rPr>
        <w:t xml:space="preserve">№ </w:t>
      </w:r>
      <w:r w:rsidR="00C036C1">
        <w:rPr>
          <w:rFonts w:ascii="Times New Roman" w:eastAsia="Calibri" w:hAnsi="Times New Roman" w:cs="Times New Roman"/>
          <w:sz w:val="24"/>
          <w:szCs w:val="24"/>
        </w:rPr>
        <w:t>6 „Икономическа дейност</w:t>
      </w:r>
      <w:r w:rsidR="00C036C1">
        <w:rPr>
          <w:rFonts w:ascii="Times New Roman" w:eastAsia="Calibri" w:hAnsi="Times New Roman" w:cs="Times New Roman"/>
          <w:sz w:val="24"/>
          <w:szCs w:val="24"/>
          <w:lang w:val="en-US"/>
        </w:rPr>
        <w:t>”</w:t>
      </w:r>
      <w:r>
        <w:rPr>
          <w:rFonts w:ascii="Times New Roman" w:eastAsia="Calibri" w:hAnsi="Times New Roman" w:cs="Times New Roman"/>
          <w:sz w:val="24"/>
          <w:szCs w:val="24"/>
        </w:rPr>
        <w:t>.</w:t>
      </w:r>
    </w:p>
    <w:p w14:paraId="3D387761" w14:textId="5268B53F" w:rsidR="00C04096" w:rsidRDefault="00C04096" w:rsidP="007717B0">
      <w:pPr>
        <w:spacing w:after="120"/>
        <w:jc w:val="both"/>
        <w:rPr>
          <w:rFonts w:ascii="Times New Roman" w:eastAsia="Calibri" w:hAnsi="Times New Roman" w:cs="Times New Roman"/>
          <w:sz w:val="24"/>
          <w:szCs w:val="24"/>
        </w:rPr>
      </w:pPr>
      <w:r w:rsidRPr="00661E77">
        <w:rPr>
          <w:rFonts w:ascii="Times New Roman" w:eastAsia="Calibri" w:hAnsi="Times New Roman" w:cs="Times New Roman"/>
          <w:sz w:val="24"/>
          <w:szCs w:val="24"/>
        </w:rPr>
        <w:t xml:space="preserve">Падащото меню на поле № </w:t>
      </w:r>
      <w:r>
        <w:rPr>
          <w:rFonts w:ascii="Times New Roman" w:eastAsia="Calibri" w:hAnsi="Times New Roman" w:cs="Times New Roman"/>
          <w:sz w:val="24"/>
          <w:szCs w:val="24"/>
        </w:rPr>
        <w:t>1</w:t>
      </w:r>
      <w:r w:rsidRPr="00661E77">
        <w:rPr>
          <w:rFonts w:ascii="Times New Roman" w:eastAsia="Calibri" w:hAnsi="Times New Roman" w:cs="Times New Roman"/>
          <w:sz w:val="24"/>
          <w:szCs w:val="24"/>
        </w:rPr>
        <w:t xml:space="preserve"> </w:t>
      </w:r>
      <w:r w:rsidR="00C036C1">
        <w:rPr>
          <w:rFonts w:ascii="Times New Roman" w:eastAsia="Calibri" w:hAnsi="Times New Roman" w:cs="Times New Roman"/>
          <w:sz w:val="24"/>
          <w:szCs w:val="24"/>
        </w:rPr>
        <w:t>„Област на интервенция ЕФСУ</w:t>
      </w:r>
      <w:r w:rsidR="00C036C1">
        <w:rPr>
          <w:rFonts w:ascii="Times New Roman" w:eastAsia="Calibri" w:hAnsi="Times New Roman" w:cs="Times New Roman"/>
          <w:sz w:val="24"/>
          <w:szCs w:val="24"/>
          <w:lang w:val="en-US"/>
        </w:rPr>
        <w:t>”</w:t>
      </w:r>
      <w:r w:rsidRPr="00661E77">
        <w:rPr>
          <w:rFonts w:ascii="Times New Roman" w:eastAsia="Calibri" w:hAnsi="Times New Roman" w:cs="Times New Roman"/>
          <w:sz w:val="24"/>
          <w:szCs w:val="24"/>
        </w:rPr>
        <w:t xml:space="preserve"> съдържа следните</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опции</w:t>
      </w:r>
      <w:r w:rsidRPr="00661E77">
        <w:rPr>
          <w:rFonts w:ascii="Times New Roman" w:eastAsia="Calibri" w:hAnsi="Times New Roman" w:cs="Times New Roman"/>
          <w:sz w:val="24"/>
          <w:szCs w:val="24"/>
        </w:rPr>
        <w:t>:</w:t>
      </w:r>
    </w:p>
    <w:p w14:paraId="18700FA9" w14:textId="788CC898" w:rsidR="00C04096" w:rsidRDefault="00C04096" w:rsidP="00C04096">
      <w:pPr>
        <w:pStyle w:val="ListParagraph"/>
        <w:numPr>
          <w:ilvl w:val="0"/>
          <w:numId w:val="44"/>
        </w:numPr>
        <w:spacing w:after="1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194 Производствени инвестиции в </w:t>
      </w:r>
      <w:r w:rsidRPr="00C036C1">
        <w:rPr>
          <w:rFonts w:ascii="Times New Roman" w:eastAsia="Calibri" w:hAnsi="Times New Roman" w:cs="Times New Roman"/>
          <w:b/>
          <w:sz w:val="24"/>
          <w:szCs w:val="24"/>
        </w:rPr>
        <w:t>големи предприятия</w:t>
      </w:r>
      <w:r>
        <w:rPr>
          <w:rFonts w:ascii="Times New Roman" w:eastAsia="Calibri" w:hAnsi="Times New Roman" w:cs="Times New Roman"/>
          <w:sz w:val="24"/>
          <w:szCs w:val="24"/>
        </w:rPr>
        <w:t>, свързани с технологии в областта на отбраната и технологии с двойна употреба</w:t>
      </w:r>
      <w:r w:rsidR="00C036C1">
        <w:rPr>
          <w:rFonts w:ascii="Times New Roman" w:eastAsia="Calibri" w:hAnsi="Times New Roman" w:cs="Times New Roman"/>
          <w:sz w:val="24"/>
          <w:szCs w:val="24"/>
          <w:lang w:val="en-US"/>
        </w:rPr>
        <w:t>;</w:t>
      </w:r>
    </w:p>
    <w:p w14:paraId="4F4A2171" w14:textId="4C08E520" w:rsidR="00042D96" w:rsidRDefault="00C04096" w:rsidP="007717B0">
      <w:pPr>
        <w:pStyle w:val="ListParagraph"/>
        <w:numPr>
          <w:ilvl w:val="0"/>
          <w:numId w:val="44"/>
        </w:numPr>
        <w:spacing w:after="1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195 Производствени инвестиции в </w:t>
      </w:r>
      <w:r w:rsidRPr="00C036C1">
        <w:rPr>
          <w:rFonts w:ascii="Times New Roman" w:eastAsia="Calibri" w:hAnsi="Times New Roman" w:cs="Times New Roman"/>
          <w:b/>
          <w:sz w:val="24"/>
          <w:szCs w:val="24"/>
        </w:rPr>
        <w:t>МСП</w:t>
      </w:r>
      <w:r>
        <w:rPr>
          <w:rFonts w:ascii="Times New Roman" w:eastAsia="Calibri" w:hAnsi="Times New Roman" w:cs="Times New Roman"/>
          <w:sz w:val="24"/>
          <w:szCs w:val="24"/>
        </w:rPr>
        <w:t>, свързани с технологии в областта на отбраната и технологии с двойна употреба</w:t>
      </w:r>
      <w:r w:rsidR="00C036C1">
        <w:rPr>
          <w:rFonts w:ascii="Times New Roman" w:eastAsia="Calibri" w:hAnsi="Times New Roman" w:cs="Times New Roman"/>
          <w:sz w:val="24"/>
          <w:szCs w:val="24"/>
          <w:lang w:val="en-US"/>
        </w:rPr>
        <w:t>.</w:t>
      </w:r>
    </w:p>
    <w:p w14:paraId="7A977583" w14:textId="65E116AC" w:rsidR="00042D96" w:rsidRDefault="00042D96" w:rsidP="00042D96">
      <w:pPr>
        <w:spacing w:after="120"/>
        <w:jc w:val="both"/>
        <w:rPr>
          <w:rFonts w:ascii="Times New Roman" w:eastAsia="Calibri" w:hAnsi="Times New Roman" w:cs="Times New Roman"/>
          <w:sz w:val="24"/>
          <w:szCs w:val="24"/>
        </w:rPr>
      </w:pPr>
      <w:r w:rsidRPr="0082617B">
        <w:rPr>
          <w:rFonts w:ascii="Times New Roman" w:eastAsia="Calibri" w:hAnsi="Times New Roman" w:cs="Times New Roman"/>
          <w:b/>
          <w:sz w:val="24"/>
          <w:szCs w:val="24"/>
        </w:rPr>
        <w:t>ВАЖНО:</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От п</w:t>
      </w:r>
      <w:r w:rsidRPr="00C11BE0">
        <w:rPr>
          <w:rFonts w:ascii="Times New Roman" w:eastAsia="Calibri" w:hAnsi="Times New Roman" w:cs="Times New Roman"/>
          <w:sz w:val="24"/>
          <w:szCs w:val="24"/>
        </w:rPr>
        <w:t xml:space="preserve">адащото меню на поле </w:t>
      </w:r>
      <w:r w:rsidRPr="00042D96">
        <w:rPr>
          <w:rFonts w:ascii="Times New Roman" w:eastAsia="Calibri" w:hAnsi="Times New Roman" w:cs="Times New Roman"/>
          <w:sz w:val="24"/>
          <w:szCs w:val="24"/>
        </w:rPr>
        <w:t>№ 1 „Област на интервенция ЕФСУ“</w:t>
      </w:r>
      <w:r>
        <w:rPr>
          <w:rFonts w:ascii="Times New Roman" w:eastAsia="Calibri" w:hAnsi="Times New Roman" w:cs="Times New Roman"/>
          <w:sz w:val="24"/>
          <w:szCs w:val="24"/>
        </w:rPr>
        <w:t xml:space="preserve"> се посочва </w:t>
      </w:r>
      <w:r>
        <w:rPr>
          <w:rFonts w:ascii="Times New Roman" w:eastAsia="Calibri" w:hAnsi="Times New Roman" w:cs="Times New Roman"/>
          <w:b/>
          <w:sz w:val="24"/>
          <w:szCs w:val="24"/>
        </w:rPr>
        <w:t>приложимата опция</w:t>
      </w:r>
      <w:r>
        <w:rPr>
          <w:rFonts w:ascii="Times New Roman" w:eastAsia="Calibri" w:hAnsi="Times New Roman" w:cs="Times New Roman"/>
          <w:sz w:val="24"/>
          <w:szCs w:val="24"/>
        </w:rPr>
        <w:t xml:space="preserve"> </w:t>
      </w:r>
      <w:r w:rsidRPr="00C036C1">
        <w:rPr>
          <w:rFonts w:ascii="Times New Roman" w:eastAsia="Calibri" w:hAnsi="Times New Roman" w:cs="Times New Roman"/>
          <w:b/>
          <w:sz w:val="24"/>
          <w:szCs w:val="24"/>
        </w:rPr>
        <w:t>в зависимост от категорията на предприятието</w:t>
      </w:r>
      <w:r>
        <w:rPr>
          <w:rFonts w:ascii="Times New Roman" w:eastAsia="Calibri" w:hAnsi="Times New Roman" w:cs="Times New Roman"/>
          <w:sz w:val="24"/>
          <w:szCs w:val="24"/>
        </w:rPr>
        <w:t>.</w:t>
      </w:r>
    </w:p>
    <w:p w14:paraId="072FA598" w14:textId="65DC42D3" w:rsidR="00042D96" w:rsidRPr="00042D96" w:rsidRDefault="00042D96" w:rsidP="00042D96">
      <w:pPr>
        <w:spacing w:after="12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DFC8F43" wp14:editId="5DF60B03">
            <wp:extent cx="5671185" cy="1677670"/>
            <wp:effectExtent l="0" t="0" r="571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Kodove po izmerenia - 1.png"/>
                    <pic:cNvPicPr/>
                  </pic:nvPicPr>
                  <pic:blipFill>
                    <a:blip r:embed="rId22">
                      <a:extLst>
                        <a:ext uri="{28A0092B-C50C-407E-A947-70E740481C1C}">
                          <a14:useLocalDpi xmlns:a14="http://schemas.microsoft.com/office/drawing/2010/main" val="0"/>
                        </a:ext>
                      </a:extLst>
                    </a:blip>
                    <a:stretch>
                      <a:fillRect/>
                    </a:stretch>
                  </pic:blipFill>
                  <pic:spPr>
                    <a:xfrm>
                      <a:off x="0" y="0"/>
                      <a:ext cx="5671185" cy="1677670"/>
                    </a:xfrm>
                    <a:prstGeom prst="rect">
                      <a:avLst/>
                    </a:prstGeom>
                  </pic:spPr>
                </pic:pic>
              </a:graphicData>
            </a:graphic>
          </wp:inline>
        </w:drawing>
      </w:r>
    </w:p>
    <w:p w14:paraId="1F930E49" w14:textId="73460158" w:rsidR="007717B0" w:rsidRPr="00661E77" w:rsidRDefault="007717B0" w:rsidP="007717B0">
      <w:pPr>
        <w:spacing w:after="120"/>
        <w:jc w:val="both"/>
        <w:rPr>
          <w:rFonts w:ascii="Times New Roman" w:eastAsia="Calibri" w:hAnsi="Times New Roman" w:cs="Times New Roman"/>
          <w:sz w:val="24"/>
          <w:szCs w:val="24"/>
        </w:rPr>
      </w:pPr>
      <w:r w:rsidRPr="00661E77">
        <w:rPr>
          <w:rFonts w:ascii="Times New Roman" w:eastAsia="Calibri" w:hAnsi="Times New Roman" w:cs="Times New Roman"/>
          <w:sz w:val="24"/>
          <w:szCs w:val="24"/>
        </w:rPr>
        <w:t xml:space="preserve">Падащото меню на поле № </w:t>
      </w:r>
      <w:r>
        <w:rPr>
          <w:rFonts w:ascii="Times New Roman" w:eastAsia="Calibri" w:hAnsi="Times New Roman" w:cs="Times New Roman"/>
          <w:sz w:val="24"/>
          <w:szCs w:val="24"/>
          <w:lang w:val="en-US"/>
        </w:rPr>
        <w:t>5</w:t>
      </w:r>
      <w:r w:rsidRPr="00661E77">
        <w:rPr>
          <w:rFonts w:ascii="Times New Roman" w:eastAsia="Calibri" w:hAnsi="Times New Roman" w:cs="Times New Roman"/>
          <w:sz w:val="24"/>
          <w:szCs w:val="24"/>
        </w:rPr>
        <w:t xml:space="preserve"> „</w:t>
      </w:r>
      <w:r w:rsidRPr="007717B0">
        <w:rPr>
          <w:rFonts w:ascii="Roboto" w:hAnsi="Roboto"/>
          <w:color w:val="333333"/>
          <w:sz w:val="23"/>
          <w:szCs w:val="23"/>
          <w:shd w:val="clear" w:color="auto" w:fill="FFFFFF"/>
        </w:rPr>
        <w:t>Режим на помощ</w:t>
      </w:r>
      <w:r w:rsidR="005A0E34">
        <w:rPr>
          <w:rFonts w:ascii="Times New Roman" w:eastAsia="Calibri" w:hAnsi="Times New Roman" w:cs="Times New Roman"/>
          <w:sz w:val="24"/>
          <w:szCs w:val="24"/>
          <w:lang w:val="en-US"/>
        </w:rPr>
        <w:t>”</w:t>
      </w:r>
      <w:r w:rsidRPr="00661E77">
        <w:rPr>
          <w:rFonts w:ascii="Times New Roman" w:eastAsia="Calibri" w:hAnsi="Times New Roman" w:cs="Times New Roman"/>
          <w:sz w:val="24"/>
          <w:szCs w:val="24"/>
        </w:rPr>
        <w:t xml:space="preserve"> съдържа следните</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опции</w:t>
      </w:r>
      <w:r w:rsidRPr="00661E77">
        <w:rPr>
          <w:rFonts w:ascii="Times New Roman" w:eastAsia="Calibri" w:hAnsi="Times New Roman" w:cs="Times New Roman"/>
          <w:sz w:val="24"/>
          <w:szCs w:val="24"/>
        </w:rPr>
        <w:t>:</w:t>
      </w:r>
    </w:p>
    <w:p w14:paraId="77468775" w14:textId="37180BB6" w:rsidR="007717B0" w:rsidRPr="006C01E1" w:rsidRDefault="007717B0" w:rsidP="006C01E1">
      <w:pPr>
        <w:pStyle w:val="ListParagraph"/>
        <w:numPr>
          <w:ilvl w:val="0"/>
          <w:numId w:val="44"/>
        </w:numPr>
        <w:spacing w:after="120"/>
        <w:jc w:val="both"/>
        <w:rPr>
          <w:rFonts w:ascii="Times New Roman" w:eastAsia="Calibri" w:hAnsi="Times New Roman" w:cs="Times New Roman"/>
          <w:sz w:val="24"/>
          <w:szCs w:val="24"/>
        </w:rPr>
      </w:pPr>
      <w:proofErr w:type="spellStart"/>
      <w:r>
        <w:rPr>
          <w:rFonts w:ascii="Times New Roman" w:eastAsia="Calibri" w:hAnsi="Times New Roman" w:cs="Times New Roman"/>
          <w:sz w:val="24"/>
          <w:szCs w:val="24"/>
          <w:lang w:val="en-US"/>
        </w:rPr>
        <w:t>dm</w:t>
      </w:r>
      <w:proofErr w:type="spellEnd"/>
      <w:r>
        <w:rPr>
          <w:rFonts w:ascii="Times New Roman" w:eastAsia="Calibri" w:hAnsi="Times New Roman" w:cs="Times New Roman"/>
          <w:sz w:val="24"/>
          <w:szCs w:val="24"/>
          <w:lang w:val="en-US"/>
        </w:rPr>
        <w:t xml:space="preserve"> </w:t>
      </w:r>
      <w:r w:rsidR="005A0E34">
        <w:rPr>
          <w:rFonts w:ascii="Times New Roman" w:eastAsia="Calibri" w:hAnsi="Times New Roman" w:cs="Times New Roman"/>
          <w:sz w:val="24"/>
          <w:szCs w:val="24"/>
        </w:rPr>
        <w:t>„Минимална помощ</w:t>
      </w:r>
      <w:r w:rsidR="005A0E34">
        <w:rPr>
          <w:rFonts w:ascii="Times New Roman" w:eastAsia="Calibri" w:hAnsi="Times New Roman" w:cs="Times New Roman"/>
          <w:sz w:val="24"/>
          <w:szCs w:val="24"/>
          <w:lang w:val="en-US"/>
        </w:rPr>
        <w:t>”</w:t>
      </w:r>
    </w:p>
    <w:p w14:paraId="42CD8CAA" w14:textId="46C303BA" w:rsidR="007717B0" w:rsidRPr="007717B0" w:rsidRDefault="002518A1" w:rsidP="007717B0">
      <w:pPr>
        <w:pStyle w:val="ListParagraph"/>
        <w:numPr>
          <w:ilvl w:val="0"/>
          <w:numId w:val="44"/>
        </w:numPr>
        <w:spacing w:after="120"/>
        <w:jc w:val="both"/>
        <w:rPr>
          <w:rFonts w:ascii="Times New Roman" w:eastAsia="Calibri" w:hAnsi="Times New Roman" w:cs="Times New Roman"/>
          <w:sz w:val="24"/>
          <w:szCs w:val="24"/>
        </w:rPr>
      </w:pPr>
      <w:r>
        <w:rPr>
          <w:rFonts w:ascii="Times New Roman" w:eastAsia="Calibri" w:hAnsi="Times New Roman" w:cs="Times New Roman"/>
          <w:sz w:val="24"/>
          <w:szCs w:val="24"/>
        </w:rPr>
        <w:t>ДП</w:t>
      </w:r>
      <w:r w:rsidR="007717B0">
        <w:rPr>
          <w:rFonts w:ascii="Times New Roman" w:eastAsia="Calibri" w:hAnsi="Times New Roman" w:cs="Times New Roman"/>
          <w:sz w:val="24"/>
          <w:szCs w:val="24"/>
        </w:rPr>
        <w:t xml:space="preserve"> „</w:t>
      </w:r>
      <w:r>
        <w:rPr>
          <w:rFonts w:ascii="Times New Roman" w:eastAsia="Calibri" w:hAnsi="Times New Roman" w:cs="Times New Roman"/>
          <w:sz w:val="24"/>
          <w:szCs w:val="24"/>
        </w:rPr>
        <w:t>Държавна</w:t>
      </w:r>
      <w:r w:rsidR="005A0E34">
        <w:rPr>
          <w:rFonts w:ascii="Times New Roman" w:eastAsia="Calibri" w:hAnsi="Times New Roman" w:cs="Times New Roman"/>
          <w:sz w:val="24"/>
          <w:szCs w:val="24"/>
        </w:rPr>
        <w:t xml:space="preserve"> помощ</w:t>
      </w:r>
      <w:r w:rsidR="005A0E34">
        <w:rPr>
          <w:rFonts w:ascii="Times New Roman" w:eastAsia="Calibri" w:hAnsi="Times New Roman" w:cs="Times New Roman"/>
          <w:sz w:val="24"/>
          <w:szCs w:val="24"/>
          <w:lang w:val="en-US"/>
        </w:rPr>
        <w:t>”</w:t>
      </w:r>
    </w:p>
    <w:p w14:paraId="1E9139A8" w14:textId="3A0B90B9" w:rsidR="00C344C5" w:rsidRDefault="007717B0" w:rsidP="00460D33">
      <w:pPr>
        <w:jc w:val="both"/>
        <w:rPr>
          <w:rFonts w:ascii="Times New Roman" w:eastAsia="Calibri" w:hAnsi="Times New Roman" w:cs="Times New Roman"/>
          <w:sz w:val="24"/>
          <w:szCs w:val="24"/>
        </w:rPr>
      </w:pPr>
      <w:r w:rsidRPr="0082617B">
        <w:rPr>
          <w:rFonts w:ascii="Times New Roman" w:eastAsia="Calibri" w:hAnsi="Times New Roman" w:cs="Times New Roman"/>
          <w:b/>
          <w:sz w:val="24"/>
          <w:szCs w:val="24"/>
        </w:rPr>
        <w:t>ВАЖНО:</w:t>
      </w:r>
      <w:r w:rsidRPr="0082617B">
        <w:rPr>
          <w:rFonts w:ascii="Times New Roman" w:eastAsia="Calibri" w:hAnsi="Times New Roman" w:cs="Times New Roman"/>
          <w:sz w:val="24"/>
          <w:szCs w:val="24"/>
        </w:rPr>
        <w:t xml:space="preserve"> </w:t>
      </w:r>
      <w:r>
        <w:rPr>
          <w:rFonts w:ascii="Times New Roman" w:eastAsia="Calibri" w:hAnsi="Times New Roman" w:cs="Times New Roman"/>
          <w:sz w:val="24"/>
          <w:szCs w:val="24"/>
        </w:rPr>
        <w:t>От п</w:t>
      </w:r>
      <w:r w:rsidRPr="00C11BE0">
        <w:rPr>
          <w:rFonts w:ascii="Times New Roman" w:eastAsia="Calibri" w:hAnsi="Times New Roman" w:cs="Times New Roman"/>
          <w:sz w:val="24"/>
          <w:szCs w:val="24"/>
        </w:rPr>
        <w:t xml:space="preserve">адащото меню на поле № </w:t>
      </w:r>
      <w:r w:rsidR="006C01E1">
        <w:rPr>
          <w:rFonts w:ascii="Times New Roman" w:eastAsia="Calibri" w:hAnsi="Times New Roman" w:cs="Times New Roman"/>
          <w:sz w:val="24"/>
          <w:szCs w:val="24"/>
        </w:rPr>
        <w:t>5</w:t>
      </w:r>
      <w:r w:rsidRPr="00C11BE0">
        <w:rPr>
          <w:rFonts w:ascii="Times New Roman" w:eastAsia="Calibri" w:hAnsi="Times New Roman" w:cs="Times New Roman"/>
          <w:sz w:val="24"/>
          <w:szCs w:val="24"/>
        </w:rPr>
        <w:t xml:space="preserve"> „</w:t>
      </w:r>
      <w:r w:rsidR="006C01E1" w:rsidRPr="006C01E1">
        <w:rPr>
          <w:rFonts w:ascii="Times New Roman" w:eastAsia="Calibri" w:hAnsi="Times New Roman" w:cs="Times New Roman"/>
          <w:sz w:val="24"/>
          <w:szCs w:val="24"/>
        </w:rPr>
        <w:t>Режим на помощ</w:t>
      </w:r>
      <w:r w:rsidR="005A0E34">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се посочва </w:t>
      </w:r>
      <w:r w:rsidR="006C01E1">
        <w:rPr>
          <w:rFonts w:ascii="Times New Roman" w:eastAsia="Calibri" w:hAnsi="Times New Roman" w:cs="Times New Roman"/>
          <w:b/>
          <w:sz w:val="24"/>
          <w:szCs w:val="24"/>
        </w:rPr>
        <w:t>приложимата</w:t>
      </w:r>
      <w:r w:rsidR="00042D96">
        <w:rPr>
          <w:rFonts w:ascii="Times New Roman" w:eastAsia="Calibri" w:hAnsi="Times New Roman" w:cs="Times New Roman"/>
          <w:b/>
          <w:sz w:val="24"/>
          <w:szCs w:val="24"/>
        </w:rPr>
        <w:t xml:space="preserve"> опция</w:t>
      </w:r>
      <w:r>
        <w:rPr>
          <w:rFonts w:ascii="Times New Roman" w:eastAsia="Calibri" w:hAnsi="Times New Roman" w:cs="Times New Roman"/>
          <w:sz w:val="24"/>
          <w:szCs w:val="24"/>
        </w:rPr>
        <w:t xml:space="preserve"> в зависимост от </w:t>
      </w:r>
      <w:r w:rsidR="005A0E34">
        <w:rPr>
          <w:rFonts w:ascii="Times New Roman" w:eastAsia="Calibri" w:hAnsi="Times New Roman" w:cs="Times New Roman"/>
          <w:sz w:val="24"/>
          <w:szCs w:val="24"/>
        </w:rPr>
        <w:t>избрания режим</w:t>
      </w:r>
      <w:r w:rsidR="00C344C5">
        <w:rPr>
          <w:rFonts w:ascii="Times New Roman" w:eastAsia="Calibri" w:hAnsi="Times New Roman" w:cs="Times New Roman"/>
          <w:sz w:val="24"/>
          <w:szCs w:val="24"/>
        </w:rPr>
        <w:t xml:space="preserve"> на помощ, под който съответните разходи</w:t>
      </w:r>
      <w:r w:rsidR="00042D96">
        <w:rPr>
          <w:rFonts w:ascii="Times New Roman" w:eastAsia="Calibri" w:hAnsi="Times New Roman" w:cs="Times New Roman"/>
          <w:sz w:val="24"/>
          <w:szCs w:val="24"/>
        </w:rPr>
        <w:t xml:space="preserve"> ще бъдат финансирани.</w:t>
      </w:r>
      <w:r w:rsidR="005A0E34">
        <w:rPr>
          <w:rFonts w:ascii="Times New Roman" w:eastAsia="Calibri" w:hAnsi="Times New Roman" w:cs="Times New Roman"/>
          <w:sz w:val="24"/>
          <w:szCs w:val="24"/>
        </w:rPr>
        <w:t xml:space="preserve"> </w:t>
      </w:r>
      <w:r w:rsidR="005A0E34" w:rsidRPr="005A0E34">
        <w:rPr>
          <w:rFonts w:ascii="Times New Roman" w:eastAsia="Calibri" w:hAnsi="Times New Roman" w:cs="Times New Roman"/>
          <w:sz w:val="24"/>
          <w:szCs w:val="24"/>
        </w:rPr>
        <w:t>Кандидатите следва да изберат само ЕДИН от два</w:t>
      </w:r>
      <w:r w:rsidR="005A0E34">
        <w:rPr>
          <w:rFonts w:ascii="Times New Roman" w:eastAsia="Calibri" w:hAnsi="Times New Roman" w:cs="Times New Roman"/>
          <w:sz w:val="24"/>
          <w:szCs w:val="24"/>
        </w:rPr>
        <w:t>та</w:t>
      </w:r>
      <w:r w:rsidR="005A0E34" w:rsidRPr="005A0E34">
        <w:rPr>
          <w:rFonts w:ascii="Times New Roman" w:eastAsia="Calibri" w:hAnsi="Times New Roman" w:cs="Times New Roman"/>
          <w:sz w:val="24"/>
          <w:szCs w:val="24"/>
        </w:rPr>
        <w:t xml:space="preserve"> допустими режима – режим на „регионална инвестиционна помощ” или режим „минимална помощ” (de minimis) в зависимост от нуждите си и спецификата на проектното предложение. Комбинирането на двата горепосочени режима в рамките на едно проектно предложение е недопустимо по процедурата.</w:t>
      </w:r>
    </w:p>
    <w:p w14:paraId="5F7B1321" w14:textId="5E142C60" w:rsidR="007717B0" w:rsidRDefault="00042D96" w:rsidP="00C344C5">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6F73DE2" wp14:editId="4A25D2C8">
            <wp:extent cx="5671185" cy="1684655"/>
            <wp:effectExtent l="0" t="0" r="571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Kodove po izmerenia - 2.png"/>
                    <pic:cNvPicPr/>
                  </pic:nvPicPr>
                  <pic:blipFill>
                    <a:blip r:embed="rId23">
                      <a:extLst>
                        <a:ext uri="{28A0092B-C50C-407E-A947-70E740481C1C}">
                          <a14:useLocalDpi xmlns:a14="http://schemas.microsoft.com/office/drawing/2010/main" val="0"/>
                        </a:ext>
                      </a:extLst>
                    </a:blip>
                    <a:stretch>
                      <a:fillRect/>
                    </a:stretch>
                  </pic:blipFill>
                  <pic:spPr>
                    <a:xfrm>
                      <a:off x="0" y="0"/>
                      <a:ext cx="5671185" cy="1684655"/>
                    </a:xfrm>
                    <a:prstGeom prst="rect">
                      <a:avLst/>
                    </a:prstGeom>
                  </pic:spPr>
                </pic:pic>
              </a:graphicData>
            </a:graphic>
          </wp:inline>
        </w:drawing>
      </w:r>
    </w:p>
    <w:p w14:paraId="0F99C0B1" w14:textId="291CCAEA" w:rsidR="007717B0" w:rsidRPr="00F41DEF" w:rsidRDefault="007717B0" w:rsidP="007717B0">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Падащото меню на поле </w:t>
      </w:r>
      <w:r w:rsidRPr="009500DD">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6</w:t>
      </w:r>
      <w:r w:rsidRPr="009500DD">
        <w:rPr>
          <w:rFonts w:ascii="Times New Roman" w:eastAsia="Calibri" w:hAnsi="Times New Roman" w:cs="Times New Roman"/>
          <w:sz w:val="24"/>
          <w:szCs w:val="24"/>
        </w:rPr>
        <w:t xml:space="preserve"> </w:t>
      </w:r>
      <w:r w:rsidR="005A0E34">
        <w:rPr>
          <w:rFonts w:ascii="Times New Roman" w:eastAsia="Calibri" w:hAnsi="Times New Roman" w:cs="Times New Roman"/>
          <w:sz w:val="24"/>
          <w:szCs w:val="24"/>
        </w:rPr>
        <w:t>„Икономическа дейност</w:t>
      </w:r>
      <w:r w:rsidR="005A0E34">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съдържа к</w:t>
      </w:r>
      <w:r w:rsidRPr="009500DD">
        <w:rPr>
          <w:rFonts w:ascii="Times New Roman" w:eastAsia="Calibri" w:hAnsi="Times New Roman" w:cs="Times New Roman"/>
          <w:sz w:val="24"/>
          <w:szCs w:val="24"/>
        </w:rPr>
        <w:t>одовете на икономическа дейност</w:t>
      </w:r>
      <w:r>
        <w:rPr>
          <w:rFonts w:ascii="Times New Roman" w:eastAsia="Calibri" w:hAnsi="Times New Roman" w:cs="Times New Roman"/>
          <w:sz w:val="24"/>
          <w:szCs w:val="24"/>
        </w:rPr>
        <w:t xml:space="preserve"> </w:t>
      </w:r>
      <w:r w:rsidRPr="00661E77">
        <w:rPr>
          <w:rFonts w:ascii="Times New Roman" w:eastAsia="Calibri" w:hAnsi="Times New Roman" w:cs="Times New Roman"/>
          <w:sz w:val="24"/>
          <w:szCs w:val="24"/>
        </w:rPr>
        <w:t>съгласно Регламент (ЕС) 2021/1060, като те се използват за отчитане на средствата от Европейските фондове при споделено управление.</w:t>
      </w:r>
      <w:r w:rsidRPr="00F41DEF">
        <w:rPr>
          <w:rFonts w:ascii="Times New Roman" w:eastAsia="Calibri" w:hAnsi="Times New Roman" w:cs="Times New Roman"/>
          <w:sz w:val="24"/>
          <w:szCs w:val="24"/>
        </w:rPr>
        <w:t xml:space="preserve"> Тези </w:t>
      </w:r>
      <w:r w:rsidRPr="00F41DEF">
        <w:rPr>
          <w:rFonts w:ascii="Times New Roman" w:eastAsia="Calibri" w:hAnsi="Times New Roman" w:cs="Times New Roman"/>
          <w:sz w:val="24"/>
          <w:szCs w:val="24"/>
        </w:rPr>
        <w:lastRenderedPageBreak/>
        <w:t>кодове са различни от Класификацията на икономическите дейности</w:t>
      </w:r>
      <w:r>
        <w:rPr>
          <w:rFonts w:ascii="Times New Roman" w:eastAsia="Calibri" w:hAnsi="Times New Roman" w:cs="Times New Roman"/>
          <w:sz w:val="24"/>
          <w:szCs w:val="24"/>
        </w:rPr>
        <w:t xml:space="preserve"> на НСИ</w:t>
      </w:r>
      <w:r w:rsidR="005A0E34">
        <w:rPr>
          <w:rFonts w:ascii="Times New Roman" w:eastAsia="Calibri" w:hAnsi="Times New Roman" w:cs="Times New Roman"/>
          <w:sz w:val="24"/>
          <w:szCs w:val="24"/>
        </w:rPr>
        <w:t xml:space="preserve"> – </w:t>
      </w:r>
      <w:r w:rsidR="00AF1A84">
        <w:rPr>
          <w:rFonts w:ascii="Times New Roman" w:eastAsia="Calibri" w:hAnsi="Times New Roman" w:cs="Times New Roman"/>
          <w:sz w:val="24"/>
          <w:szCs w:val="24"/>
        </w:rPr>
        <w:t>КИД – 2025</w:t>
      </w:r>
      <w:r w:rsidRPr="00F41DEF">
        <w:rPr>
          <w:rFonts w:ascii="Times New Roman" w:eastAsia="Calibri" w:hAnsi="Times New Roman" w:cs="Times New Roman"/>
          <w:sz w:val="24"/>
          <w:szCs w:val="24"/>
        </w:rPr>
        <w:t>.</w:t>
      </w:r>
    </w:p>
    <w:p w14:paraId="12336E92" w14:textId="222043A3" w:rsidR="0008161E" w:rsidRDefault="007717B0" w:rsidP="007717B0">
      <w:pPr>
        <w:jc w:val="both"/>
      </w:pPr>
      <w:r w:rsidRPr="0082617B">
        <w:rPr>
          <w:rFonts w:ascii="Times New Roman" w:eastAsia="Calibri" w:hAnsi="Times New Roman" w:cs="Times New Roman"/>
          <w:b/>
          <w:sz w:val="24"/>
          <w:szCs w:val="24"/>
        </w:rPr>
        <w:t>ВАЖНО:</w:t>
      </w:r>
      <w:r w:rsidRPr="0082617B">
        <w:rPr>
          <w:rFonts w:ascii="Times New Roman" w:eastAsia="Calibri" w:hAnsi="Times New Roman" w:cs="Times New Roman"/>
          <w:sz w:val="24"/>
          <w:szCs w:val="24"/>
        </w:rPr>
        <w:t xml:space="preserve"> В това поле следва да </w:t>
      </w:r>
      <w:r w:rsidRPr="00BB4F68">
        <w:rPr>
          <w:rFonts w:ascii="Times New Roman" w:eastAsia="Calibri" w:hAnsi="Times New Roman" w:cs="Times New Roman"/>
          <w:b/>
          <w:sz w:val="24"/>
          <w:szCs w:val="24"/>
        </w:rPr>
        <w:t>изберете само ЕДИН</w:t>
      </w:r>
      <w:r w:rsidRPr="0082617B">
        <w:rPr>
          <w:rFonts w:ascii="Times New Roman" w:eastAsia="Calibri" w:hAnsi="Times New Roman" w:cs="Times New Roman"/>
          <w:sz w:val="24"/>
          <w:szCs w:val="24"/>
        </w:rPr>
        <w:t xml:space="preserve"> от кодовете на икономическа дейност от падащото меню, </w:t>
      </w:r>
      <w:r w:rsidRPr="00661E77">
        <w:rPr>
          <w:rFonts w:ascii="Times New Roman" w:eastAsia="Calibri" w:hAnsi="Times New Roman" w:cs="Times New Roman"/>
          <w:sz w:val="24"/>
          <w:szCs w:val="24"/>
        </w:rPr>
        <w:t>в зависимост от дейнос</w:t>
      </w:r>
      <w:r w:rsidR="0008161E">
        <w:rPr>
          <w:rFonts w:ascii="Times New Roman" w:eastAsia="Calibri" w:hAnsi="Times New Roman" w:cs="Times New Roman"/>
          <w:sz w:val="24"/>
          <w:szCs w:val="24"/>
        </w:rPr>
        <w:t>т</w:t>
      </w:r>
      <w:r w:rsidRPr="00661E77">
        <w:rPr>
          <w:rFonts w:ascii="Times New Roman" w:eastAsia="Calibri" w:hAnsi="Times New Roman" w:cs="Times New Roman"/>
          <w:sz w:val="24"/>
          <w:szCs w:val="24"/>
        </w:rPr>
        <w:t>т</w:t>
      </w:r>
      <w:r w:rsidR="0008161E">
        <w:rPr>
          <w:rFonts w:ascii="Times New Roman" w:eastAsia="Calibri" w:hAnsi="Times New Roman" w:cs="Times New Roman"/>
          <w:sz w:val="24"/>
          <w:szCs w:val="24"/>
        </w:rPr>
        <w:t>а</w:t>
      </w:r>
      <w:r w:rsidRPr="00661E77">
        <w:rPr>
          <w:rFonts w:ascii="Times New Roman" w:eastAsia="Calibri" w:hAnsi="Times New Roman" w:cs="Times New Roman"/>
          <w:sz w:val="24"/>
          <w:szCs w:val="24"/>
        </w:rPr>
        <w:t>, за която кандидатствате</w:t>
      </w:r>
      <w:r>
        <w:rPr>
          <w:rFonts w:ascii="Times New Roman" w:eastAsia="Calibri" w:hAnsi="Times New Roman" w:cs="Times New Roman"/>
          <w:sz w:val="24"/>
          <w:szCs w:val="24"/>
        </w:rPr>
        <w:t>.</w:t>
      </w:r>
      <w:r w:rsidRPr="00FA39C8">
        <w:t xml:space="preserve"> </w:t>
      </w:r>
      <w:r w:rsidR="0008161E" w:rsidRPr="0008161E">
        <w:rPr>
          <w:rFonts w:ascii="Times New Roman" w:eastAsia="Calibri" w:hAnsi="Times New Roman" w:cs="Times New Roman"/>
          <w:sz w:val="24"/>
          <w:szCs w:val="24"/>
        </w:rPr>
        <w:t>В случай, че</w:t>
      </w:r>
      <w:r w:rsidR="0008161E">
        <w:t xml:space="preserve"> </w:t>
      </w:r>
      <w:r w:rsidR="0008161E" w:rsidRPr="00661E77">
        <w:rPr>
          <w:rFonts w:ascii="Times New Roman" w:eastAsia="Calibri" w:hAnsi="Times New Roman" w:cs="Times New Roman"/>
          <w:sz w:val="24"/>
          <w:szCs w:val="24"/>
        </w:rPr>
        <w:t>дейнос</w:t>
      </w:r>
      <w:r w:rsidR="0008161E">
        <w:rPr>
          <w:rFonts w:ascii="Times New Roman" w:eastAsia="Calibri" w:hAnsi="Times New Roman" w:cs="Times New Roman"/>
          <w:sz w:val="24"/>
          <w:szCs w:val="24"/>
        </w:rPr>
        <w:t>т</w:t>
      </w:r>
      <w:r w:rsidR="0008161E" w:rsidRPr="00661E77">
        <w:rPr>
          <w:rFonts w:ascii="Times New Roman" w:eastAsia="Calibri" w:hAnsi="Times New Roman" w:cs="Times New Roman"/>
          <w:sz w:val="24"/>
          <w:szCs w:val="24"/>
        </w:rPr>
        <w:t>т</w:t>
      </w:r>
      <w:r w:rsidR="0008161E">
        <w:rPr>
          <w:rFonts w:ascii="Times New Roman" w:eastAsia="Calibri" w:hAnsi="Times New Roman" w:cs="Times New Roman"/>
          <w:sz w:val="24"/>
          <w:szCs w:val="24"/>
        </w:rPr>
        <w:t>а</w:t>
      </w:r>
      <w:r w:rsidR="0008161E" w:rsidRPr="00661E77">
        <w:rPr>
          <w:rFonts w:ascii="Times New Roman" w:eastAsia="Calibri" w:hAnsi="Times New Roman" w:cs="Times New Roman"/>
          <w:sz w:val="24"/>
          <w:szCs w:val="24"/>
        </w:rPr>
        <w:t>, за която</w:t>
      </w:r>
      <w:r w:rsidR="0008161E">
        <w:rPr>
          <w:rFonts w:ascii="Times New Roman" w:eastAsia="Calibri" w:hAnsi="Times New Roman" w:cs="Times New Roman"/>
          <w:sz w:val="24"/>
          <w:szCs w:val="24"/>
        </w:rPr>
        <w:t xml:space="preserve"> се кандидатства не попада в поне един от посочените кодове, следва да се избере код „07 Други некласиф</w:t>
      </w:r>
      <w:r w:rsidR="009D2227">
        <w:rPr>
          <w:rFonts w:ascii="Times New Roman" w:eastAsia="Calibri" w:hAnsi="Times New Roman" w:cs="Times New Roman"/>
          <w:sz w:val="24"/>
          <w:szCs w:val="24"/>
        </w:rPr>
        <w:t>ицирани производствени отрасли</w:t>
      </w:r>
      <w:r w:rsidR="009D2227">
        <w:rPr>
          <w:rFonts w:ascii="Times New Roman" w:eastAsia="Calibri" w:hAnsi="Times New Roman" w:cs="Times New Roman"/>
          <w:sz w:val="24"/>
          <w:szCs w:val="24"/>
          <w:lang w:val="en-US"/>
        </w:rPr>
        <w:t xml:space="preserve">” </w:t>
      </w:r>
      <w:r w:rsidR="0008161E">
        <w:rPr>
          <w:rFonts w:ascii="Times New Roman" w:eastAsia="Calibri" w:hAnsi="Times New Roman" w:cs="Times New Roman"/>
          <w:sz w:val="24"/>
          <w:szCs w:val="24"/>
        </w:rPr>
        <w:t>или „24 Други услуги, некласи</w:t>
      </w:r>
      <w:r w:rsidR="009D2227">
        <w:rPr>
          <w:rFonts w:ascii="Times New Roman" w:eastAsia="Calibri" w:hAnsi="Times New Roman" w:cs="Times New Roman"/>
          <w:sz w:val="24"/>
          <w:szCs w:val="24"/>
        </w:rPr>
        <w:t>фицирани другаде</w:t>
      </w:r>
      <w:r w:rsidR="009D2227">
        <w:rPr>
          <w:rFonts w:ascii="Times New Roman" w:eastAsia="Calibri" w:hAnsi="Times New Roman" w:cs="Times New Roman"/>
          <w:sz w:val="24"/>
          <w:szCs w:val="24"/>
          <w:lang w:val="en-US"/>
        </w:rPr>
        <w:t>”</w:t>
      </w:r>
      <w:r w:rsidR="0008161E">
        <w:rPr>
          <w:rFonts w:ascii="Times New Roman" w:eastAsia="Calibri" w:hAnsi="Times New Roman" w:cs="Times New Roman"/>
          <w:sz w:val="24"/>
          <w:szCs w:val="24"/>
        </w:rPr>
        <w:t>.</w:t>
      </w:r>
    </w:p>
    <w:p w14:paraId="12AC617A" w14:textId="5E3AD613" w:rsidR="00E07F7B" w:rsidRDefault="007717B0" w:rsidP="007717B0">
      <w:pPr>
        <w:jc w:val="both"/>
        <w:rPr>
          <w:rFonts w:ascii="Times New Roman" w:eastAsia="Calibri" w:hAnsi="Times New Roman" w:cs="Times New Roman"/>
          <w:sz w:val="24"/>
          <w:szCs w:val="24"/>
        </w:rPr>
      </w:pPr>
      <w:r w:rsidRPr="00FA39C8">
        <w:rPr>
          <w:rFonts w:ascii="Times New Roman" w:eastAsia="Calibri" w:hAnsi="Times New Roman" w:cs="Times New Roman"/>
          <w:sz w:val="24"/>
          <w:szCs w:val="24"/>
        </w:rPr>
        <w:t>Пример за избор на код на икономическа дейност, можете да видите в следващия прозорец:</w:t>
      </w:r>
    </w:p>
    <w:p w14:paraId="395076A7" w14:textId="592686E3" w:rsidR="007717B0" w:rsidRDefault="0008161E" w:rsidP="00856E1E">
      <w:pPr>
        <w:ind w:left="-51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3611A7E1" wp14:editId="0DC42B16">
            <wp:extent cx="6045200" cy="26162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Kodove po izmerenia - 3.png"/>
                    <pic:cNvPicPr/>
                  </pic:nvPicPr>
                  <pic:blipFill>
                    <a:blip r:embed="rId24">
                      <a:extLst>
                        <a:ext uri="{28A0092B-C50C-407E-A947-70E740481C1C}">
                          <a14:useLocalDpi xmlns:a14="http://schemas.microsoft.com/office/drawing/2010/main" val="0"/>
                        </a:ext>
                      </a:extLst>
                    </a:blip>
                    <a:stretch>
                      <a:fillRect/>
                    </a:stretch>
                  </pic:blipFill>
                  <pic:spPr>
                    <a:xfrm>
                      <a:off x="0" y="0"/>
                      <a:ext cx="6045200" cy="2616200"/>
                    </a:xfrm>
                    <a:prstGeom prst="rect">
                      <a:avLst/>
                    </a:prstGeom>
                  </pic:spPr>
                </pic:pic>
              </a:graphicData>
            </a:graphic>
          </wp:inline>
        </w:drawing>
      </w:r>
    </w:p>
    <w:p w14:paraId="6DC13F75" w14:textId="7226A977" w:rsidR="00572A56" w:rsidRPr="008D240C" w:rsidRDefault="007717B0" w:rsidP="008D240C">
      <w:pPr>
        <w:pStyle w:val="Heading2"/>
        <w:shd w:val="clear" w:color="auto" w:fill="FFFFFF"/>
        <w:spacing w:before="300" w:beforeAutospacing="0" w:after="150" w:afterAutospacing="0" w:line="240" w:lineRule="atLeast"/>
        <w:rPr>
          <w:rFonts w:ascii="Roboto" w:hAnsi="Roboto"/>
          <w:color w:val="333333"/>
          <w:sz w:val="30"/>
          <w:szCs w:val="30"/>
        </w:rPr>
      </w:pPr>
      <w:bookmarkStart w:id="7" w:name="_Toc201915757"/>
      <w:r w:rsidRPr="008D240C">
        <w:rPr>
          <w:rFonts w:eastAsia="Calibri"/>
          <w:smallCaps/>
          <w:kern w:val="28"/>
          <w:sz w:val="32"/>
          <w:szCs w:val="20"/>
        </w:rPr>
        <w:t>6</w:t>
      </w:r>
      <w:r w:rsidR="00826775" w:rsidRPr="008D240C">
        <w:rPr>
          <w:rFonts w:eastAsia="Calibri"/>
          <w:smallCaps/>
          <w:kern w:val="28"/>
          <w:sz w:val="32"/>
          <w:szCs w:val="20"/>
          <w:lang w:val="en-US"/>
        </w:rPr>
        <w:t>.</w:t>
      </w:r>
      <w:r w:rsidR="00826775" w:rsidRPr="000A33CC">
        <w:rPr>
          <w:rFonts w:eastAsia="Calibri"/>
          <w:b w:val="0"/>
          <w:smallCaps/>
          <w:kern w:val="28"/>
          <w:sz w:val="32"/>
          <w:szCs w:val="20"/>
          <w:lang w:val="en-US"/>
        </w:rPr>
        <w:t xml:space="preserve"> </w:t>
      </w:r>
      <w:r w:rsidR="00572A56" w:rsidRPr="008D240C">
        <w:rPr>
          <w:rFonts w:ascii="Roboto" w:hAnsi="Roboto"/>
          <w:color w:val="333333"/>
          <w:sz w:val="30"/>
          <w:szCs w:val="30"/>
        </w:rPr>
        <w:t>Бюджет</w:t>
      </w:r>
      <w:bookmarkEnd w:id="7"/>
      <w:r w:rsidR="008D240C" w:rsidRPr="008D240C">
        <w:rPr>
          <w:rFonts w:ascii="Roboto" w:hAnsi="Roboto"/>
          <w:color w:val="333333"/>
          <w:sz w:val="30"/>
          <w:szCs w:val="30"/>
        </w:rPr>
        <w:t xml:space="preserve"> (в евро)</w:t>
      </w:r>
    </w:p>
    <w:p w14:paraId="00B30937" w14:textId="72B23F9B" w:rsidR="009239AA" w:rsidRDefault="009239AA" w:rsidP="009239AA">
      <w:pPr>
        <w:rPr>
          <w:rFonts w:ascii="Times New Roman" w:eastAsia="Calibri" w:hAnsi="Times New Roman" w:cs="Times New Roman"/>
          <w:sz w:val="24"/>
          <w:szCs w:val="24"/>
        </w:rPr>
      </w:pPr>
      <w:r w:rsidRPr="00D81148">
        <w:rPr>
          <w:rFonts w:ascii="Times New Roman" w:eastAsia="Calibri" w:hAnsi="Times New Roman" w:cs="Times New Roman"/>
          <w:sz w:val="24"/>
          <w:szCs w:val="24"/>
        </w:rPr>
        <w:t>При отваряне</w:t>
      </w:r>
      <w:r w:rsidR="006B3275" w:rsidRPr="00D81148">
        <w:rPr>
          <w:rFonts w:ascii="Times New Roman" w:eastAsia="Calibri" w:hAnsi="Times New Roman" w:cs="Times New Roman"/>
          <w:sz w:val="24"/>
          <w:szCs w:val="24"/>
        </w:rPr>
        <w:t>то</w:t>
      </w:r>
      <w:r w:rsidRPr="00D81148">
        <w:rPr>
          <w:rFonts w:ascii="Times New Roman" w:eastAsia="Calibri" w:hAnsi="Times New Roman" w:cs="Times New Roman"/>
          <w:sz w:val="24"/>
          <w:szCs w:val="24"/>
        </w:rPr>
        <w:t xml:space="preserve"> на </w:t>
      </w:r>
      <w:r w:rsidR="00990ED8" w:rsidRPr="00D81148">
        <w:rPr>
          <w:rFonts w:ascii="Times New Roman" w:eastAsia="Calibri" w:hAnsi="Times New Roman" w:cs="Times New Roman"/>
          <w:sz w:val="24"/>
          <w:szCs w:val="24"/>
        </w:rPr>
        <w:t xml:space="preserve">раздел </w:t>
      </w:r>
      <w:r w:rsidRPr="00D81148">
        <w:rPr>
          <w:rFonts w:ascii="Times New Roman" w:eastAsia="Calibri" w:hAnsi="Times New Roman" w:cs="Times New Roman"/>
          <w:sz w:val="24"/>
          <w:szCs w:val="24"/>
        </w:rPr>
        <w:t xml:space="preserve"> </w:t>
      </w:r>
      <w:r w:rsidR="006B3275" w:rsidRPr="00D81148">
        <w:rPr>
          <w:rFonts w:ascii="Times New Roman" w:eastAsia="Calibri" w:hAnsi="Times New Roman" w:cs="Times New Roman"/>
          <w:sz w:val="24"/>
          <w:szCs w:val="24"/>
        </w:rPr>
        <w:t>„Бюджет</w:t>
      </w:r>
      <w:r w:rsidR="006B3275" w:rsidRPr="00D81148">
        <w:rPr>
          <w:rFonts w:ascii="Times New Roman" w:eastAsia="Calibri" w:hAnsi="Times New Roman" w:cs="Times New Roman"/>
          <w:sz w:val="24"/>
          <w:szCs w:val="24"/>
          <w:lang w:val="en-US"/>
        </w:rPr>
        <w:t>”</w:t>
      </w:r>
      <w:r w:rsidRPr="00D81148">
        <w:rPr>
          <w:rFonts w:ascii="Times New Roman" w:eastAsia="Calibri" w:hAnsi="Times New Roman" w:cs="Times New Roman"/>
          <w:sz w:val="24"/>
          <w:szCs w:val="24"/>
        </w:rPr>
        <w:t xml:space="preserve"> ще се визуализира следният прозорец:</w:t>
      </w:r>
    </w:p>
    <w:p w14:paraId="3B3F127F" w14:textId="63416463" w:rsidR="00856E1E" w:rsidRDefault="008D240C" w:rsidP="009239AA">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5EB51CAE" wp14:editId="5280D7FD">
            <wp:extent cx="5671185" cy="3308350"/>
            <wp:effectExtent l="0" t="0" r="571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6 - Бюджет - 1.png"/>
                    <pic:cNvPicPr/>
                  </pic:nvPicPr>
                  <pic:blipFill>
                    <a:blip r:embed="rId25">
                      <a:extLst>
                        <a:ext uri="{28A0092B-C50C-407E-A947-70E740481C1C}">
                          <a14:useLocalDpi xmlns:a14="http://schemas.microsoft.com/office/drawing/2010/main" val="0"/>
                        </a:ext>
                      </a:extLst>
                    </a:blip>
                    <a:stretch>
                      <a:fillRect/>
                    </a:stretch>
                  </pic:blipFill>
                  <pic:spPr>
                    <a:xfrm>
                      <a:off x="0" y="0"/>
                      <a:ext cx="5671185" cy="3308350"/>
                    </a:xfrm>
                    <a:prstGeom prst="rect">
                      <a:avLst/>
                    </a:prstGeom>
                  </pic:spPr>
                </pic:pic>
              </a:graphicData>
            </a:graphic>
          </wp:inline>
        </w:drawing>
      </w:r>
    </w:p>
    <w:p w14:paraId="60076FAB" w14:textId="4B5DF3DA" w:rsidR="002A30DB" w:rsidRDefault="002A30DB" w:rsidP="002A30DB">
      <w:pPr>
        <w:spacing w:after="120" w:line="259" w:lineRule="auto"/>
        <w:jc w:val="both"/>
      </w:pPr>
      <w:r w:rsidRPr="000D11A6">
        <w:rPr>
          <w:rFonts w:ascii="Times New Roman" w:eastAsia="Calibri" w:hAnsi="Times New Roman" w:cs="Times New Roman"/>
          <w:sz w:val="24"/>
          <w:szCs w:val="24"/>
        </w:rPr>
        <w:t>Бюджетните пера са разписани съгласно типовете допустими разходи по настоящата процедура</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 xml:space="preserve">които са </w:t>
      </w:r>
      <w:r w:rsidRPr="000D11A6">
        <w:rPr>
          <w:rFonts w:ascii="Times New Roman" w:eastAsia="Calibri" w:hAnsi="Times New Roman" w:cs="Times New Roman"/>
          <w:sz w:val="24"/>
          <w:szCs w:val="24"/>
        </w:rPr>
        <w:t>описан</w:t>
      </w:r>
      <w:r>
        <w:rPr>
          <w:rFonts w:ascii="Times New Roman" w:eastAsia="Calibri" w:hAnsi="Times New Roman" w:cs="Times New Roman"/>
          <w:sz w:val="24"/>
          <w:szCs w:val="24"/>
        </w:rPr>
        <w:t>и</w:t>
      </w:r>
      <w:r w:rsidRPr="000D11A6">
        <w:rPr>
          <w:rFonts w:ascii="Times New Roman" w:eastAsia="Calibri" w:hAnsi="Times New Roman" w:cs="Times New Roman"/>
          <w:sz w:val="24"/>
          <w:szCs w:val="24"/>
        </w:rPr>
        <w:t xml:space="preserve"> в т. 14.2. „Допустими разходи</w:t>
      </w:r>
      <w:r>
        <w:rPr>
          <w:rFonts w:ascii="Times New Roman" w:eastAsia="Calibri" w:hAnsi="Times New Roman" w:cs="Times New Roman"/>
          <w:sz w:val="24"/>
          <w:szCs w:val="24"/>
          <w:lang w:val="en-US"/>
        </w:rPr>
        <w:t>”</w:t>
      </w:r>
      <w:r w:rsidRPr="000D11A6">
        <w:rPr>
          <w:rFonts w:ascii="Times New Roman" w:eastAsia="Calibri" w:hAnsi="Times New Roman" w:cs="Times New Roman"/>
          <w:sz w:val="24"/>
          <w:szCs w:val="24"/>
        </w:rPr>
        <w:t xml:space="preserve"> от Условията за кандидатстване</w:t>
      </w:r>
      <w:r w:rsidRPr="000D11A6">
        <w:rPr>
          <w:rFonts w:ascii="Times New Roman" w:eastAsia="Calibri" w:hAnsi="Times New Roman" w:cs="Times New Roman"/>
          <w:sz w:val="24"/>
          <w:szCs w:val="24"/>
          <w:lang w:val="en-US"/>
        </w:rPr>
        <w:t xml:space="preserve">. </w:t>
      </w:r>
    </w:p>
    <w:p w14:paraId="1853CDB6" w14:textId="77777777" w:rsidR="002A30DB" w:rsidRPr="006B3275" w:rsidRDefault="002A30DB" w:rsidP="002A30DB">
      <w:pPr>
        <w:spacing w:after="120" w:line="259" w:lineRule="auto"/>
        <w:jc w:val="both"/>
        <w:rPr>
          <w:rFonts w:ascii="Times New Roman" w:eastAsia="Calibri" w:hAnsi="Times New Roman" w:cs="Times New Roman"/>
          <w:sz w:val="24"/>
          <w:szCs w:val="24"/>
        </w:rPr>
      </w:pPr>
      <w:r w:rsidRPr="006B3275">
        <w:rPr>
          <w:rFonts w:ascii="Times New Roman" w:eastAsia="Calibri" w:hAnsi="Times New Roman" w:cs="Times New Roman"/>
          <w:b/>
          <w:sz w:val="24"/>
          <w:szCs w:val="24"/>
        </w:rPr>
        <w:t>ВАЖНО:</w:t>
      </w:r>
      <w:r w:rsidRPr="006B3275">
        <w:rPr>
          <w:rFonts w:ascii="Times New Roman" w:eastAsia="Calibri" w:hAnsi="Times New Roman" w:cs="Times New Roman"/>
          <w:sz w:val="24"/>
          <w:szCs w:val="24"/>
        </w:rPr>
        <w:t xml:space="preserve"> При попълването на бюджета кандидатите следва да съобразят следните обстоятелства: </w:t>
      </w:r>
    </w:p>
    <w:p w14:paraId="620789BE" w14:textId="5704E480" w:rsidR="002A30DB" w:rsidRPr="006B3275" w:rsidRDefault="002A30DB" w:rsidP="002A30DB">
      <w:pPr>
        <w:pStyle w:val="ListParagraph"/>
        <w:numPr>
          <w:ilvl w:val="0"/>
          <w:numId w:val="26"/>
        </w:numPr>
        <w:tabs>
          <w:tab w:val="left" w:pos="284"/>
        </w:tabs>
        <w:spacing w:after="120" w:line="259" w:lineRule="auto"/>
        <w:ind w:left="0" w:firstLine="0"/>
        <w:contextualSpacing w:val="0"/>
        <w:jc w:val="both"/>
        <w:rPr>
          <w:rFonts w:ascii="Times New Roman" w:eastAsia="Calibri" w:hAnsi="Times New Roman" w:cs="Times New Roman"/>
          <w:sz w:val="24"/>
          <w:szCs w:val="24"/>
          <w:lang w:val="en-US"/>
        </w:rPr>
      </w:pPr>
      <w:r w:rsidRPr="006B3275">
        <w:rPr>
          <w:rFonts w:ascii="Times New Roman" w:eastAsia="Calibri" w:hAnsi="Times New Roman" w:cs="Times New Roman"/>
          <w:b/>
          <w:sz w:val="24"/>
          <w:szCs w:val="24"/>
        </w:rPr>
        <w:t>максималните интензитети на помощта</w:t>
      </w:r>
      <w:r w:rsidRPr="006B3275">
        <w:rPr>
          <w:rFonts w:ascii="Times New Roman" w:eastAsia="Calibri" w:hAnsi="Times New Roman" w:cs="Times New Roman"/>
          <w:sz w:val="24"/>
          <w:szCs w:val="24"/>
        </w:rPr>
        <w:t>, посочени в т. 10. „Процент на съфинансиране</w:t>
      </w:r>
      <w:r w:rsidRPr="006B3275">
        <w:rPr>
          <w:rFonts w:ascii="Times New Roman" w:eastAsia="Calibri" w:hAnsi="Times New Roman" w:cs="Times New Roman"/>
          <w:sz w:val="24"/>
          <w:szCs w:val="24"/>
          <w:lang w:val="en-US"/>
        </w:rPr>
        <w:t>”</w:t>
      </w:r>
      <w:r w:rsidRPr="006B3275">
        <w:rPr>
          <w:rFonts w:ascii="Times New Roman" w:eastAsia="Calibri" w:hAnsi="Times New Roman" w:cs="Times New Roman"/>
          <w:sz w:val="24"/>
          <w:szCs w:val="24"/>
        </w:rPr>
        <w:t xml:space="preserve"> от Условията за кандидатстване; </w:t>
      </w:r>
    </w:p>
    <w:p w14:paraId="563C3AEE" w14:textId="77777777" w:rsidR="002A30DB" w:rsidRPr="006B3275" w:rsidRDefault="002A30DB" w:rsidP="002A30DB">
      <w:pPr>
        <w:pStyle w:val="ListParagraph"/>
        <w:numPr>
          <w:ilvl w:val="0"/>
          <w:numId w:val="26"/>
        </w:numPr>
        <w:tabs>
          <w:tab w:val="left" w:pos="284"/>
        </w:tabs>
        <w:spacing w:after="120" w:line="259" w:lineRule="auto"/>
        <w:ind w:left="0" w:firstLine="0"/>
        <w:contextualSpacing w:val="0"/>
        <w:jc w:val="both"/>
        <w:rPr>
          <w:rFonts w:ascii="Times New Roman" w:eastAsia="Calibri" w:hAnsi="Times New Roman" w:cs="Times New Roman"/>
          <w:sz w:val="24"/>
          <w:szCs w:val="24"/>
          <w:lang w:val="en-US"/>
        </w:rPr>
      </w:pPr>
      <w:r w:rsidRPr="006B3275">
        <w:rPr>
          <w:rFonts w:ascii="Times New Roman" w:eastAsia="Calibri" w:hAnsi="Times New Roman" w:cs="Times New Roman"/>
          <w:b/>
          <w:sz w:val="24"/>
          <w:szCs w:val="24"/>
        </w:rPr>
        <w:t>стойностните ограничения</w:t>
      </w:r>
      <w:r w:rsidRPr="006B3275">
        <w:rPr>
          <w:rFonts w:ascii="Times New Roman" w:eastAsia="Calibri" w:hAnsi="Times New Roman" w:cs="Times New Roman"/>
          <w:sz w:val="24"/>
          <w:szCs w:val="24"/>
        </w:rPr>
        <w:t xml:space="preserve">, заложени в Условията за кандидатстване за част от допустимите по процедурата разходи. </w:t>
      </w:r>
    </w:p>
    <w:p w14:paraId="5FAD8E6E" w14:textId="77777777" w:rsidR="002A30DB" w:rsidRDefault="002A30DB" w:rsidP="002A30DB">
      <w:pPr>
        <w:spacing w:after="120" w:line="259" w:lineRule="auto"/>
        <w:jc w:val="both"/>
        <w:rPr>
          <w:rFonts w:ascii="Times New Roman" w:eastAsia="Calibri" w:hAnsi="Times New Roman" w:cs="Times New Roman"/>
          <w:sz w:val="24"/>
          <w:szCs w:val="24"/>
        </w:rPr>
      </w:pPr>
      <w:r w:rsidRPr="00DF0D34">
        <w:rPr>
          <w:rFonts w:ascii="Times New Roman" w:eastAsia="Calibri" w:hAnsi="Times New Roman" w:cs="Times New Roman"/>
          <w:sz w:val="24"/>
          <w:szCs w:val="24"/>
        </w:rPr>
        <w:t>В бюджета на процедура</w:t>
      </w:r>
      <w:r>
        <w:rPr>
          <w:rFonts w:ascii="Times New Roman" w:eastAsia="Calibri" w:hAnsi="Times New Roman" w:cs="Times New Roman"/>
          <w:sz w:val="24"/>
          <w:szCs w:val="24"/>
        </w:rPr>
        <w:t>та</w:t>
      </w:r>
      <w:r w:rsidRPr="00DF0D34">
        <w:rPr>
          <w:rFonts w:ascii="Times New Roman" w:eastAsia="Calibri" w:hAnsi="Times New Roman" w:cs="Times New Roman"/>
          <w:sz w:val="24"/>
          <w:szCs w:val="24"/>
        </w:rPr>
        <w:t xml:space="preserve"> </w:t>
      </w:r>
      <w:r w:rsidRPr="0068492E">
        <w:rPr>
          <w:rFonts w:ascii="Times New Roman" w:eastAsia="Calibri" w:hAnsi="Times New Roman" w:cs="Times New Roman"/>
          <w:b/>
          <w:sz w:val="24"/>
          <w:szCs w:val="24"/>
        </w:rPr>
        <w:t>разходите са на 3 нива</w:t>
      </w:r>
      <w:r w:rsidRPr="00DF0D34">
        <w:rPr>
          <w:rFonts w:ascii="Times New Roman" w:eastAsia="Calibri" w:hAnsi="Times New Roman" w:cs="Times New Roman"/>
          <w:sz w:val="24"/>
          <w:szCs w:val="24"/>
        </w:rPr>
        <w:t>, обозначени със следните стрелки:</w:t>
      </w:r>
    </w:p>
    <w:p w14:paraId="203E073A" w14:textId="7C0AA2B9" w:rsidR="002A30DB" w:rsidRPr="00DF0D34" w:rsidRDefault="002A30DB" w:rsidP="002A30DB">
      <w:pPr>
        <w:tabs>
          <w:tab w:val="left" w:pos="284"/>
        </w:tabs>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2A30DB">
        <w:rPr>
          <w:rFonts w:ascii="Times New Roman" w:eastAsia="Calibri" w:hAnsi="Times New Roman" w:cs="Times New Roman"/>
          <w:sz w:val="24"/>
          <w:szCs w:val="24"/>
        </w:rPr>
        <w:t xml:space="preserve">Стрелка № 1 за разходи от ниво 1 (I. РАЗХОДИ ЗА МАТЕРИАЛНИ АКТИВИ; II. РАЗХОДИ ЗА НЕМАТЕРИАЛНИ </w:t>
      </w:r>
      <w:r w:rsidR="008D240C">
        <w:rPr>
          <w:rFonts w:ascii="Times New Roman" w:eastAsia="Calibri" w:hAnsi="Times New Roman" w:cs="Times New Roman"/>
          <w:sz w:val="24"/>
          <w:szCs w:val="24"/>
        </w:rPr>
        <w:t>АКТИВИ</w:t>
      </w:r>
      <w:r>
        <w:rPr>
          <w:rFonts w:ascii="Times New Roman" w:eastAsia="Calibri" w:hAnsi="Times New Roman" w:cs="Times New Roman"/>
          <w:sz w:val="24"/>
          <w:szCs w:val="24"/>
        </w:rPr>
        <w:t>)</w:t>
      </w:r>
      <w:r w:rsidRPr="00DF0D34">
        <w:rPr>
          <w:rFonts w:ascii="Times New Roman" w:eastAsia="Calibri" w:hAnsi="Times New Roman" w:cs="Times New Roman"/>
          <w:sz w:val="24"/>
          <w:szCs w:val="24"/>
        </w:rPr>
        <w:t xml:space="preserve">; </w:t>
      </w:r>
    </w:p>
    <w:p w14:paraId="06A7F9D1" w14:textId="3F8DBE17" w:rsidR="002A30DB" w:rsidRPr="00DF0D34" w:rsidRDefault="002A30DB" w:rsidP="002A30DB">
      <w:pPr>
        <w:tabs>
          <w:tab w:val="left" w:pos="284"/>
        </w:tabs>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DF0D34">
        <w:rPr>
          <w:rFonts w:ascii="Times New Roman" w:eastAsia="Calibri" w:hAnsi="Times New Roman" w:cs="Times New Roman"/>
          <w:sz w:val="24"/>
          <w:szCs w:val="24"/>
        </w:rPr>
        <w:t>Стрелка №</w:t>
      </w:r>
      <w:r>
        <w:rPr>
          <w:rFonts w:ascii="Times New Roman" w:eastAsia="Calibri" w:hAnsi="Times New Roman" w:cs="Times New Roman"/>
          <w:sz w:val="24"/>
          <w:szCs w:val="24"/>
        </w:rPr>
        <w:t xml:space="preserve"> </w:t>
      </w:r>
      <w:r w:rsidRPr="00DF0D34">
        <w:rPr>
          <w:rFonts w:ascii="Times New Roman" w:eastAsia="Calibri" w:hAnsi="Times New Roman" w:cs="Times New Roman"/>
          <w:sz w:val="24"/>
          <w:szCs w:val="24"/>
        </w:rPr>
        <w:t>2 за разходи</w:t>
      </w:r>
      <w:r>
        <w:rPr>
          <w:rFonts w:ascii="Times New Roman" w:eastAsia="Calibri" w:hAnsi="Times New Roman" w:cs="Times New Roman"/>
          <w:sz w:val="24"/>
          <w:szCs w:val="24"/>
        </w:rPr>
        <w:t>те от ниво 2 (</w:t>
      </w:r>
      <w:r w:rsidR="008D240C" w:rsidRPr="008D240C">
        <w:rPr>
          <w:rFonts w:ascii="Times New Roman" w:eastAsia="Calibri" w:hAnsi="Times New Roman" w:cs="Times New Roman"/>
          <w:sz w:val="24"/>
          <w:szCs w:val="24"/>
        </w:rPr>
        <w:t>Разходи за придобиване на машини, съоръжения и оборудване, представляващи ДМА - при режим „регионална инвестиционна помощ“ ( ПО: BG16RFPR001-6 , СЦ: 0 , фонд: ЕФРР , ОВР: ... )</w:t>
      </w:r>
      <w:r w:rsidRPr="00DF0D34">
        <w:rPr>
          <w:rFonts w:ascii="Times New Roman" w:eastAsia="Calibri" w:hAnsi="Times New Roman" w:cs="Times New Roman"/>
          <w:sz w:val="24"/>
          <w:szCs w:val="24"/>
        </w:rPr>
        <w:t>; 2.</w:t>
      </w:r>
      <w:r w:rsidR="002E29CC" w:rsidRPr="002E29CC">
        <w:rPr>
          <w:rFonts w:ascii="Times New Roman" w:eastAsia="Calibri" w:hAnsi="Times New Roman" w:cs="Times New Roman"/>
          <w:sz w:val="24"/>
          <w:szCs w:val="24"/>
        </w:rPr>
        <w:t xml:space="preserve"> </w:t>
      </w:r>
      <w:r w:rsidR="008D240C" w:rsidRPr="008D240C">
        <w:rPr>
          <w:rFonts w:ascii="Times New Roman" w:eastAsia="Calibri" w:hAnsi="Times New Roman" w:cs="Times New Roman"/>
          <w:sz w:val="24"/>
          <w:szCs w:val="24"/>
        </w:rPr>
        <w:t>Разходи за придобиване на машини, съоръжения и оборудване, представляващи Д</w:t>
      </w:r>
      <w:r w:rsidR="009D2227">
        <w:rPr>
          <w:rFonts w:ascii="Times New Roman" w:eastAsia="Calibri" w:hAnsi="Times New Roman" w:cs="Times New Roman"/>
          <w:sz w:val="24"/>
          <w:szCs w:val="24"/>
        </w:rPr>
        <w:t>МА - при режим „минимална помощ</w:t>
      </w:r>
      <w:r w:rsidR="009D2227">
        <w:rPr>
          <w:rFonts w:ascii="Times New Roman" w:eastAsia="Calibri" w:hAnsi="Times New Roman" w:cs="Times New Roman"/>
          <w:sz w:val="24"/>
          <w:szCs w:val="24"/>
          <w:lang w:val="en-US"/>
        </w:rPr>
        <w:t>”</w:t>
      </w:r>
      <w:r w:rsidR="008D240C" w:rsidRPr="008D240C">
        <w:rPr>
          <w:rFonts w:ascii="Times New Roman" w:eastAsia="Calibri" w:hAnsi="Times New Roman" w:cs="Times New Roman"/>
          <w:sz w:val="24"/>
          <w:szCs w:val="24"/>
        </w:rPr>
        <w:t xml:space="preserve"> ( ПО: BG16RFPR001-6 , СЦ: 0 , фонд: ЕФРР , ОВР: ... )</w:t>
      </w:r>
      <w:r>
        <w:rPr>
          <w:rFonts w:ascii="Times New Roman" w:eastAsia="Calibri" w:hAnsi="Times New Roman" w:cs="Times New Roman"/>
          <w:sz w:val="24"/>
          <w:szCs w:val="24"/>
        </w:rPr>
        <w:t xml:space="preserve">; 3. </w:t>
      </w:r>
      <w:r w:rsidR="008D240C" w:rsidRPr="008D240C">
        <w:rPr>
          <w:rFonts w:ascii="Times New Roman" w:eastAsia="Calibri" w:hAnsi="Times New Roman" w:cs="Times New Roman"/>
          <w:sz w:val="24"/>
          <w:szCs w:val="24"/>
        </w:rPr>
        <w:t xml:space="preserve">Разходи за извършване на СМР, </w:t>
      </w:r>
      <w:r w:rsidR="007078BE">
        <w:rPr>
          <w:rFonts w:ascii="Times New Roman" w:eastAsia="Calibri" w:hAnsi="Times New Roman" w:cs="Times New Roman"/>
          <w:sz w:val="24"/>
          <w:szCs w:val="24"/>
        </w:rPr>
        <w:t xml:space="preserve">представляващи ДМА - при режим „регионална инвестиционна </w:t>
      </w:r>
      <w:r w:rsidR="009D2227">
        <w:rPr>
          <w:rFonts w:ascii="Times New Roman" w:eastAsia="Calibri" w:hAnsi="Times New Roman" w:cs="Times New Roman"/>
          <w:sz w:val="24"/>
          <w:szCs w:val="24"/>
        </w:rPr>
        <w:t>помощ</w:t>
      </w:r>
      <w:r w:rsidR="009D2227">
        <w:rPr>
          <w:rFonts w:ascii="Times New Roman" w:eastAsia="Calibri" w:hAnsi="Times New Roman" w:cs="Times New Roman"/>
          <w:sz w:val="24"/>
          <w:szCs w:val="24"/>
          <w:lang w:val="en-US"/>
        </w:rPr>
        <w:t>”</w:t>
      </w:r>
      <w:r w:rsidR="008D240C" w:rsidRPr="008D240C">
        <w:rPr>
          <w:rFonts w:ascii="Times New Roman" w:eastAsia="Calibri" w:hAnsi="Times New Roman" w:cs="Times New Roman"/>
          <w:sz w:val="24"/>
          <w:szCs w:val="24"/>
        </w:rPr>
        <w:t xml:space="preserve"> ( ПО: BG16RFPR001-6 , СЦ: 0 , фонд: ЕФРР , ОВР: ... )</w:t>
      </w:r>
      <w:r w:rsidR="002E29CC">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и останалите до т. </w:t>
      </w:r>
      <w:r w:rsidR="008D240C">
        <w:rPr>
          <w:rFonts w:ascii="Times New Roman" w:eastAsia="Calibri" w:hAnsi="Times New Roman" w:cs="Times New Roman"/>
          <w:sz w:val="24"/>
          <w:szCs w:val="24"/>
        </w:rPr>
        <w:t>6</w:t>
      </w:r>
      <w:r w:rsidRPr="00DF0D34">
        <w:rPr>
          <w:rFonts w:ascii="Times New Roman" w:eastAsia="Calibri" w:hAnsi="Times New Roman" w:cs="Times New Roman"/>
          <w:sz w:val="24"/>
          <w:szCs w:val="24"/>
        </w:rPr>
        <w:t>, които с</w:t>
      </w:r>
      <w:r>
        <w:rPr>
          <w:rFonts w:ascii="Times New Roman" w:eastAsia="Calibri" w:hAnsi="Times New Roman" w:cs="Times New Roman"/>
          <w:sz w:val="24"/>
          <w:szCs w:val="24"/>
        </w:rPr>
        <w:t xml:space="preserve">а видни при отварянето на раздел </w:t>
      </w:r>
      <w:r w:rsidR="009D2227">
        <w:rPr>
          <w:rFonts w:ascii="Times New Roman" w:eastAsia="Calibri" w:hAnsi="Times New Roman" w:cs="Times New Roman"/>
          <w:sz w:val="24"/>
          <w:szCs w:val="24"/>
        </w:rPr>
        <w:t xml:space="preserve"> „Бюджет</w:t>
      </w:r>
      <w:r w:rsidR="009D2227">
        <w:rPr>
          <w:rFonts w:ascii="Times New Roman" w:eastAsia="Calibri" w:hAnsi="Times New Roman" w:cs="Times New Roman"/>
          <w:sz w:val="24"/>
          <w:szCs w:val="24"/>
          <w:lang w:val="en-US"/>
        </w:rPr>
        <w:t>”</w:t>
      </w:r>
      <w:r w:rsidRPr="00DF0D34">
        <w:rPr>
          <w:rFonts w:ascii="Times New Roman" w:eastAsia="Calibri" w:hAnsi="Times New Roman" w:cs="Times New Roman"/>
          <w:sz w:val="24"/>
          <w:szCs w:val="24"/>
        </w:rPr>
        <w:t>)</w:t>
      </w:r>
    </w:p>
    <w:p w14:paraId="4324423E" w14:textId="0FEFD242" w:rsidR="00E07F7B" w:rsidRDefault="002A30DB" w:rsidP="002E29CC">
      <w:pPr>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r w:rsidRPr="00DF0D34">
        <w:rPr>
          <w:rFonts w:ascii="Times New Roman" w:eastAsia="Calibri" w:hAnsi="Times New Roman" w:cs="Times New Roman"/>
          <w:sz w:val="24"/>
          <w:szCs w:val="24"/>
        </w:rPr>
        <w:t xml:space="preserve">Стрелка № 3 за разходи от ниво 3 (например: 1.1. </w:t>
      </w:r>
      <w:r>
        <w:rPr>
          <w:rFonts w:ascii="Times New Roman" w:eastAsia="Calibri" w:hAnsi="Times New Roman" w:cs="Times New Roman"/>
          <w:sz w:val="24"/>
          <w:szCs w:val="24"/>
        </w:rPr>
        <w:t>Разходи за придобиване на ДМА „Х</w:t>
      </w:r>
      <w:r>
        <w:rPr>
          <w:rFonts w:ascii="Times New Roman" w:eastAsia="Calibri" w:hAnsi="Times New Roman" w:cs="Times New Roman"/>
          <w:sz w:val="24"/>
          <w:szCs w:val="24"/>
          <w:lang w:val="en-US"/>
        </w:rPr>
        <w:t>”</w:t>
      </w:r>
      <w:r w:rsidRPr="00A6460C">
        <w:rPr>
          <w:rFonts w:ascii="Times New Roman" w:eastAsia="Calibri" w:hAnsi="Times New Roman" w:cs="Times New Roman"/>
          <w:sz w:val="24"/>
          <w:szCs w:val="24"/>
        </w:rPr>
        <w:t xml:space="preserve"> - </w:t>
      </w:r>
      <w:r w:rsidR="00A03EEC">
        <w:rPr>
          <w:rFonts w:ascii="Times New Roman" w:eastAsia="Calibri" w:hAnsi="Times New Roman" w:cs="Times New Roman"/>
          <w:sz w:val="24"/>
          <w:szCs w:val="24"/>
        </w:rPr>
        <w:t>2</w:t>
      </w:r>
      <w:r w:rsidRPr="00A6460C">
        <w:rPr>
          <w:rFonts w:ascii="Times New Roman" w:eastAsia="Calibri" w:hAnsi="Times New Roman" w:cs="Times New Roman"/>
          <w:sz w:val="24"/>
          <w:szCs w:val="24"/>
        </w:rPr>
        <w:t xml:space="preserve"> бр.</w:t>
      </w:r>
      <w:r>
        <w:rPr>
          <w:rFonts w:ascii="Times New Roman" w:eastAsia="Calibri" w:hAnsi="Times New Roman" w:cs="Times New Roman"/>
          <w:sz w:val="24"/>
          <w:szCs w:val="24"/>
        </w:rPr>
        <w:t xml:space="preserve">;  </w:t>
      </w:r>
      <w:r w:rsidR="00A03EEC">
        <w:rPr>
          <w:rFonts w:ascii="Times New Roman" w:eastAsia="Calibri" w:hAnsi="Times New Roman" w:cs="Times New Roman"/>
          <w:sz w:val="24"/>
          <w:szCs w:val="24"/>
        </w:rPr>
        <w:t>3</w:t>
      </w:r>
      <w:r>
        <w:rPr>
          <w:rFonts w:ascii="Times New Roman" w:eastAsia="Calibri" w:hAnsi="Times New Roman" w:cs="Times New Roman"/>
          <w:sz w:val="24"/>
          <w:szCs w:val="24"/>
        </w:rPr>
        <w:t xml:space="preserve">.1. </w:t>
      </w:r>
      <w:r w:rsidR="00A03EEC" w:rsidRPr="00A03EEC">
        <w:rPr>
          <w:rFonts w:ascii="Times New Roman" w:eastAsia="Calibri" w:hAnsi="Times New Roman" w:cs="Times New Roman"/>
          <w:sz w:val="24"/>
          <w:szCs w:val="24"/>
        </w:rPr>
        <w:t>Разходи за извършване на СМ</w:t>
      </w:r>
      <w:r w:rsidR="00830F2E">
        <w:rPr>
          <w:rFonts w:ascii="Times New Roman" w:eastAsia="Calibri" w:hAnsi="Times New Roman" w:cs="Times New Roman"/>
          <w:sz w:val="24"/>
          <w:szCs w:val="24"/>
        </w:rPr>
        <w:t>Р</w:t>
      </w:r>
      <w:r w:rsidR="002E29CC">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r w:rsidR="002E29CC">
        <w:rPr>
          <w:rFonts w:ascii="Times New Roman" w:eastAsia="Calibri" w:hAnsi="Times New Roman" w:cs="Times New Roman"/>
          <w:sz w:val="24"/>
          <w:szCs w:val="24"/>
        </w:rPr>
        <w:t xml:space="preserve"> </w:t>
      </w:r>
      <w:r w:rsidR="00A03EEC">
        <w:rPr>
          <w:rFonts w:ascii="Times New Roman" w:eastAsia="Calibri" w:hAnsi="Times New Roman" w:cs="Times New Roman"/>
          <w:sz w:val="24"/>
          <w:szCs w:val="24"/>
        </w:rPr>
        <w:t>5</w:t>
      </w:r>
      <w:r w:rsidR="002E29CC">
        <w:rPr>
          <w:rFonts w:ascii="Times New Roman" w:eastAsia="Calibri" w:hAnsi="Times New Roman" w:cs="Times New Roman"/>
          <w:sz w:val="24"/>
          <w:szCs w:val="24"/>
        </w:rPr>
        <w:t xml:space="preserve">.1. </w:t>
      </w:r>
      <w:r w:rsidR="00A03EEC" w:rsidRPr="00A03EEC">
        <w:rPr>
          <w:rFonts w:ascii="Times New Roman" w:eastAsia="Calibri" w:hAnsi="Times New Roman" w:cs="Times New Roman"/>
          <w:sz w:val="24"/>
          <w:szCs w:val="24"/>
        </w:rPr>
        <w:t>Разходи за придобиване на софтуер</w:t>
      </w:r>
      <w:r w:rsidR="002E29CC">
        <w:rPr>
          <w:rFonts w:ascii="Times New Roman" w:eastAsia="Calibri" w:hAnsi="Times New Roman" w:cs="Times New Roman"/>
          <w:sz w:val="24"/>
          <w:szCs w:val="24"/>
        </w:rPr>
        <w:t xml:space="preserve"> </w:t>
      </w:r>
      <w:r w:rsidR="00A03EEC">
        <w:rPr>
          <w:rFonts w:ascii="Times New Roman" w:eastAsia="Calibri" w:hAnsi="Times New Roman" w:cs="Times New Roman"/>
          <w:sz w:val="24"/>
          <w:szCs w:val="24"/>
        </w:rPr>
        <w:t xml:space="preserve">– 1 бр. </w:t>
      </w:r>
      <w:r w:rsidRPr="00DF0D34">
        <w:rPr>
          <w:rFonts w:ascii="Times New Roman" w:eastAsia="Calibri" w:hAnsi="Times New Roman" w:cs="Times New Roman"/>
          <w:sz w:val="24"/>
          <w:szCs w:val="24"/>
        </w:rPr>
        <w:t>и т.н.).</w:t>
      </w:r>
    </w:p>
    <w:p w14:paraId="7214205B" w14:textId="77777777" w:rsidR="00795F1F" w:rsidRPr="00DF7E72" w:rsidRDefault="00795F1F" w:rsidP="00795F1F">
      <w:pPr>
        <w:spacing w:before="120" w:after="0" w:line="259" w:lineRule="auto"/>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6</w:t>
      </w:r>
      <w:r w:rsidRPr="00DF7E72">
        <w:rPr>
          <w:rFonts w:ascii="Times New Roman" w:eastAsia="Calibri" w:hAnsi="Times New Roman" w:cs="Times New Roman"/>
          <w:b/>
          <w:sz w:val="24"/>
          <w:szCs w:val="24"/>
        </w:rPr>
        <w:t>.1. Добавяне на разходи</w:t>
      </w:r>
    </w:p>
    <w:p w14:paraId="092A46C9" w14:textId="77777777" w:rsidR="00795F1F" w:rsidRDefault="00795F1F" w:rsidP="00795F1F">
      <w:pPr>
        <w:spacing w:before="120" w:after="0" w:line="259" w:lineRule="auto"/>
        <w:contextualSpacing/>
        <w:jc w:val="both"/>
        <w:rPr>
          <w:rFonts w:ascii="Times New Roman" w:eastAsia="Calibri" w:hAnsi="Times New Roman" w:cs="Times New Roman"/>
          <w:sz w:val="24"/>
          <w:szCs w:val="24"/>
        </w:rPr>
      </w:pPr>
    </w:p>
    <w:p w14:paraId="0C71E7D7" w14:textId="35EA4D16" w:rsidR="00795F1F" w:rsidRDefault="00795F1F" w:rsidP="00795F1F">
      <w:pPr>
        <w:jc w:val="both"/>
        <w:rPr>
          <w:rFonts w:ascii="Times New Roman" w:eastAsia="Calibri" w:hAnsi="Times New Roman" w:cs="Times New Roman"/>
          <w:sz w:val="24"/>
          <w:szCs w:val="24"/>
        </w:rPr>
      </w:pPr>
      <w:r w:rsidRPr="00315A8F">
        <w:rPr>
          <w:rFonts w:ascii="Times New Roman" w:eastAsia="Calibri" w:hAnsi="Times New Roman" w:cs="Times New Roman"/>
          <w:sz w:val="24"/>
          <w:szCs w:val="24"/>
        </w:rPr>
        <w:t>Добавяне</w:t>
      </w:r>
      <w:r>
        <w:rPr>
          <w:rFonts w:ascii="Times New Roman" w:eastAsia="Calibri" w:hAnsi="Times New Roman" w:cs="Times New Roman"/>
          <w:sz w:val="24"/>
          <w:szCs w:val="24"/>
        </w:rPr>
        <w:t>то на разходи на 3-то ниво се извършва</w:t>
      </w:r>
      <w:r w:rsidRPr="00315A8F">
        <w:rPr>
          <w:rFonts w:ascii="Times New Roman" w:eastAsia="Calibri" w:hAnsi="Times New Roman" w:cs="Times New Roman"/>
          <w:sz w:val="24"/>
          <w:szCs w:val="24"/>
        </w:rPr>
        <w:t xml:space="preserve"> чр</w:t>
      </w:r>
      <w:r>
        <w:rPr>
          <w:rFonts w:ascii="Times New Roman" w:eastAsia="Calibri" w:hAnsi="Times New Roman" w:cs="Times New Roman"/>
          <w:sz w:val="24"/>
          <w:szCs w:val="24"/>
        </w:rPr>
        <w:t>ез полетата „Добави</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като вида на</w:t>
      </w:r>
      <w:r w:rsidRPr="00315A8F">
        <w:rPr>
          <w:rFonts w:ascii="Times New Roman" w:eastAsia="Calibri" w:hAnsi="Times New Roman" w:cs="Times New Roman"/>
          <w:sz w:val="24"/>
          <w:szCs w:val="24"/>
        </w:rPr>
        <w:t xml:space="preserve"> разходи</w:t>
      </w:r>
      <w:r>
        <w:rPr>
          <w:rFonts w:ascii="Times New Roman" w:eastAsia="Calibri" w:hAnsi="Times New Roman" w:cs="Times New Roman"/>
          <w:sz w:val="24"/>
          <w:szCs w:val="24"/>
        </w:rPr>
        <w:t>те и броя на</w:t>
      </w:r>
      <w:r w:rsidRPr="00315A8F">
        <w:rPr>
          <w:rFonts w:ascii="Times New Roman" w:eastAsia="Calibri" w:hAnsi="Times New Roman" w:cs="Times New Roman"/>
          <w:sz w:val="24"/>
          <w:szCs w:val="24"/>
        </w:rPr>
        <w:t xml:space="preserve"> допълнителни</w:t>
      </w:r>
      <w:r>
        <w:rPr>
          <w:rFonts w:ascii="Times New Roman" w:eastAsia="Calibri" w:hAnsi="Times New Roman" w:cs="Times New Roman"/>
          <w:sz w:val="24"/>
          <w:szCs w:val="24"/>
        </w:rPr>
        <w:t>те</w:t>
      </w:r>
      <w:r w:rsidRPr="00315A8F">
        <w:rPr>
          <w:rFonts w:ascii="Times New Roman" w:eastAsia="Calibri" w:hAnsi="Times New Roman" w:cs="Times New Roman"/>
          <w:sz w:val="24"/>
          <w:szCs w:val="24"/>
        </w:rPr>
        <w:t xml:space="preserve"> ред</w:t>
      </w:r>
      <w:r>
        <w:rPr>
          <w:rFonts w:ascii="Times New Roman" w:eastAsia="Calibri" w:hAnsi="Times New Roman" w:cs="Times New Roman"/>
          <w:sz w:val="24"/>
          <w:szCs w:val="24"/>
        </w:rPr>
        <w:t>ове, които</w:t>
      </w:r>
      <w:r w:rsidRPr="00315A8F">
        <w:rPr>
          <w:rFonts w:ascii="Times New Roman" w:eastAsia="Calibri" w:hAnsi="Times New Roman" w:cs="Times New Roman"/>
          <w:sz w:val="24"/>
          <w:szCs w:val="24"/>
        </w:rPr>
        <w:t xml:space="preserve"> е необходимо да бъдат доба</w:t>
      </w:r>
      <w:r>
        <w:rPr>
          <w:rFonts w:ascii="Times New Roman" w:eastAsia="Calibri" w:hAnsi="Times New Roman" w:cs="Times New Roman"/>
          <w:sz w:val="24"/>
          <w:szCs w:val="24"/>
        </w:rPr>
        <w:t xml:space="preserve">вени, зависи от спецификата на </w:t>
      </w:r>
      <w:r w:rsidRPr="00315A8F">
        <w:rPr>
          <w:rFonts w:ascii="Times New Roman" w:eastAsia="Calibri" w:hAnsi="Times New Roman" w:cs="Times New Roman"/>
          <w:sz w:val="24"/>
          <w:szCs w:val="24"/>
        </w:rPr>
        <w:t>проектното предложение</w:t>
      </w:r>
      <w:r>
        <w:rPr>
          <w:rFonts w:ascii="Times New Roman" w:eastAsia="Calibri" w:hAnsi="Times New Roman" w:cs="Times New Roman"/>
          <w:sz w:val="24"/>
          <w:szCs w:val="24"/>
        </w:rPr>
        <w:t xml:space="preserve"> и типа разход.</w:t>
      </w:r>
    </w:p>
    <w:p w14:paraId="5565580B" w14:textId="59B54C26" w:rsidR="002A30DB" w:rsidRPr="00E7738A" w:rsidRDefault="00E7738A" w:rsidP="002A30DB">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38FE25E" wp14:editId="47C7782D">
            <wp:extent cx="6089650" cy="3661563"/>
            <wp:effectExtent l="0" t="0" r="63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6 - Бюджет - 2.png"/>
                    <pic:cNvPicPr/>
                  </pic:nvPicPr>
                  <pic:blipFill>
                    <a:blip r:embed="rId26">
                      <a:extLst>
                        <a:ext uri="{28A0092B-C50C-407E-A947-70E740481C1C}">
                          <a14:useLocalDpi xmlns:a14="http://schemas.microsoft.com/office/drawing/2010/main" val="0"/>
                        </a:ext>
                      </a:extLst>
                    </a:blip>
                    <a:stretch>
                      <a:fillRect/>
                    </a:stretch>
                  </pic:blipFill>
                  <pic:spPr>
                    <a:xfrm>
                      <a:off x="0" y="0"/>
                      <a:ext cx="6093492" cy="3663873"/>
                    </a:xfrm>
                    <a:prstGeom prst="rect">
                      <a:avLst/>
                    </a:prstGeom>
                  </pic:spPr>
                </pic:pic>
              </a:graphicData>
            </a:graphic>
          </wp:inline>
        </w:drawing>
      </w:r>
    </w:p>
    <w:p w14:paraId="59341C0D" w14:textId="31C8AA25" w:rsidR="00E57546" w:rsidRPr="0088523E" w:rsidRDefault="00E57546" w:rsidP="00E57546">
      <w:pPr>
        <w:contextualSpacing/>
        <w:jc w:val="both"/>
        <w:rPr>
          <w:rFonts w:ascii="Times New Roman" w:eastAsia="Calibri" w:hAnsi="Times New Roman" w:cs="Times New Roman"/>
          <w:sz w:val="24"/>
          <w:szCs w:val="24"/>
        </w:rPr>
      </w:pPr>
      <w:r w:rsidRPr="0088523E">
        <w:rPr>
          <w:rFonts w:ascii="Times New Roman" w:eastAsia="Calibri" w:hAnsi="Times New Roman" w:cs="Times New Roman"/>
          <w:b/>
          <w:sz w:val="24"/>
          <w:szCs w:val="24"/>
        </w:rPr>
        <w:t>ВАЖНО:</w:t>
      </w:r>
      <w:r w:rsidRPr="0088523E">
        <w:rPr>
          <w:rFonts w:ascii="Times New Roman" w:eastAsia="Calibri" w:hAnsi="Times New Roman" w:cs="Times New Roman"/>
          <w:sz w:val="24"/>
          <w:szCs w:val="24"/>
        </w:rPr>
        <w:t xml:space="preserve"> Разходи по отношение на</w:t>
      </w:r>
      <w:r w:rsidR="009D2227">
        <w:rPr>
          <w:rFonts w:ascii="Times New Roman" w:eastAsia="Calibri" w:hAnsi="Times New Roman" w:cs="Times New Roman"/>
          <w:sz w:val="24"/>
          <w:szCs w:val="24"/>
          <w:lang w:val="en-US"/>
        </w:rPr>
        <w:t xml:space="preserve"> </w:t>
      </w:r>
      <w:r w:rsidR="00D77EEF">
        <w:rPr>
          <w:rFonts w:ascii="Times New Roman" w:eastAsia="Calibri" w:hAnsi="Times New Roman" w:cs="Times New Roman"/>
          <w:sz w:val="24"/>
          <w:szCs w:val="24"/>
        </w:rPr>
        <w:t xml:space="preserve">машини, съоръжения, оборудване, представляващи </w:t>
      </w:r>
      <w:r w:rsidRPr="0088523E">
        <w:rPr>
          <w:rFonts w:ascii="Times New Roman" w:eastAsia="Calibri" w:hAnsi="Times New Roman" w:cs="Times New Roman"/>
          <w:sz w:val="24"/>
          <w:szCs w:val="24"/>
        </w:rPr>
        <w:t>ДМА/</w:t>
      </w:r>
      <w:r w:rsidR="00D77EEF">
        <w:rPr>
          <w:rFonts w:ascii="Times New Roman" w:eastAsia="Calibri" w:hAnsi="Times New Roman" w:cs="Times New Roman"/>
          <w:sz w:val="24"/>
          <w:szCs w:val="24"/>
        </w:rPr>
        <w:t xml:space="preserve"> софтуер и др. </w:t>
      </w:r>
      <w:r w:rsidRPr="0088523E">
        <w:rPr>
          <w:rFonts w:ascii="Times New Roman" w:eastAsia="Calibri" w:hAnsi="Times New Roman" w:cs="Times New Roman"/>
          <w:sz w:val="24"/>
          <w:szCs w:val="24"/>
        </w:rPr>
        <w:t>ДНА, които са с едни и съ</w:t>
      </w:r>
      <w:r>
        <w:rPr>
          <w:rFonts w:ascii="Times New Roman" w:eastAsia="Calibri" w:hAnsi="Times New Roman" w:cs="Times New Roman"/>
          <w:sz w:val="24"/>
          <w:szCs w:val="24"/>
        </w:rPr>
        <w:t>щ</w:t>
      </w:r>
      <w:r w:rsidRPr="0088523E">
        <w:rPr>
          <w:rFonts w:ascii="Times New Roman" w:eastAsia="Calibri" w:hAnsi="Times New Roman" w:cs="Times New Roman"/>
          <w:sz w:val="24"/>
          <w:szCs w:val="24"/>
        </w:rPr>
        <w:t>и характеристики, вкл. и цена, следва да бъдат въвеждани в рамките на един и същ бюджетен ред на ниво</w:t>
      </w:r>
      <w:r>
        <w:rPr>
          <w:rFonts w:ascii="Times New Roman" w:eastAsia="Calibri" w:hAnsi="Times New Roman" w:cs="Times New Roman"/>
          <w:sz w:val="24"/>
          <w:szCs w:val="24"/>
          <w:lang w:val="en-US"/>
        </w:rPr>
        <w:t xml:space="preserve"> 3</w:t>
      </w:r>
      <w:r w:rsidRPr="0088523E">
        <w:rPr>
          <w:rFonts w:ascii="Times New Roman" w:eastAsia="Calibri" w:hAnsi="Times New Roman" w:cs="Times New Roman"/>
          <w:sz w:val="24"/>
          <w:szCs w:val="24"/>
        </w:rPr>
        <w:t>, с посочване на съответния брой от дадения вид актив.</w:t>
      </w:r>
      <w:r w:rsidRPr="0088523E">
        <w:t xml:space="preserve"> </w:t>
      </w:r>
      <w:r w:rsidRPr="0088523E">
        <w:rPr>
          <w:rFonts w:ascii="Times New Roman" w:eastAsia="Calibri" w:hAnsi="Times New Roman" w:cs="Times New Roman"/>
          <w:sz w:val="24"/>
          <w:szCs w:val="24"/>
        </w:rPr>
        <w:t xml:space="preserve">В случай че планирате </w:t>
      </w:r>
      <w:r w:rsidR="00D77EEF">
        <w:rPr>
          <w:rFonts w:ascii="Times New Roman" w:eastAsia="Calibri" w:hAnsi="Times New Roman" w:cs="Times New Roman"/>
          <w:sz w:val="24"/>
          <w:szCs w:val="24"/>
        </w:rPr>
        <w:t>за закупуване</w:t>
      </w:r>
      <w:r w:rsidRPr="0088523E">
        <w:rPr>
          <w:rFonts w:ascii="Times New Roman" w:eastAsia="Calibri" w:hAnsi="Times New Roman" w:cs="Times New Roman"/>
          <w:sz w:val="24"/>
          <w:szCs w:val="24"/>
        </w:rPr>
        <w:t xml:space="preserve"> активи от един вид, но с различна единична стойност, е необходимо да ги опишете в различни бюджетни редове от ниво 3.</w:t>
      </w:r>
    </w:p>
    <w:p w14:paraId="3F24FC89" w14:textId="77777777" w:rsidR="00E57546" w:rsidRPr="0088523E" w:rsidRDefault="00E57546" w:rsidP="00E57546">
      <w:pPr>
        <w:contextualSpacing/>
        <w:jc w:val="both"/>
        <w:rPr>
          <w:rFonts w:ascii="Times New Roman" w:eastAsia="Calibri" w:hAnsi="Times New Roman" w:cs="Times New Roman"/>
          <w:sz w:val="24"/>
          <w:szCs w:val="24"/>
        </w:rPr>
      </w:pPr>
    </w:p>
    <w:p w14:paraId="700DA064" w14:textId="21F7CF1E" w:rsidR="008F05F8" w:rsidRPr="008F05F8" w:rsidRDefault="00E57546" w:rsidP="00E57546">
      <w:pPr>
        <w:jc w:val="both"/>
        <w:rPr>
          <w:rFonts w:ascii="Times New Roman" w:eastAsia="Calibri" w:hAnsi="Times New Roman" w:cs="Times New Roman"/>
          <w:sz w:val="24"/>
          <w:szCs w:val="24"/>
        </w:rPr>
      </w:pPr>
      <w:r w:rsidRPr="0088523E">
        <w:rPr>
          <w:rFonts w:ascii="Times New Roman" w:eastAsia="Calibri" w:hAnsi="Times New Roman" w:cs="Times New Roman"/>
          <w:b/>
          <w:sz w:val="24"/>
          <w:szCs w:val="24"/>
        </w:rPr>
        <w:t>ВАЖНО:</w:t>
      </w:r>
      <w:r w:rsidRPr="0088523E">
        <w:rPr>
          <w:rFonts w:ascii="Times New Roman" w:eastAsia="Calibri" w:hAnsi="Times New Roman" w:cs="Times New Roman"/>
          <w:sz w:val="24"/>
          <w:szCs w:val="24"/>
        </w:rPr>
        <w:t xml:space="preserve"> В бюджета не се посочват марки, модели и технически характеристики и </w:t>
      </w:r>
      <w:r w:rsidRPr="008F05F8">
        <w:rPr>
          <w:rFonts w:ascii="Times New Roman" w:eastAsia="Calibri" w:hAnsi="Times New Roman" w:cs="Times New Roman"/>
          <w:sz w:val="24"/>
          <w:szCs w:val="24"/>
        </w:rPr>
        <w:t>други указващи/насочващи белези към конкретен актив или доставчик.</w:t>
      </w:r>
    </w:p>
    <w:p w14:paraId="5E52CF48" w14:textId="77777777" w:rsidR="00E57546" w:rsidRPr="008F05F8" w:rsidRDefault="00E57546" w:rsidP="00E57546">
      <w:pPr>
        <w:jc w:val="both"/>
        <w:rPr>
          <w:rFonts w:ascii="Times New Roman" w:eastAsia="Calibri" w:hAnsi="Times New Roman" w:cs="Times New Roman"/>
          <w:b/>
          <w:sz w:val="24"/>
          <w:szCs w:val="24"/>
        </w:rPr>
      </w:pPr>
      <w:r w:rsidRPr="008F05F8">
        <w:rPr>
          <w:rFonts w:ascii="Times New Roman" w:eastAsia="Calibri" w:hAnsi="Times New Roman" w:cs="Times New Roman"/>
          <w:b/>
          <w:sz w:val="24"/>
          <w:szCs w:val="24"/>
        </w:rPr>
        <w:t>6.2. Попълване на детайлите за всеки отделен разход</w:t>
      </w:r>
    </w:p>
    <w:p w14:paraId="29E6DE31" w14:textId="664E7229" w:rsidR="00E57546" w:rsidRPr="008F05F8" w:rsidRDefault="00E57546" w:rsidP="00E57546">
      <w:pPr>
        <w:jc w:val="both"/>
        <w:rPr>
          <w:rFonts w:ascii="Times New Roman" w:eastAsia="Calibri" w:hAnsi="Times New Roman" w:cs="Times New Roman"/>
          <w:sz w:val="24"/>
          <w:szCs w:val="24"/>
        </w:rPr>
      </w:pPr>
      <w:r w:rsidRPr="008F05F8">
        <w:rPr>
          <w:rFonts w:ascii="Times New Roman" w:eastAsia="Calibri" w:hAnsi="Times New Roman" w:cs="Times New Roman"/>
          <w:sz w:val="24"/>
          <w:szCs w:val="24"/>
        </w:rPr>
        <w:lastRenderedPageBreak/>
        <w:t xml:space="preserve">След като сте описали необходимите разходи на ниво 3, следва чрез натискането на </w:t>
      </w:r>
      <w:r w:rsidR="00AC3C3D">
        <w:rPr>
          <w:rFonts w:ascii="Times New Roman" w:eastAsia="Calibri" w:hAnsi="Times New Roman" w:cs="Times New Roman"/>
          <w:b/>
          <w:sz w:val="24"/>
          <w:szCs w:val="24"/>
        </w:rPr>
        <w:t>бутон „Детайли</w:t>
      </w:r>
      <w:r w:rsidR="00AC3C3D">
        <w:rPr>
          <w:rFonts w:ascii="Times New Roman" w:eastAsia="Calibri" w:hAnsi="Times New Roman" w:cs="Times New Roman"/>
          <w:b/>
          <w:sz w:val="24"/>
          <w:szCs w:val="24"/>
          <w:lang w:val="en-US"/>
        </w:rPr>
        <w:t>”</w:t>
      </w:r>
      <w:r w:rsidRPr="008F05F8">
        <w:rPr>
          <w:rFonts w:ascii="Times New Roman" w:eastAsia="Calibri" w:hAnsi="Times New Roman" w:cs="Times New Roman"/>
          <w:sz w:val="24"/>
          <w:szCs w:val="24"/>
        </w:rPr>
        <w:t xml:space="preserve"> за всеки един разход на ниво 3 да се попълнят данни за: </w:t>
      </w:r>
      <w:r w:rsidRPr="008F05F8">
        <w:rPr>
          <w:rFonts w:ascii="Times New Roman" w:eastAsia="Calibri" w:hAnsi="Times New Roman" w:cs="Times New Roman"/>
          <w:b/>
          <w:sz w:val="24"/>
          <w:szCs w:val="24"/>
        </w:rPr>
        <w:t>Организация</w:t>
      </w:r>
      <w:r w:rsidRPr="008F05F8">
        <w:rPr>
          <w:rFonts w:ascii="Times New Roman" w:eastAsia="Calibri" w:hAnsi="Times New Roman" w:cs="Times New Roman"/>
          <w:sz w:val="24"/>
          <w:szCs w:val="24"/>
        </w:rPr>
        <w:t xml:space="preserve"> (наименованието на кандидата), </w:t>
      </w:r>
      <w:r w:rsidRPr="008F05F8">
        <w:rPr>
          <w:rFonts w:ascii="Times New Roman" w:eastAsia="Calibri" w:hAnsi="Times New Roman" w:cs="Times New Roman"/>
          <w:b/>
          <w:sz w:val="24"/>
          <w:szCs w:val="24"/>
        </w:rPr>
        <w:t xml:space="preserve">Местонахождение </w:t>
      </w:r>
      <w:r w:rsidRPr="008F05F8">
        <w:rPr>
          <w:rFonts w:ascii="Times New Roman" w:eastAsia="Calibri" w:hAnsi="Times New Roman" w:cs="Times New Roman"/>
          <w:sz w:val="24"/>
          <w:szCs w:val="24"/>
        </w:rPr>
        <w:t xml:space="preserve">(Място на изпълнение на проекта), </w:t>
      </w:r>
      <w:r w:rsidRPr="008F05F8">
        <w:rPr>
          <w:rFonts w:ascii="Times New Roman" w:eastAsia="Calibri" w:hAnsi="Times New Roman" w:cs="Times New Roman"/>
          <w:b/>
          <w:sz w:val="24"/>
          <w:szCs w:val="24"/>
        </w:rPr>
        <w:t>Дейност и Индикатори</w:t>
      </w:r>
      <w:r w:rsidRPr="008F05F8">
        <w:rPr>
          <w:rFonts w:ascii="Times New Roman" w:eastAsia="Calibri" w:hAnsi="Times New Roman" w:cs="Times New Roman"/>
          <w:sz w:val="24"/>
          <w:szCs w:val="24"/>
        </w:rPr>
        <w:t>.</w:t>
      </w:r>
    </w:p>
    <w:p w14:paraId="0A4A6DC6" w14:textId="1AAAE1D7" w:rsidR="00E57546" w:rsidRDefault="00E57546" w:rsidP="00E57546">
      <w:pPr>
        <w:jc w:val="both"/>
        <w:rPr>
          <w:rFonts w:ascii="Times New Roman" w:eastAsia="Calibri" w:hAnsi="Times New Roman" w:cs="Times New Roman"/>
          <w:sz w:val="24"/>
          <w:szCs w:val="24"/>
        </w:rPr>
      </w:pPr>
      <w:r w:rsidRPr="008F05F8">
        <w:rPr>
          <w:rFonts w:ascii="Times New Roman" w:eastAsia="Calibri" w:hAnsi="Times New Roman" w:cs="Times New Roman"/>
          <w:sz w:val="24"/>
          <w:szCs w:val="24"/>
        </w:rPr>
        <w:t>Полетата, които следва да бъдат попълнени в „Дет</w:t>
      </w:r>
      <w:r w:rsidR="00AC3C3D">
        <w:rPr>
          <w:rFonts w:ascii="Times New Roman" w:eastAsia="Calibri" w:hAnsi="Times New Roman" w:cs="Times New Roman"/>
          <w:sz w:val="24"/>
          <w:szCs w:val="24"/>
        </w:rPr>
        <w:t>айли</w:t>
      </w:r>
      <w:r w:rsidR="00AC3C3D">
        <w:rPr>
          <w:rFonts w:ascii="Times New Roman" w:eastAsia="Calibri" w:hAnsi="Times New Roman" w:cs="Times New Roman"/>
          <w:sz w:val="24"/>
          <w:szCs w:val="24"/>
          <w:lang w:val="en-US"/>
        </w:rPr>
        <w:t>”</w:t>
      </w:r>
      <w:r w:rsidRPr="008F05F8">
        <w:rPr>
          <w:rFonts w:ascii="Times New Roman" w:eastAsia="Calibri" w:hAnsi="Times New Roman" w:cs="Times New Roman"/>
          <w:sz w:val="24"/>
          <w:szCs w:val="24"/>
        </w:rPr>
        <w:t xml:space="preserve"> с</w:t>
      </w:r>
      <w:r w:rsidR="00883965">
        <w:rPr>
          <w:rFonts w:ascii="Times New Roman" w:eastAsia="Calibri" w:hAnsi="Times New Roman" w:cs="Times New Roman"/>
          <w:sz w:val="24"/>
          <w:szCs w:val="24"/>
        </w:rPr>
        <w:t>а оградени на снимката по-долу:</w:t>
      </w:r>
    </w:p>
    <w:p w14:paraId="15C64C1F" w14:textId="73841833" w:rsidR="00883965" w:rsidRPr="00883965" w:rsidRDefault="00883965" w:rsidP="00E57546">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2DA15B02" wp14:editId="56EE6248">
            <wp:extent cx="6267450" cy="2991901"/>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6 - Бюджет - 7.png"/>
                    <pic:cNvPicPr/>
                  </pic:nvPicPr>
                  <pic:blipFill>
                    <a:blip r:embed="rId27">
                      <a:extLst>
                        <a:ext uri="{28A0092B-C50C-407E-A947-70E740481C1C}">
                          <a14:useLocalDpi xmlns:a14="http://schemas.microsoft.com/office/drawing/2010/main" val="0"/>
                        </a:ext>
                      </a:extLst>
                    </a:blip>
                    <a:stretch>
                      <a:fillRect/>
                    </a:stretch>
                  </pic:blipFill>
                  <pic:spPr>
                    <a:xfrm>
                      <a:off x="0" y="0"/>
                      <a:ext cx="6275809" cy="2995892"/>
                    </a:xfrm>
                    <a:prstGeom prst="rect">
                      <a:avLst/>
                    </a:prstGeom>
                  </pic:spPr>
                </pic:pic>
              </a:graphicData>
            </a:graphic>
          </wp:inline>
        </w:drawing>
      </w:r>
    </w:p>
    <w:p w14:paraId="5B88B6AB" w14:textId="377833F2" w:rsidR="00E07F7B" w:rsidRPr="0041664A" w:rsidRDefault="00E07F7B" w:rsidP="00523837">
      <w:pPr>
        <w:jc w:val="both"/>
        <w:rPr>
          <w:rFonts w:ascii="Times New Roman" w:eastAsia="Calibri" w:hAnsi="Times New Roman" w:cs="Times New Roman"/>
          <w:sz w:val="24"/>
          <w:szCs w:val="24"/>
          <w:lang w:val="en-US"/>
        </w:rPr>
      </w:pPr>
    </w:p>
    <w:p w14:paraId="7214647F" w14:textId="0E5E87B4" w:rsidR="00523837" w:rsidRPr="0041664A" w:rsidRDefault="00523837" w:rsidP="00523837">
      <w:pPr>
        <w:jc w:val="both"/>
        <w:rPr>
          <w:rFonts w:ascii="Times New Roman" w:eastAsia="Calibri" w:hAnsi="Times New Roman" w:cs="Times New Roman"/>
          <w:sz w:val="24"/>
          <w:szCs w:val="24"/>
          <w:lang w:val="en-US"/>
        </w:rPr>
      </w:pPr>
      <w:r w:rsidRPr="0041664A">
        <w:rPr>
          <w:rFonts w:ascii="Times New Roman" w:eastAsia="Calibri" w:hAnsi="Times New Roman" w:cs="Times New Roman"/>
          <w:sz w:val="24"/>
          <w:szCs w:val="24"/>
        </w:rPr>
        <w:t>Следва да имате предвид следното:</w:t>
      </w:r>
    </w:p>
    <w:p w14:paraId="13604770" w14:textId="2BC1829B" w:rsidR="00523837" w:rsidRPr="0041664A" w:rsidRDefault="00523837" w:rsidP="00523837">
      <w:pPr>
        <w:pStyle w:val="ListParagraph"/>
        <w:numPr>
          <w:ilvl w:val="0"/>
          <w:numId w:val="26"/>
        </w:numPr>
        <w:jc w:val="both"/>
        <w:rPr>
          <w:rFonts w:ascii="Times New Roman" w:eastAsia="Calibri" w:hAnsi="Times New Roman" w:cs="Times New Roman"/>
          <w:sz w:val="24"/>
          <w:szCs w:val="24"/>
        </w:rPr>
      </w:pPr>
      <w:r w:rsidRPr="0041664A">
        <w:rPr>
          <w:rFonts w:ascii="Times New Roman" w:eastAsia="Calibri" w:hAnsi="Times New Roman" w:cs="Times New Roman"/>
          <w:b/>
          <w:sz w:val="24"/>
          <w:szCs w:val="24"/>
        </w:rPr>
        <w:t>поле „Дейност</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 xml:space="preserve"> – в рамките на това поле следва да бъде посочено конкретният разход от ниво 3 към коя дейност се отнася; </w:t>
      </w:r>
    </w:p>
    <w:p w14:paraId="1E341C6B" w14:textId="77777777" w:rsidR="00E07F7B" w:rsidRPr="0041664A" w:rsidRDefault="00E07F7B" w:rsidP="00E07F7B">
      <w:pPr>
        <w:pStyle w:val="ListParagraph"/>
        <w:jc w:val="both"/>
        <w:rPr>
          <w:rFonts w:ascii="Times New Roman" w:eastAsia="Calibri" w:hAnsi="Times New Roman" w:cs="Times New Roman"/>
          <w:sz w:val="24"/>
          <w:szCs w:val="24"/>
        </w:rPr>
      </w:pPr>
    </w:p>
    <w:p w14:paraId="040F82F6" w14:textId="7F1B9262" w:rsidR="00593E72" w:rsidRPr="0041664A" w:rsidRDefault="00AC3C3D" w:rsidP="0041664A">
      <w:pPr>
        <w:pStyle w:val="ListParagraph"/>
        <w:numPr>
          <w:ilvl w:val="0"/>
          <w:numId w:val="26"/>
        </w:numPr>
        <w:jc w:val="both"/>
        <w:rPr>
          <w:rFonts w:ascii="Times New Roman" w:eastAsia="Calibri" w:hAnsi="Times New Roman" w:cs="Times New Roman"/>
          <w:sz w:val="24"/>
          <w:szCs w:val="24"/>
        </w:rPr>
      </w:pPr>
      <w:r>
        <w:rPr>
          <w:rFonts w:ascii="Times New Roman" w:eastAsia="Calibri" w:hAnsi="Times New Roman" w:cs="Times New Roman"/>
          <w:b/>
          <w:sz w:val="24"/>
          <w:szCs w:val="24"/>
        </w:rPr>
        <w:t>поле „Индикатори</w:t>
      </w:r>
      <w:r>
        <w:rPr>
          <w:rFonts w:ascii="Times New Roman" w:eastAsia="Calibri" w:hAnsi="Times New Roman" w:cs="Times New Roman"/>
          <w:b/>
          <w:sz w:val="24"/>
          <w:szCs w:val="24"/>
          <w:lang w:val="en-US"/>
        </w:rPr>
        <w:t>”</w:t>
      </w:r>
      <w:r w:rsidR="00523837" w:rsidRPr="0041664A">
        <w:rPr>
          <w:rFonts w:ascii="Times New Roman" w:eastAsia="Calibri" w:hAnsi="Times New Roman" w:cs="Times New Roman"/>
          <w:sz w:val="24"/>
          <w:szCs w:val="24"/>
        </w:rPr>
        <w:t xml:space="preserve"> – кандидатите трябва задължително да въвед</w:t>
      </w:r>
      <w:r w:rsidR="00EA584A" w:rsidRPr="0041664A">
        <w:rPr>
          <w:rFonts w:ascii="Times New Roman" w:eastAsia="Calibri" w:hAnsi="Times New Roman" w:cs="Times New Roman"/>
          <w:sz w:val="24"/>
          <w:szCs w:val="24"/>
        </w:rPr>
        <w:t>ат (изберат) от падащото меню</w:t>
      </w:r>
      <w:r>
        <w:rPr>
          <w:rFonts w:ascii="Times New Roman" w:eastAsia="Calibri" w:hAnsi="Times New Roman" w:cs="Times New Roman"/>
          <w:sz w:val="24"/>
          <w:szCs w:val="24"/>
        </w:rPr>
        <w:t xml:space="preserve"> </w:t>
      </w:r>
      <w:r w:rsidR="00F44CBC" w:rsidRPr="0041664A">
        <w:rPr>
          <w:rFonts w:ascii="Times New Roman" w:eastAsia="Calibri" w:hAnsi="Times New Roman" w:cs="Times New Roman"/>
          <w:b/>
          <w:sz w:val="24"/>
          <w:szCs w:val="24"/>
        </w:rPr>
        <w:t xml:space="preserve">всички </w:t>
      </w:r>
      <w:r w:rsidR="00523837" w:rsidRPr="0041664A">
        <w:rPr>
          <w:rFonts w:ascii="Times New Roman" w:eastAsia="Calibri" w:hAnsi="Times New Roman" w:cs="Times New Roman"/>
          <w:b/>
          <w:sz w:val="24"/>
          <w:szCs w:val="24"/>
        </w:rPr>
        <w:t>задължителни</w:t>
      </w:r>
      <w:r w:rsidR="00EA584A" w:rsidRPr="0041664A">
        <w:rPr>
          <w:rFonts w:ascii="Times New Roman" w:eastAsia="Calibri" w:hAnsi="Times New Roman" w:cs="Times New Roman"/>
          <w:sz w:val="24"/>
          <w:szCs w:val="24"/>
        </w:rPr>
        <w:t xml:space="preserve"> </w:t>
      </w:r>
      <w:r w:rsidR="00F44CBC" w:rsidRPr="0041664A">
        <w:rPr>
          <w:rFonts w:ascii="Times New Roman" w:eastAsia="Calibri" w:hAnsi="Times New Roman" w:cs="Times New Roman"/>
          <w:sz w:val="24"/>
          <w:szCs w:val="24"/>
        </w:rPr>
        <w:t xml:space="preserve">индикатори </w:t>
      </w:r>
      <w:r w:rsidR="00523837" w:rsidRPr="0041664A">
        <w:rPr>
          <w:rFonts w:ascii="Times New Roman" w:eastAsia="Calibri" w:hAnsi="Times New Roman" w:cs="Times New Roman"/>
          <w:sz w:val="24"/>
          <w:szCs w:val="24"/>
        </w:rPr>
        <w:t xml:space="preserve">по процедурата </w:t>
      </w:r>
      <w:r>
        <w:rPr>
          <w:rFonts w:ascii="Times New Roman" w:eastAsia="Calibri" w:hAnsi="Times New Roman" w:cs="Times New Roman"/>
          <w:sz w:val="24"/>
          <w:szCs w:val="24"/>
        </w:rPr>
        <w:t>(посочени</w:t>
      </w:r>
      <w:r w:rsidR="00523837" w:rsidRPr="0041664A">
        <w:rPr>
          <w:rFonts w:ascii="Times New Roman" w:eastAsia="Calibri" w:hAnsi="Times New Roman" w:cs="Times New Roman"/>
          <w:sz w:val="24"/>
          <w:szCs w:val="24"/>
        </w:rPr>
        <w:t xml:space="preserve"> в т. 7 от Условията за кандидатстване, както и в Приложение </w:t>
      </w:r>
      <w:r w:rsidR="0041664A">
        <w:rPr>
          <w:rFonts w:ascii="Times New Roman" w:eastAsia="Calibri" w:hAnsi="Times New Roman" w:cs="Times New Roman"/>
          <w:sz w:val="24"/>
          <w:szCs w:val="24"/>
        </w:rPr>
        <w:t>7</w:t>
      </w:r>
      <w:r w:rsidR="00523837" w:rsidRPr="0041664A">
        <w:rPr>
          <w:rFonts w:ascii="Times New Roman" w:eastAsia="Calibri" w:hAnsi="Times New Roman" w:cs="Times New Roman"/>
          <w:sz w:val="24"/>
          <w:szCs w:val="24"/>
        </w:rPr>
        <w:t xml:space="preserve"> към тях);</w:t>
      </w:r>
      <w:r w:rsidR="00EA584A" w:rsidRPr="0041664A">
        <w:rPr>
          <w:rFonts w:ascii="Times New Roman" w:eastAsia="Calibri" w:hAnsi="Times New Roman" w:cs="Times New Roman"/>
          <w:sz w:val="24"/>
          <w:szCs w:val="24"/>
        </w:rPr>
        <w:t xml:space="preserve"> </w:t>
      </w:r>
    </w:p>
    <w:p w14:paraId="19D18E32" w14:textId="77777777" w:rsidR="00E07F7B" w:rsidRPr="0041664A" w:rsidRDefault="00E07F7B" w:rsidP="00E07F7B">
      <w:pPr>
        <w:pStyle w:val="ListParagraph"/>
        <w:ind w:left="0"/>
        <w:jc w:val="both"/>
        <w:rPr>
          <w:rFonts w:ascii="Times New Roman" w:eastAsia="Calibri" w:hAnsi="Times New Roman" w:cs="Times New Roman"/>
          <w:b/>
          <w:sz w:val="24"/>
          <w:szCs w:val="24"/>
        </w:rPr>
      </w:pPr>
    </w:p>
    <w:p w14:paraId="085E3746" w14:textId="0FF6CD33" w:rsidR="00F44CBC" w:rsidRPr="0041664A" w:rsidRDefault="00523837" w:rsidP="00E15948">
      <w:pPr>
        <w:pStyle w:val="ListParagraph"/>
        <w:numPr>
          <w:ilvl w:val="0"/>
          <w:numId w:val="26"/>
        </w:numPr>
        <w:jc w:val="both"/>
        <w:rPr>
          <w:rFonts w:ascii="Times New Roman" w:eastAsia="Calibri" w:hAnsi="Times New Roman" w:cs="Times New Roman"/>
          <w:sz w:val="24"/>
          <w:szCs w:val="24"/>
        </w:rPr>
      </w:pPr>
      <w:r w:rsidRPr="0041664A">
        <w:rPr>
          <w:rFonts w:ascii="Times New Roman" w:eastAsia="Calibri" w:hAnsi="Times New Roman" w:cs="Times New Roman"/>
          <w:b/>
          <w:sz w:val="24"/>
          <w:szCs w:val="24"/>
        </w:rPr>
        <w:t>поле „Местонахождение</w:t>
      </w:r>
      <w:r w:rsidRPr="0041664A">
        <w:rPr>
          <w:rFonts w:ascii="Times New Roman" w:eastAsia="Calibri" w:hAnsi="Times New Roman" w:cs="Times New Roman"/>
          <w:sz w:val="24"/>
          <w:szCs w:val="24"/>
        </w:rPr>
        <w:t xml:space="preserve"> (</w:t>
      </w:r>
      <w:r w:rsidR="00AC3C3D">
        <w:rPr>
          <w:rFonts w:ascii="Times New Roman" w:eastAsia="Calibri" w:hAnsi="Times New Roman" w:cs="Times New Roman"/>
          <w:sz w:val="24"/>
          <w:szCs w:val="24"/>
        </w:rPr>
        <w:t>Място на изпълнение на проекта)</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 xml:space="preserve"> – в случай че в раздел „Осно</w:t>
      </w:r>
      <w:r w:rsidR="00AC3C3D">
        <w:rPr>
          <w:rFonts w:ascii="Times New Roman" w:eastAsia="Calibri" w:hAnsi="Times New Roman" w:cs="Times New Roman"/>
          <w:sz w:val="24"/>
          <w:szCs w:val="24"/>
        </w:rPr>
        <w:t>вни данни</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 xml:space="preserve"> е посочено </w:t>
      </w:r>
      <w:r w:rsidRPr="0041664A">
        <w:rPr>
          <w:rFonts w:ascii="Times New Roman" w:eastAsia="Calibri" w:hAnsi="Times New Roman" w:cs="Times New Roman"/>
          <w:b/>
          <w:sz w:val="24"/>
          <w:szCs w:val="24"/>
        </w:rPr>
        <w:t>повече от едно място</w:t>
      </w:r>
      <w:r w:rsidRPr="0041664A">
        <w:rPr>
          <w:rFonts w:ascii="Times New Roman" w:eastAsia="Calibri" w:hAnsi="Times New Roman" w:cs="Times New Roman"/>
          <w:sz w:val="24"/>
          <w:szCs w:val="24"/>
        </w:rPr>
        <w:t xml:space="preserve"> </w:t>
      </w:r>
      <w:r w:rsidRPr="0041664A">
        <w:rPr>
          <w:rFonts w:ascii="Times New Roman" w:eastAsia="Calibri" w:hAnsi="Times New Roman" w:cs="Times New Roman"/>
          <w:b/>
          <w:sz w:val="24"/>
          <w:szCs w:val="24"/>
        </w:rPr>
        <w:t>за изпълнение на проекта</w:t>
      </w:r>
      <w:r w:rsidRPr="0041664A">
        <w:rPr>
          <w:rFonts w:ascii="Times New Roman" w:eastAsia="Calibri" w:hAnsi="Times New Roman" w:cs="Times New Roman"/>
          <w:sz w:val="24"/>
          <w:szCs w:val="24"/>
        </w:rPr>
        <w:t>, от падащото меню следва да се избере за всеки отделен разход мястото на изпълнението на дейността, за която се отнася.</w:t>
      </w:r>
      <w:r w:rsidR="00E15948">
        <w:rPr>
          <w:rFonts w:ascii="Times New Roman" w:eastAsia="Calibri" w:hAnsi="Times New Roman" w:cs="Times New Roman"/>
          <w:sz w:val="24"/>
          <w:szCs w:val="24"/>
          <w:lang w:val="en-US"/>
        </w:rPr>
        <w:t xml:space="preserve"> </w:t>
      </w:r>
      <w:r w:rsidR="00E15948">
        <w:rPr>
          <w:rFonts w:ascii="Times New Roman" w:eastAsia="Calibri" w:hAnsi="Times New Roman" w:cs="Times New Roman"/>
          <w:sz w:val="24"/>
          <w:szCs w:val="24"/>
        </w:rPr>
        <w:t xml:space="preserve">Ако кандидатът предвижда повече от едно място на изпълнение на проекта, то е задължително всички места </w:t>
      </w:r>
      <w:r w:rsidR="00E15948">
        <w:rPr>
          <w:rFonts w:ascii="Times New Roman" w:eastAsia="Calibri" w:hAnsi="Times New Roman" w:cs="Times New Roman"/>
          <w:sz w:val="24"/>
          <w:szCs w:val="24"/>
        </w:rPr>
        <w:lastRenderedPageBreak/>
        <w:t xml:space="preserve">да попадат само в една от двете  </w:t>
      </w:r>
      <w:proofErr w:type="spellStart"/>
      <w:r w:rsidR="00E15948" w:rsidRPr="00E15948">
        <w:rPr>
          <w:rFonts w:ascii="Times New Roman" w:eastAsia="Calibri" w:hAnsi="Times New Roman" w:cs="Times New Roman"/>
          <w:sz w:val="24"/>
          <w:szCs w:val="24"/>
          <w:lang w:val="en-US"/>
        </w:rPr>
        <w:t>категории</w:t>
      </w:r>
      <w:proofErr w:type="spellEnd"/>
      <w:r w:rsidR="00E15948" w:rsidRPr="00E15948">
        <w:rPr>
          <w:rFonts w:ascii="Times New Roman" w:eastAsia="Calibri" w:hAnsi="Times New Roman" w:cs="Times New Roman"/>
          <w:sz w:val="24"/>
          <w:szCs w:val="24"/>
          <w:lang w:val="en-US"/>
        </w:rPr>
        <w:t xml:space="preserve"> региони (</w:t>
      </w:r>
      <w:r w:rsidR="00E15948">
        <w:rPr>
          <w:rFonts w:ascii="Times New Roman" w:eastAsia="Calibri" w:hAnsi="Times New Roman" w:cs="Times New Roman"/>
          <w:sz w:val="24"/>
          <w:szCs w:val="24"/>
        </w:rPr>
        <w:t>„</w:t>
      </w:r>
      <w:r w:rsidR="00E15948" w:rsidRPr="00E15948">
        <w:rPr>
          <w:rFonts w:ascii="Times New Roman" w:eastAsia="Calibri" w:hAnsi="Times New Roman" w:cs="Times New Roman"/>
          <w:sz w:val="24"/>
          <w:szCs w:val="24"/>
          <w:lang w:val="en-US"/>
        </w:rPr>
        <w:t>регион в преход</w:t>
      </w:r>
      <w:r w:rsidR="00E15948">
        <w:rPr>
          <w:rFonts w:ascii="Times New Roman" w:eastAsia="Calibri" w:hAnsi="Times New Roman" w:cs="Times New Roman"/>
          <w:sz w:val="24"/>
          <w:szCs w:val="24"/>
          <w:lang w:val="en-US"/>
        </w:rPr>
        <w:t>”</w:t>
      </w:r>
      <w:r w:rsidR="00E15948" w:rsidRPr="00E15948">
        <w:rPr>
          <w:rFonts w:ascii="Times New Roman" w:eastAsia="Calibri" w:hAnsi="Times New Roman" w:cs="Times New Roman"/>
          <w:sz w:val="24"/>
          <w:szCs w:val="24"/>
          <w:lang w:val="en-US"/>
        </w:rPr>
        <w:t xml:space="preserve"> или </w:t>
      </w:r>
      <w:r w:rsidR="00E15948">
        <w:rPr>
          <w:rFonts w:ascii="Times New Roman" w:eastAsia="Calibri" w:hAnsi="Times New Roman" w:cs="Times New Roman"/>
          <w:sz w:val="24"/>
          <w:szCs w:val="24"/>
        </w:rPr>
        <w:t>„</w:t>
      </w:r>
      <w:r w:rsidR="00E15948" w:rsidRPr="00E15948">
        <w:rPr>
          <w:rFonts w:ascii="Times New Roman" w:eastAsia="Calibri" w:hAnsi="Times New Roman" w:cs="Times New Roman"/>
          <w:sz w:val="24"/>
          <w:szCs w:val="24"/>
          <w:lang w:val="en-US"/>
        </w:rPr>
        <w:t>по-</w:t>
      </w:r>
      <w:proofErr w:type="spellStart"/>
      <w:r w:rsidR="00E15948" w:rsidRPr="00E15948">
        <w:rPr>
          <w:rFonts w:ascii="Times New Roman" w:eastAsia="Calibri" w:hAnsi="Times New Roman" w:cs="Times New Roman"/>
          <w:sz w:val="24"/>
          <w:szCs w:val="24"/>
          <w:lang w:val="en-US"/>
        </w:rPr>
        <w:t>слабо</w:t>
      </w:r>
      <w:proofErr w:type="spellEnd"/>
      <w:r w:rsidR="00E15948" w:rsidRPr="00E15948">
        <w:rPr>
          <w:rFonts w:ascii="Times New Roman" w:eastAsia="Calibri" w:hAnsi="Times New Roman" w:cs="Times New Roman"/>
          <w:sz w:val="24"/>
          <w:szCs w:val="24"/>
          <w:lang w:val="en-US"/>
        </w:rPr>
        <w:t xml:space="preserve"> </w:t>
      </w:r>
      <w:proofErr w:type="spellStart"/>
      <w:r w:rsidR="00E15948" w:rsidRPr="00E15948">
        <w:rPr>
          <w:rFonts w:ascii="Times New Roman" w:eastAsia="Calibri" w:hAnsi="Times New Roman" w:cs="Times New Roman"/>
          <w:sz w:val="24"/>
          <w:szCs w:val="24"/>
          <w:lang w:val="en-US"/>
        </w:rPr>
        <w:t>развити</w:t>
      </w:r>
      <w:proofErr w:type="spellEnd"/>
      <w:r w:rsidR="00E15948" w:rsidRPr="00E15948">
        <w:rPr>
          <w:rFonts w:ascii="Times New Roman" w:eastAsia="Calibri" w:hAnsi="Times New Roman" w:cs="Times New Roman"/>
          <w:sz w:val="24"/>
          <w:szCs w:val="24"/>
          <w:lang w:val="en-US"/>
        </w:rPr>
        <w:t xml:space="preserve"> региони</w:t>
      </w:r>
      <w:r w:rsidR="00E15948">
        <w:rPr>
          <w:rFonts w:ascii="Times New Roman" w:eastAsia="Calibri" w:hAnsi="Times New Roman" w:cs="Times New Roman"/>
          <w:sz w:val="24"/>
          <w:szCs w:val="24"/>
          <w:lang w:val="en-US"/>
        </w:rPr>
        <w:t>”</w:t>
      </w:r>
      <w:r w:rsidR="00E15948" w:rsidRPr="00E15948">
        <w:rPr>
          <w:rFonts w:ascii="Times New Roman" w:eastAsia="Calibri" w:hAnsi="Times New Roman" w:cs="Times New Roman"/>
          <w:sz w:val="24"/>
          <w:szCs w:val="24"/>
          <w:lang w:val="en-US"/>
        </w:rPr>
        <w:t>)</w:t>
      </w:r>
      <w:r w:rsidR="00E15948">
        <w:rPr>
          <w:rFonts w:ascii="Times New Roman" w:eastAsia="Calibri" w:hAnsi="Times New Roman" w:cs="Times New Roman"/>
          <w:sz w:val="24"/>
          <w:szCs w:val="24"/>
          <w:lang w:val="en-US"/>
        </w:rPr>
        <w:t>.</w:t>
      </w:r>
    </w:p>
    <w:p w14:paraId="10440C0C" w14:textId="30DFEDF6" w:rsidR="00F44CBC" w:rsidRDefault="0041664A" w:rsidP="00581057">
      <w:pPr>
        <w:pStyle w:val="ListParagraph"/>
        <w:ind w:left="0"/>
        <w:rPr>
          <w:rFonts w:ascii="Times New Roman" w:eastAsia="Calibri" w:hAnsi="Times New Roman" w:cs="Times New Roman"/>
          <w:sz w:val="24"/>
          <w:szCs w:val="24"/>
          <w:highlight w:val="yellow"/>
        </w:rPr>
      </w:pPr>
      <w:r>
        <w:rPr>
          <w:rFonts w:ascii="Times New Roman" w:eastAsia="Calibri" w:hAnsi="Times New Roman" w:cs="Times New Roman"/>
          <w:noProof/>
          <w:sz w:val="24"/>
          <w:szCs w:val="24"/>
          <w:lang w:eastAsia="bg-BG"/>
        </w:rPr>
        <w:drawing>
          <wp:inline distT="0" distB="0" distL="0" distR="0" wp14:anchorId="19B8D468" wp14:editId="54BA8639">
            <wp:extent cx="6230392" cy="36195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6 - Бюджет - 8.png"/>
                    <pic:cNvPicPr/>
                  </pic:nvPicPr>
                  <pic:blipFill>
                    <a:blip r:embed="rId28">
                      <a:extLst>
                        <a:ext uri="{28A0092B-C50C-407E-A947-70E740481C1C}">
                          <a14:useLocalDpi xmlns:a14="http://schemas.microsoft.com/office/drawing/2010/main" val="0"/>
                        </a:ext>
                      </a:extLst>
                    </a:blip>
                    <a:stretch>
                      <a:fillRect/>
                    </a:stretch>
                  </pic:blipFill>
                  <pic:spPr>
                    <a:xfrm>
                      <a:off x="0" y="0"/>
                      <a:ext cx="6241989" cy="3626237"/>
                    </a:xfrm>
                    <a:prstGeom prst="rect">
                      <a:avLst/>
                    </a:prstGeom>
                  </pic:spPr>
                </pic:pic>
              </a:graphicData>
            </a:graphic>
          </wp:inline>
        </w:drawing>
      </w:r>
    </w:p>
    <w:p w14:paraId="01601921" w14:textId="77777777" w:rsidR="0041664A" w:rsidRPr="0041664A" w:rsidRDefault="0041664A" w:rsidP="00581057">
      <w:pPr>
        <w:pStyle w:val="ListParagraph"/>
        <w:ind w:left="0"/>
        <w:rPr>
          <w:rFonts w:ascii="Times New Roman" w:eastAsia="Calibri" w:hAnsi="Times New Roman" w:cs="Times New Roman"/>
          <w:sz w:val="24"/>
          <w:szCs w:val="24"/>
        </w:rPr>
      </w:pPr>
    </w:p>
    <w:p w14:paraId="35DEDD6F" w14:textId="5FA914CE" w:rsidR="00581057" w:rsidRPr="0041664A" w:rsidRDefault="00581057" w:rsidP="00581057">
      <w:pPr>
        <w:jc w:val="both"/>
        <w:rPr>
          <w:rFonts w:ascii="Times New Roman" w:eastAsia="Calibri" w:hAnsi="Times New Roman" w:cs="Times New Roman"/>
          <w:sz w:val="24"/>
          <w:szCs w:val="24"/>
        </w:rPr>
      </w:pPr>
      <w:r w:rsidRPr="0041664A">
        <w:rPr>
          <w:rFonts w:ascii="Times New Roman" w:eastAsia="Calibri" w:hAnsi="Times New Roman" w:cs="Times New Roman"/>
          <w:sz w:val="24"/>
          <w:szCs w:val="24"/>
        </w:rPr>
        <w:t>При проекти с едно място на изпълнение, полето ще бъде автоматично попълнено на база информацията,</w:t>
      </w:r>
      <w:r w:rsidR="00AC3C3D">
        <w:rPr>
          <w:rFonts w:ascii="Times New Roman" w:eastAsia="Calibri" w:hAnsi="Times New Roman" w:cs="Times New Roman"/>
          <w:sz w:val="24"/>
          <w:szCs w:val="24"/>
        </w:rPr>
        <w:t xml:space="preserve"> посочена в поле „Основни данни</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w:t>
      </w:r>
    </w:p>
    <w:p w14:paraId="03899D67" w14:textId="52A02544" w:rsidR="002A30DB" w:rsidRDefault="00581057" w:rsidP="00581057">
      <w:pPr>
        <w:jc w:val="both"/>
        <w:rPr>
          <w:rFonts w:ascii="Times New Roman" w:eastAsia="Calibri" w:hAnsi="Times New Roman" w:cs="Times New Roman"/>
          <w:sz w:val="24"/>
          <w:szCs w:val="24"/>
        </w:rPr>
      </w:pPr>
      <w:r w:rsidRPr="0041664A">
        <w:rPr>
          <w:rFonts w:ascii="Times New Roman" w:eastAsia="Calibri" w:hAnsi="Times New Roman" w:cs="Times New Roman"/>
          <w:sz w:val="24"/>
          <w:szCs w:val="24"/>
        </w:rPr>
        <w:t>Останалите полета са автоматично попълнени от УО или на база информацията, попълнена от кандидатите в рамките на предходните раздели.</w:t>
      </w:r>
    </w:p>
    <w:p w14:paraId="76E0988B" w14:textId="77777777" w:rsidR="00581057" w:rsidRPr="00402469" w:rsidRDefault="00581057" w:rsidP="00581057">
      <w:pPr>
        <w:jc w:val="both"/>
        <w:rPr>
          <w:rFonts w:ascii="Times New Roman" w:eastAsia="Calibri" w:hAnsi="Times New Roman" w:cs="Times New Roman"/>
          <w:b/>
          <w:sz w:val="24"/>
          <w:szCs w:val="24"/>
        </w:rPr>
      </w:pPr>
      <w:r>
        <w:rPr>
          <w:rFonts w:ascii="Times New Roman" w:eastAsia="Calibri" w:hAnsi="Times New Roman" w:cs="Times New Roman"/>
          <w:b/>
          <w:sz w:val="24"/>
          <w:szCs w:val="24"/>
          <w:lang w:val="en-US"/>
        </w:rPr>
        <w:t>6</w:t>
      </w:r>
      <w:r w:rsidRPr="00402469">
        <w:rPr>
          <w:rFonts w:ascii="Times New Roman" w:eastAsia="Calibri" w:hAnsi="Times New Roman" w:cs="Times New Roman"/>
          <w:b/>
          <w:sz w:val="24"/>
          <w:szCs w:val="24"/>
        </w:rPr>
        <w:t>.3. Попълване на интензитета и стойностите на отделните разходи</w:t>
      </w:r>
    </w:p>
    <w:p w14:paraId="2148F134" w14:textId="77777777" w:rsidR="00581057" w:rsidRDefault="00581057" w:rsidP="00581057">
      <w:pPr>
        <w:jc w:val="both"/>
        <w:rPr>
          <w:rFonts w:ascii="Times New Roman" w:eastAsia="Calibri" w:hAnsi="Times New Roman" w:cs="Times New Roman"/>
          <w:sz w:val="24"/>
          <w:szCs w:val="24"/>
        </w:rPr>
      </w:pPr>
      <w:r w:rsidRPr="004A758D">
        <w:rPr>
          <w:rFonts w:ascii="Times New Roman" w:eastAsia="Calibri" w:hAnsi="Times New Roman" w:cs="Times New Roman"/>
          <w:sz w:val="24"/>
          <w:szCs w:val="24"/>
        </w:rPr>
        <w:t>След като сте приключили с въвеждането на наименованията и детайлите на разходите на ниво 3, следва да преминете към въвеждането на стойностите на интензитета и безвъзмездното финансиране. Първоначално процентите в полетата БФП (безвъзмездна финансова помощ) и СФ (собствено финансиране), както и общата стойност/сума са неактивни:</w:t>
      </w:r>
    </w:p>
    <w:p w14:paraId="065A102A" w14:textId="04C1FA40" w:rsidR="00581057" w:rsidRDefault="00F8076D" w:rsidP="00581057">
      <w:pPr>
        <w:ind w:left="-397"/>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20AA2D4A" wp14:editId="5FDD919E">
            <wp:extent cx="6501642" cy="40005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6 - Бюджет - 3.png"/>
                    <pic:cNvPicPr/>
                  </pic:nvPicPr>
                  <pic:blipFill>
                    <a:blip r:embed="rId29">
                      <a:extLst>
                        <a:ext uri="{28A0092B-C50C-407E-A947-70E740481C1C}">
                          <a14:useLocalDpi xmlns:a14="http://schemas.microsoft.com/office/drawing/2010/main" val="0"/>
                        </a:ext>
                      </a:extLst>
                    </a:blip>
                    <a:stretch>
                      <a:fillRect/>
                    </a:stretch>
                  </pic:blipFill>
                  <pic:spPr>
                    <a:xfrm>
                      <a:off x="0" y="0"/>
                      <a:ext cx="6514451" cy="4008381"/>
                    </a:xfrm>
                    <a:prstGeom prst="rect">
                      <a:avLst/>
                    </a:prstGeom>
                  </pic:spPr>
                </pic:pic>
              </a:graphicData>
            </a:graphic>
          </wp:inline>
        </w:drawing>
      </w:r>
    </w:p>
    <w:p w14:paraId="482ADE8B" w14:textId="77777777" w:rsidR="00581057" w:rsidRDefault="00581057" w:rsidP="00581057">
      <w:pPr>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 xml:space="preserve">В края на всеки бюджетен ред от 2-ро ниво се намира син квадрат (ограден в горния </w:t>
      </w:r>
      <w:r>
        <w:rPr>
          <w:rFonts w:ascii="Times New Roman" w:eastAsia="Calibri" w:hAnsi="Times New Roman" w:cs="Times New Roman"/>
          <w:sz w:val="24"/>
          <w:szCs w:val="24"/>
        </w:rPr>
        <w:t>пример</w:t>
      </w:r>
      <w:r w:rsidRPr="00D12279">
        <w:rPr>
          <w:rFonts w:ascii="Times New Roman" w:eastAsia="Calibri" w:hAnsi="Times New Roman" w:cs="Times New Roman"/>
          <w:sz w:val="24"/>
          <w:szCs w:val="24"/>
        </w:rPr>
        <w:t xml:space="preserve"> в червено), чрез който се активира опцията за въвеждане/промяна в интензитета на помощта на съответния разход от 2-ро ниво, както и промяна в стойност/сума на разходите от 3-то ниво, </w:t>
      </w:r>
      <w:r>
        <w:rPr>
          <w:rFonts w:ascii="Times New Roman" w:eastAsia="Calibri" w:hAnsi="Times New Roman" w:cs="Times New Roman"/>
          <w:sz w:val="24"/>
          <w:szCs w:val="24"/>
        </w:rPr>
        <w:t>представени на следващата снимка:</w:t>
      </w:r>
    </w:p>
    <w:p w14:paraId="2FA858AF" w14:textId="1A07AF7A" w:rsidR="00581057" w:rsidRDefault="00BD4F76" w:rsidP="00581057">
      <w:pPr>
        <w:ind w:left="-34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33E3989D" wp14:editId="703C8404">
            <wp:extent cx="6248400" cy="4092139"/>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6 - Бюджет - 4.png"/>
                    <pic:cNvPicPr/>
                  </pic:nvPicPr>
                  <pic:blipFill>
                    <a:blip r:embed="rId30">
                      <a:extLst>
                        <a:ext uri="{28A0092B-C50C-407E-A947-70E740481C1C}">
                          <a14:useLocalDpi xmlns:a14="http://schemas.microsoft.com/office/drawing/2010/main" val="0"/>
                        </a:ext>
                      </a:extLst>
                    </a:blip>
                    <a:stretch>
                      <a:fillRect/>
                    </a:stretch>
                  </pic:blipFill>
                  <pic:spPr>
                    <a:xfrm>
                      <a:off x="0" y="0"/>
                      <a:ext cx="6251953" cy="4094466"/>
                    </a:xfrm>
                    <a:prstGeom prst="rect">
                      <a:avLst/>
                    </a:prstGeom>
                  </pic:spPr>
                </pic:pic>
              </a:graphicData>
            </a:graphic>
          </wp:inline>
        </w:drawing>
      </w:r>
    </w:p>
    <w:p w14:paraId="685EF169" w14:textId="77777777" w:rsidR="00581057" w:rsidRPr="00D12279" w:rsidRDefault="00581057" w:rsidP="00581057">
      <w:pPr>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Препоръчително е при попълването на бюджета да следвате стъпките, описани в следващите прозорци:</w:t>
      </w:r>
    </w:p>
    <w:p w14:paraId="1D60400F" w14:textId="459F5D36" w:rsidR="00581057" w:rsidRPr="0068492E" w:rsidRDefault="00581057" w:rsidP="00581057">
      <w:pPr>
        <w:jc w:val="both"/>
        <w:rPr>
          <w:rFonts w:ascii="Times New Roman" w:eastAsia="Calibri" w:hAnsi="Times New Roman" w:cs="Times New Roman"/>
          <w:b/>
          <w:sz w:val="24"/>
          <w:szCs w:val="24"/>
        </w:rPr>
      </w:pPr>
      <w:r w:rsidRPr="0068492E">
        <w:rPr>
          <w:rFonts w:ascii="Times New Roman" w:eastAsia="Calibri" w:hAnsi="Times New Roman" w:cs="Times New Roman"/>
          <w:b/>
          <w:sz w:val="24"/>
          <w:szCs w:val="24"/>
        </w:rPr>
        <w:t>Стъпка №</w:t>
      </w:r>
      <w:r w:rsidR="00BD4F76">
        <w:rPr>
          <w:rFonts w:ascii="Times New Roman" w:eastAsia="Calibri" w:hAnsi="Times New Roman" w:cs="Times New Roman"/>
          <w:b/>
          <w:sz w:val="24"/>
          <w:szCs w:val="24"/>
        </w:rPr>
        <w:t xml:space="preserve"> </w:t>
      </w:r>
      <w:r w:rsidRPr="0068492E">
        <w:rPr>
          <w:rFonts w:ascii="Times New Roman" w:eastAsia="Calibri" w:hAnsi="Times New Roman" w:cs="Times New Roman"/>
          <w:b/>
          <w:sz w:val="24"/>
          <w:szCs w:val="24"/>
        </w:rPr>
        <w:t>1:</w:t>
      </w:r>
    </w:p>
    <w:p w14:paraId="10863D0B" w14:textId="77777777" w:rsidR="00581057" w:rsidRPr="00D12279" w:rsidRDefault="00581057" w:rsidP="00581057">
      <w:pPr>
        <w:spacing w:after="0"/>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Първо – активирайте синия квадрат в края на бюджетния ред от ниво 2 (Стрелка №1).</w:t>
      </w:r>
    </w:p>
    <w:p w14:paraId="08E08E50" w14:textId="0FB6472F" w:rsidR="00581057" w:rsidRDefault="00581057" w:rsidP="00581057">
      <w:pPr>
        <w:spacing w:after="0"/>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Второ – въведете интензитета (процента) на БФП (Стрелка №2).</w:t>
      </w:r>
    </w:p>
    <w:p w14:paraId="5ED57E16" w14:textId="77777777" w:rsidR="00BD4F76" w:rsidRDefault="00BD4F76" w:rsidP="00581057">
      <w:pPr>
        <w:spacing w:after="0"/>
        <w:jc w:val="both"/>
        <w:rPr>
          <w:rFonts w:ascii="Times New Roman" w:eastAsia="Calibri" w:hAnsi="Times New Roman" w:cs="Times New Roman"/>
          <w:sz w:val="24"/>
          <w:szCs w:val="24"/>
        </w:rPr>
      </w:pPr>
    </w:p>
    <w:p w14:paraId="29C05932" w14:textId="179894A1" w:rsidR="00581057" w:rsidRDefault="00BD4F76" w:rsidP="00A17CD7">
      <w:pPr>
        <w:ind w:left="-284"/>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538AA527" wp14:editId="01E4B1F7">
            <wp:extent cx="6270625" cy="17145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6 - Бюджет - 5.png"/>
                    <pic:cNvPicPr/>
                  </pic:nvPicPr>
                  <pic:blipFill>
                    <a:blip r:embed="rId31">
                      <a:extLst>
                        <a:ext uri="{28A0092B-C50C-407E-A947-70E740481C1C}">
                          <a14:useLocalDpi xmlns:a14="http://schemas.microsoft.com/office/drawing/2010/main" val="0"/>
                        </a:ext>
                      </a:extLst>
                    </a:blip>
                    <a:stretch>
                      <a:fillRect/>
                    </a:stretch>
                  </pic:blipFill>
                  <pic:spPr>
                    <a:xfrm>
                      <a:off x="0" y="0"/>
                      <a:ext cx="6275692" cy="1715885"/>
                    </a:xfrm>
                    <a:prstGeom prst="rect">
                      <a:avLst/>
                    </a:prstGeom>
                  </pic:spPr>
                </pic:pic>
              </a:graphicData>
            </a:graphic>
          </wp:inline>
        </w:drawing>
      </w:r>
    </w:p>
    <w:p w14:paraId="532AAD9A" w14:textId="4B3AF903" w:rsidR="00581057" w:rsidRDefault="00581057" w:rsidP="00581057">
      <w:pPr>
        <w:jc w:val="both"/>
        <w:rPr>
          <w:rFonts w:ascii="Times New Roman" w:eastAsia="Calibri" w:hAnsi="Times New Roman" w:cs="Times New Roman"/>
          <w:sz w:val="24"/>
          <w:szCs w:val="24"/>
        </w:rPr>
      </w:pPr>
      <w:r w:rsidRPr="0068492E">
        <w:rPr>
          <w:rFonts w:ascii="Times New Roman" w:eastAsia="Calibri" w:hAnsi="Times New Roman" w:cs="Times New Roman"/>
          <w:b/>
          <w:sz w:val="24"/>
          <w:szCs w:val="24"/>
        </w:rPr>
        <w:t>ВАЖНО</w:t>
      </w:r>
      <w:r w:rsidRPr="00FE41A9">
        <w:rPr>
          <w:rFonts w:ascii="Times New Roman" w:eastAsia="Calibri" w:hAnsi="Times New Roman" w:cs="Times New Roman"/>
          <w:sz w:val="24"/>
          <w:szCs w:val="24"/>
        </w:rPr>
        <w:t xml:space="preserve">: </w:t>
      </w:r>
      <w:r w:rsidRPr="00CE051C">
        <w:rPr>
          <w:rFonts w:ascii="Times New Roman" w:eastAsia="Calibri" w:hAnsi="Times New Roman" w:cs="Times New Roman"/>
          <w:sz w:val="24"/>
          <w:szCs w:val="24"/>
        </w:rPr>
        <w:t xml:space="preserve">Преди </w:t>
      </w:r>
      <w:r>
        <w:rPr>
          <w:rFonts w:ascii="Times New Roman" w:eastAsia="Calibri" w:hAnsi="Times New Roman" w:cs="Times New Roman"/>
          <w:sz w:val="24"/>
          <w:szCs w:val="24"/>
        </w:rPr>
        <w:t>въвеждането</w:t>
      </w:r>
      <w:r w:rsidRPr="00CE051C">
        <w:rPr>
          <w:rFonts w:ascii="Times New Roman" w:eastAsia="Calibri" w:hAnsi="Times New Roman" w:cs="Times New Roman"/>
          <w:sz w:val="24"/>
          <w:szCs w:val="24"/>
        </w:rPr>
        <w:t xml:space="preserve"> на интензитета следва да се запознаете подробно с </w:t>
      </w:r>
      <w:r w:rsidR="00386F1C">
        <w:rPr>
          <w:rFonts w:ascii="Times New Roman" w:eastAsia="Calibri" w:hAnsi="Times New Roman" w:cs="Times New Roman"/>
          <w:sz w:val="24"/>
          <w:szCs w:val="24"/>
        </w:rPr>
        <w:t>т. 10 „Процент на съфинансиране</w:t>
      </w:r>
      <w:r w:rsidR="00386F1C">
        <w:rPr>
          <w:rFonts w:ascii="Times New Roman" w:eastAsia="Calibri" w:hAnsi="Times New Roman" w:cs="Times New Roman"/>
          <w:sz w:val="24"/>
          <w:szCs w:val="24"/>
          <w:lang w:val="en-US"/>
        </w:rPr>
        <w:t>”</w:t>
      </w:r>
      <w:r w:rsidRPr="00CE051C">
        <w:rPr>
          <w:rFonts w:ascii="Times New Roman" w:eastAsia="Calibri" w:hAnsi="Times New Roman" w:cs="Times New Roman"/>
          <w:sz w:val="24"/>
          <w:szCs w:val="24"/>
        </w:rPr>
        <w:t xml:space="preserve"> от Условията за кандидатстване, както и да се у</w:t>
      </w:r>
      <w:r>
        <w:rPr>
          <w:rFonts w:ascii="Times New Roman" w:eastAsia="Calibri" w:hAnsi="Times New Roman" w:cs="Times New Roman"/>
          <w:sz w:val="24"/>
          <w:szCs w:val="24"/>
        </w:rPr>
        <w:t xml:space="preserve">верите, че </w:t>
      </w:r>
      <w:r>
        <w:rPr>
          <w:rFonts w:ascii="Times New Roman" w:eastAsia="Calibri" w:hAnsi="Times New Roman" w:cs="Times New Roman"/>
          <w:sz w:val="24"/>
          <w:szCs w:val="24"/>
        </w:rPr>
        <w:lastRenderedPageBreak/>
        <w:t>попълвате съответния</w:t>
      </w:r>
      <w:r w:rsidRPr="00CE051C">
        <w:rPr>
          <w:rFonts w:ascii="Times New Roman" w:eastAsia="Calibri" w:hAnsi="Times New Roman" w:cs="Times New Roman"/>
          <w:sz w:val="24"/>
          <w:szCs w:val="24"/>
        </w:rPr>
        <w:t xml:space="preserve"> разход и стойност за него на прав</w:t>
      </w:r>
      <w:r>
        <w:rPr>
          <w:rFonts w:ascii="Times New Roman" w:eastAsia="Calibri" w:hAnsi="Times New Roman" w:cs="Times New Roman"/>
          <w:sz w:val="24"/>
          <w:szCs w:val="24"/>
        </w:rPr>
        <w:t>ил</w:t>
      </w:r>
      <w:r w:rsidRPr="00CE051C">
        <w:rPr>
          <w:rFonts w:ascii="Times New Roman" w:eastAsia="Calibri" w:hAnsi="Times New Roman" w:cs="Times New Roman"/>
          <w:sz w:val="24"/>
          <w:szCs w:val="24"/>
        </w:rPr>
        <w:t xml:space="preserve">ния бюджетен ред, вкл. от гледна точка </w:t>
      </w:r>
      <w:r>
        <w:rPr>
          <w:rFonts w:ascii="Times New Roman" w:eastAsia="Calibri" w:hAnsi="Times New Roman" w:cs="Times New Roman"/>
          <w:sz w:val="24"/>
          <w:szCs w:val="24"/>
        </w:rPr>
        <w:t xml:space="preserve">на </w:t>
      </w:r>
      <w:r w:rsidRPr="00CE051C">
        <w:rPr>
          <w:rFonts w:ascii="Times New Roman" w:eastAsia="Calibri" w:hAnsi="Times New Roman" w:cs="Times New Roman"/>
          <w:sz w:val="24"/>
          <w:szCs w:val="24"/>
        </w:rPr>
        <w:t>режима на помощ.</w:t>
      </w:r>
    </w:p>
    <w:p w14:paraId="2752D001" w14:textId="542A068E" w:rsidR="00581057" w:rsidRPr="0068492E" w:rsidRDefault="00581057" w:rsidP="00581057">
      <w:pPr>
        <w:jc w:val="both"/>
        <w:rPr>
          <w:rFonts w:ascii="Times New Roman" w:eastAsia="Times New Roman" w:hAnsi="Times New Roman" w:cs="Times New Roman"/>
          <w:b/>
          <w:sz w:val="24"/>
          <w:szCs w:val="24"/>
          <w:lang w:eastAsia="en-GB"/>
        </w:rPr>
      </w:pPr>
      <w:r w:rsidRPr="0068492E">
        <w:rPr>
          <w:rFonts w:ascii="Times New Roman" w:eastAsia="Times New Roman" w:hAnsi="Times New Roman" w:cs="Times New Roman"/>
          <w:b/>
          <w:sz w:val="24"/>
          <w:szCs w:val="24"/>
          <w:lang w:eastAsia="en-GB"/>
        </w:rPr>
        <w:t>Стъпка №</w:t>
      </w:r>
      <w:r w:rsidR="00BD4F76">
        <w:rPr>
          <w:rFonts w:ascii="Times New Roman" w:eastAsia="Times New Roman" w:hAnsi="Times New Roman" w:cs="Times New Roman"/>
          <w:b/>
          <w:sz w:val="24"/>
          <w:szCs w:val="24"/>
          <w:lang w:eastAsia="en-GB"/>
        </w:rPr>
        <w:t xml:space="preserve"> </w:t>
      </w:r>
      <w:r w:rsidRPr="0068492E">
        <w:rPr>
          <w:rFonts w:ascii="Times New Roman" w:eastAsia="Times New Roman" w:hAnsi="Times New Roman" w:cs="Times New Roman"/>
          <w:b/>
          <w:sz w:val="24"/>
          <w:szCs w:val="24"/>
          <w:lang w:eastAsia="en-GB"/>
        </w:rPr>
        <w:t>2:</w:t>
      </w:r>
    </w:p>
    <w:p w14:paraId="2F026EC9" w14:textId="7B1243F1" w:rsidR="00581057" w:rsidRPr="0068492E" w:rsidRDefault="00386F1C" w:rsidP="00581057">
      <w:pPr>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Попълнете полето „Стойност/Сума</w:t>
      </w:r>
      <w:r>
        <w:rPr>
          <w:rFonts w:ascii="Times New Roman" w:eastAsia="Times New Roman" w:hAnsi="Times New Roman" w:cs="Times New Roman"/>
          <w:sz w:val="24"/>
          <w:szCs w:val="24"/>
          <w:lang w:val="en-US" w:eastAsia="en-GB"/>
        </w:rPr>
        <w:t>”</w:t>
      </w:r>
      <w:r w:rsidR="00581057" w:rsidRPr="0068492E">
        <w:rPr>
          <w:rFonts w:ascii="Times New Roman" w:eastAsia="Times New Roman" w:hAnsi="Times New Roman" w:cs="Times New Roman"/>
          <w:sz w:val="24"/>
          <w:szCs w:val="24"/>
          <w:lang w:eastAsia="en-GB"/>
        </w:rPr>
        <w:t xml:space="preserve"> в бюджетен ред от ниво 3. При попълването му за всеки един бюд</w:t>
      </w:r>
      <w:r w:rsidR="00581057" w:rsidRPr="00051F28">
        <w:rPr>
          <w:rFonts w:ascii="Times New Roman" w:eastAsia="Times New Roman" w:hAnsi="Times New Roman" w:cs="Times New Roman"/>
          <w:sz w:val="24"/>
          <w:szCs w:val="24"/>
          <w:lang w:eastAsia="en-GB"/>
        </w:rPr>
        <w:t xml:space="preserve">жетен ред от 3-то ниво </w:t>
      </w:r>
      <w:r w:rsidR="00581057" w:rsidRPr="0068492E">
        <w:rPr>
          <w:rFonts w:ascii="Times New Roman" w:eastAsia="Times New Roman" w:hAnsi="Times New Roman" w:cs="Times New Roman"/>
          <w:sz w:val="24"/>
          <w:szCs w:val="24"/>
          <w:lang w:eastAsia="en-GB"/>
        </w:rPr>
        <w:t>системата автоматично ще изчисли стойностите в полетата БФП и СФ въз основа на интензитета, който сте задали на всички бюджетни нива (процесът е описан в Стъпка №1). След въвеждане на общата стойност на бюджетните редове от ниво 3</w:t>
      </w:r>
      <w:r w:rsidR="00581057">
        <w:rPr>
          <w:rFonts w:ascii="Times New Roman" w:eastAsia="Times New Roman" w:hAnsi="Times New Roman" w:cs="Times New Roman"/>
          <w:sz w:val="24"/>
          <w:szCs w:val="24"/>
          <w:lang w:eastAsia="en-GB"/>
        </w:rPr>
        <w:t>,</w:t>
      </w:r>
      <w:r w:rsidR="00581057" w:rsidRPr="0068492E">
        <w:rPr>
          <w:rFonts w:ascii="Times New Roman" w:eastAsia="Times New Roman" w:hAnsi="Times New Roman" w:cs="Times New Roman"/>
          <w:sz w:val="24"/>
          <w:szCs w:val="24"/>
          <w:lang w:eastAsia="en-GB"/>
        </w:rPr>
        <w:t xml:space="preserve"> те се сумират автоматично от системата и се виз</w:t>
      </w:r>
      <w:r>
        <w:rPr>
          <w:rFonts w:ascii="Times New Roman" w:eastAsia="Times New Roman" w:hAnsi="Times New Roman" w:cs="Times New Roman"/>
          <w:sz w:val="24"/>
          <w:szCs w:val="24"/>
          <w:lang w:eastAsia="en-GB"/>
        </w:rPr>
        <w:t>уализират в поле „Стойност/Сума</w:t>
      </w:r>
      <w:r>
        <w:rPr>
          <w:rFonts w:ascii="Times New Roman" w:eastAsia="Times New Roman" w:hAnsi="Times New Roman" w:cs="Times New Roman"/>
          <w:sz w:val="24"/>
          <w:szCs w:val="24"/>
          <w:lang w:val="en-US" w:eastAsia="en-GB"/>
        </w:rPr>
        <w:t>”</w:t>
      </w:r>
      <w:r w:rsidR="00581057" w:rsidRPr="0068492E">
        <w:rPr>
          <w:rFonts w:ascii="Times New Roman" w:eastAsia="Times New Roman" w:hAnsi="Times New Roman" w:cs="Times New Roman"/>
          <w:sz w:val="24"/>
          <w:szCs w:val="24"/>
          <w:lang w:eastAsia="en-GB"/>
        </w:rPr>
        <w:t xml:space="preserve"> на ниво 1 и 2:</w:t>
      </w:r>
    </w:p>
    <w:p w14:paraId="0B60E63F" w14:textId="17E4D912" w:rsidR="00581057" w:rsidRDefault="00BD4F76" w:rsidP="00593E72">
      <w:pPr>
        <w:ind w:left="-34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1683FF6" wp14:editId="74782B5A">
            <wp:extent cx="6546215" cy="1924050"/>
            <wp:effectExtent l="0" t="0" r="698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6 - Бюджет - 6.png"/>
                    <pic:cNvPicPr/>
                  </pic:nvPicPr>
                  <pic:blipFill>
                    <a:blip r:embed="rId32">
                      <a:extLst>
                        <a:ext uri="{28A0092B-C50C-407E-A947-70E740481C1C}">
                          <a14:useLocalDpi xmlns:a14="http://schemas.microsoft.com/office/drawing/2010/main" val="0"/>
                        </a:ext>
                      </a:extLst>
                    </a:blip>
                    <a:stretch>
                      <a:fillRect/>
                    </a:stretch>
                  </pic:blipFill>
                  <pic:spPr>
                    <a:xfrm>
                      <a:off x="0" y="0"/>
                      <a:ext cx="6550758" cy="1925385"/>
                    </a:xfrm>
                    <a:prstGeom prst="rect">
                      <a:avLst/>
                    </a:prstGeom>
                  </pic:spPr>
                </pic:pic>
              </a:graphicData>
            </a:graphic>
          </wp:inline>
        </w:drawing>
      </w:r>
    </w:p>
    <w:p w14:paraId="4FB92207" w14:textId="5E1B1F06" w:rsidR="00DE5AB3" w:rsidRDefault="00DE5AB3" w:rsidP="009F4989">
      <w:pPr>
        <w:jc w:val="both"/>
        <w:rPr>
          <w:rFonts w:ascii="Times New Roman" w:eastAsia="Calibri" w:hAnsi="Times New Roman" w:cs="Times New Roman"/>
          <w:sz w:val="24"/>
          <w:szCs w:val="24"/>
        </w:rPr>
      </w:pPr>
      <w:bookmarkStart w:id="8" w:name="_Toc39139350"/>
      <w:r w:rsidRPr="00DE5AB3">
        <w:rPr>
          <w:rFonts w:ascii="Times New Roman" w:eastAsia="Calibri" w:hAnsi="Times New Roman" w:cs="Times New Roman"/>
          <w:b/>
          <w:sz w:val="24"/>
          <w:szCs w:val="24"/>
        </w:rPr>
        <w:t>ВАЖНО:</w:t>
      </w:r>
      <w:r w:rsidRPr="00DE5AB3">
        <w:rPr>
          <w:rFonts w:ascii="Times New Roman" w:eastAsia="Calibri" w:hAnsi="Times New Roman" w:cs="Times New Roman"/>
          <w:sz w:val="24"/>
          <w:szCs w:val="24"/>
        </w:rPr>
        <w:t xml:space="preserve"> </w:t>
      </w:r>
      <w:r w:rsidRPr="00DE5AB3">
        <w:rPr>
          <w:rFonts w:ascii="Times New Roman" w:eastAsia="Calibri" w:hAnsi="Times New Roman" w:cs="Times New Roman"/>
          <w:b/>
          <w:sz w:val="24"/>
          <w:szCs w:val="24"/>
        </w:rPr>
        <w:t>Разходите за СМР, представляващи ДМА, са допустими в размер до 50 % от общо допустимите разходи</w:t>
      </w:r>
      <w:r w:rsidRPr="00DE5AB3">
        <w:rPr>
          <w:rFonts w:ascii="Times New Roman" w:eastAsia="Calibri" w:hAnsi="Times New Roman" w:cs="Times New Roman"/>
          <w:sz w:val="24"/>
          <w:szCs w:val="24"/>
        </w:rPr>
        <w:t xml:space="preserve"> по индивидуалните проекти.</w:t>
      </w:r>
    </w:p>
    <w:p w14:paraId="60DC5017" w14:textId="3A49D953" w:rsidR="00DE5AB3" w:rsidRDefault="00DE5AB3" w:rsidP="009F4989">
      <w:pPr>
        <w:jc w:val="both"/>
        <w:rPr>
          <w:rFonts w:ascii="Times New Roman" w:eastAsia="Calibri" w:hAnsi="Times New Roman" w:cs="Times New Roman"/>
          <w:sz w:val="24"/>
          <w:szCs w:val="24"/>
        </w:rPr>
      </w:pPr>
      <w:r w:rsidRPr="00DE5AB3">
        <w:rPr>
          <w:rFonts w:ascii="Times New Roman" w:eastAsia="Calibri" w:hAnsi="Times New Roman" w:cs="Times New Roman"/>
          <w:sz w:val="24"/>
          <w:szCs w:val="24"/>
        </w:rPr>
        <w:t xml:space="preserve">В случаите на </w:t>
      </w:r>
      <w:r w:rsidRPr="00DE5AB3">
        <w:rPr>
          <w:rFonts w:ascii="Times New Roman" w:eastAsia="Calibri" w:hAnsi="Times New Roman" w:cs="Times New Roman"/>
          <w:b/>
          <w:sz w:val="24"/>
          <w:szCs w:val="24"/>
        </w:rPr>
        <w:t>избран режим „регионална инвестиционна помощ”</w:t>
      </w:r>
      <w:r w:rsidRPr="00DE5AB3">
        <w:rPr>
          <w:rFonts w:ascii="Times New Roman" w:eastAsia="Calibri" w:hAnsi="Times New Roman" w:cs="Times New Roman"/>
          <w:sz w:val="24"/>
          <w:szCs w:val="24"/>
        </w:rPr>
        <w:t xml:space="preserve"> съгласно Регламент (ЕС) № 651/2014 </w:t>
      </w:r>
      <w:r w:rsidRPr="00DE5AB3">
        <w:rPr>
          <w:rFonts w:ascii="Times New Roman" w:eastAsia="Calibri" w:hAnsi="Times New Roman" w:cs="Times New Roman"/>
          <w:sz w:val="24"/>
          <w:szCs w:val="24"/>
          <w:u w:val="single"/>
        </w:rPr>
        <w:t>И</w:t>
      </w:r>
      <w:r w:rsidRPr="00DE5AB3">
        <w:rPr>
          <w:rFonts w:ascii="Times New Roman" w:eastAsia="Calibri" w:hAnsi="Times New Roman" w:cs="Times New Roman"/>
          <w:sz w:val="24"/>
          <w:szCs w:val="24"/>
        </w:rPr>
        <w:t xml:space="preserve"> </w:t>
      </w:r>
      <w:r w:rsidRPr="00DE5AB3">
        <w:rPr>
          <w:rFonts w:ascii="Times New Roman" w:eastAsia="Calibri" w:hAnsi="Times New Roman" w:cs="Times New Roman"/>
          <w:b/>
          <w:sz w:val="24"/>
          <w:szCs w:val="24"/>
        </w:rPr>
        <w:t>ако кандидатът е голямо предприятие</w:t>
      </w:r>
      <w:r w:rsidRPr="00DE5AB3">
        <w:rPr>
          <w:rFonts w:ascii="Times New Roman" w:eastAsia="Calibri" w:hAnsi="Times New Roman" w:cs="Times New Roman"/>
          <w:sz w:val="24"/>
          <w:szCs w:val="24"/>
        </w:rPr>
        <w:t xml:space="preserve">, то </w:t>
      </w:r>
      <w:r w:rsidRPr="00DE5AB3">
        <w:rPr>
          <w:rFonts w:ascii="Times New Roman" w:eastAsia="Calibri" w:hAnsi="Times New Roman" w:cs="Times New Roman"/>
          <w:b/>
          <w:sz w:val="24"/>
          <w:szCs w:val="24"/>
        </w:rPr>
        <w:t>разходите за придобиване на дълготрайни нематериални активи (ДНА) са допустими в размер до 50 % от общо допустимите разходи по проекта</w:t>
      </w:r>
      <w:r w:rsidRPr="00DE5AB3">
        <w:rPr>
          <w:rFonts w:ascii="Times New Roman" w:eastAsia="Calibri" w:hAnsi="Times New Roman" w:cs="Times New Roman"/>
          <w:sz w:val="24"/>
          <w:szCs w:val="24"/>
        </w:rPr>
        <w:t>.</w:t>
      </w:r>
    </w:p>
    <w:p w14:paraId="5F09D5D4" w14:textId="5C0A919C" w:rsidR="00BD4F76" w:rsidRPr="00DE5AB3" w:rsidRDefault="00DE5AB3" w:rsidP="009F4989">
      <w:pPr>
        <w:jc w:val="both"/>
        <w:rPr>
          <w:rFonts w:ascii="Times New Roman" w:eastAsia="Calibri" w:hAnsi="Times New Roman" w:cs="Times New Roman"/>
          <w:sz w:val="24"/>
          <w:szCs w:val="24"/>
        </w:rPr>
      </w:pPr>
      <w:r>
        <w:rPr>
          <w:rFonts w:ascii="Times New Roman" w:eastAsia="Calibri" w:hAnsi="Times New Roman" w:cs="Times New Roman"/>
          <w:sz w:val="24"/>
          <w:szCs w:val="24"/>
        </w:rPr>
        <w:t>В случай че след</w:t>
      </w:r>
      <w:r w:rsidRPr="00DE5AB3">
        <w:rPr>
          <w:rFonts w:ascii="Times New Roman" w:eastAsia="Calibri" w:hAnsi="Times New Roman" w:cs="Times New Roman"/>
          <w:sz w:val="24"/>
          <w:szCs w:val="24"/>
        </w:rPr>
        <w:t xml:space="preserve"> залагането на разходите в раздел „Бюджет” от Формуляра за кандидатстване, стойността на заявената безвъзмездна финансова помощ е под изискуемия минимален размер, (който е 51 129,19 евро, независимо от избрания режим на помощ), системата ИСУН няма да позволи на кандидата да подаде проектното предложение.</w:t>
      </w:r>
    </w:p>
    <w:p w14:paraId="673B2DE8" w14:textId="57EAA005" w:rsidR="00E07F7B" w:rsidRPr="004C7371" w:rsidRDefault="00DF53D6" w:rsidP="009F4989">
      <w:pPr>
        <w:jc w:val="both"/>
        <w:rPr>
          <w:rFonts w:ascii="Times New Roman" w:eastAsia="Calibri" w:hAnsi="Times New Roman" w:cs="Times New Roman"/>
          <w:b/>
          <w:smallCaps/>
          <w:kern w:val="28"/>
          <w:sz w:val="32"/>
          <w:szCs w:val="20"/>
        </w:rPr>
      </w:pPr>
      <w:r>
        <w:rPr>
          <w:rFonts w:ascii="Times New Roman" w:eastAsia="Calibri" w:hAnsi="Times New Roman" w:cs="Times New Roman"/>
          <w:b/>
          <w:smallCaps/>
          <w:kern w:val="28"/>
          <w:sz w:val="32"/>
          <w:szCs w:val="20"/>
        </w:rPr>
        <w:t>7</w:t>
      </w:r>
      <w:r w:rsidR="000B0A06">
        <w:rPr>
          <w:rFonts w:ascii="Times New Roman" w:eastAsia="Calibri" w:hAnsi="Times New Roman" w:cs="Times New Roman"/>
          <w:b/>
          <w:smallCaps/>
          <w:kern w:val="28"/>
          <w:sz w:val="32"/>
          <w:szCs w:val="20"/>
        </w:rPr>
        <w:t xml:space="preserve">. </w:t>
      </w:r>
      <w:r w:rsidR="00E07F7B" w:rsidRPr="004C7371">
        <w:rPr>
          <w:rFonts w:ascii="Times New Roman" w:eastAsia="Calibri" w:hAnsi="Times New Roman" w:cs="Times New Roman"/>
          <w:b/>
          <w:smallCaps/>
          <w:kern w:val="28"/>
          <w:sz w:val="32"/>
          <w:szCs w:val="20"/>
        </w:rPr>
        <w:t xml:space="preserve">Финансова информация – финансиране по организация (в </w:t>
      </w:r>
      <w:r w:rsidR="000B0A06" w:rsidRPr="000B0A06">
        <w:rPr>
          <w:rFonts w:ascii="Times New Roman" w:eastAsia="Calibri" w:hAnsi="Times New Roman" w:cs="Times New Roman"/>
          <w:b/>
          <w:smallCaps/>
          <w:kern w:val="28"/>
          <w:sz w:val="32"/>
          <w:szCs w:val="32"/>
        </w:rPr>
        <w:t>евро</w:t>
      </w:r>
      <w:r w:rsidR="00E07F7B" w:rsidRPr="004C7371">
        <w:rPr>
          <w:rFonts w:ascii="Times New Roman" w:eastAsia="Calibri" w:hAnsi="Times New Roman" w:cs="Times New Roman"/>
          <w:b/>
          <w:smallCaps/>
          <w:kern w:val="28"/>
          <w:sz w:val="32"/>
          <w:szCs w:val="20"/>
        </w:rPr>
        <w:t>)</w:t>
      </w:r>
    </w:p>
    <w:p w14:paraId="6FC9BE56" w14:textId="467E91EA" w:rsidR="00E07F7B" w:rsidRDefault="00E07F7B" w:rsidP="009F4989">
      <w:pPr>
        <w:jc w:val="both"/>
        <w:rPr>
          <w:rFonts w:ascii="Times New Roman" w:eastAsia="Calibri" w:hAnsi="Times New Roman" w:cs="Times New Roman"/>
          <w:sz w:val="24"/>
          <w:szCs w:val="24"/>
        </w:rPr>
      </w:pPr>
      <w:r w:rsidRPr="004C7371">
        <w:rPr>
          <w:rFonts w:ascii="Times New Roman" w:eastAsia="Calibri" w:hAnsi="Times New Roman" w:cs="Times New Roman"/>
          <w:sz w:val="24"/>
          <w:szCs w:val="24"/>
        </w:rPr>
        <w:t>В тази точка кандидатите не следва да попълват никаква информация.</w:t>
      </w:r>
    </w:p>
    <w:p w14:paraId="24931C21" w14:textId="71E41700" w:rsidR="00210275" w:rsidRDefault="00DF53D6" w:rsidP="00210275">
      <w:pPr>
        <w:keepNext/>
        <w:spacing w:before="240" w:after="240" w:line="240" w:lineRule="auto"/>
        <w:jc w:val="both"/>
        <w:outlineLvl w:val="0"/>
        <w:rPr>
          <w:rFonts w:ascii="Times New Roman" w:eastAsia="Times New Roman" w:hAnsi="Times New Roman" w:cs="Times New Roman"/>
          <w:b/>
          <w:smallCaps/>
          <w:kern w:val="28"/>
          <w:sz w:val="32"/>
          <w:szCs w:val="20"/>
          <w:lang w:eastAsia="en-GB"/>
        </w:rPr>
      </w:pPr>
      <w:r>
        <w:rPr>
          <w:rFonts w:ascii="Times New Roman" w:eastAsia="Times New Roman" w:hAnsi="Times New Roman" w:cs="Times New Roman"/>
          <w:b/>
          <w:smallCaps/>
          <w:kern w:val="28"/>
          <w:sz w:val="32"/>
          <w:szCs w:val="20"/>
          <w:lang w:eastAsia="en-GB"/>
        </w:rPr>
        <w:lastRenderedPageBreak/>
        <w:t>8</w:t>
      </w:r>
      <w:r w:rsidR="00210275" w:rsidRPr="00210275">
        <w:rPr>
          <w:rFonts w:ascii="Times New Roman" w:eastAsia="Times New Roman" w:hAnsi="Times New Roman" w:cs="Times New Roman"/>
          <w:b/>
          <w:smallCaps/>
          <w:kern w:val="28"/>
          <w:sz w:val="32"/>
          <w:szCs w:val="20"/>
          <w:lang w:eastAsia="en-GB"/>
        </w:rPr>
        <w:t xml:space="preserve">. </w:t>
      </w:r>
      <w:r w:rsidR="00210275">
        <w:rPr>
          <w:rFonts w:ascii="Times New Roman" w:eastAsia="Times New Roman" w:hAnsi="Times New Roman" w:cs="Times New Roman"/>
          <w:b/>
          <w:smallCaps/>
          <w:kern w:val="28"/>
          <w:sz w:val="32"/>
          <w:szCs w:val="20"/>
          <w:lang w:eastAsia="en-GB"/>
        </w:rPr>
        <w:t>План за външно възлагане</w:t>
      </w:r>
    </w:p>
    <w:p w14:paraId="3F855435" w14:textId="77777777" w:rsidR="00210275"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При отварянето на този раздел</w:t>
      </w:r>
      <w:r w:rsidRPr="00A41D97">
        <w:rPr>
          <w:rFonts w:ascii="Times New Roman" w:eastAsia="Times New Roman" w:hAnsi="Times New Roman" w:cs="Times New Roman"/>
          <w:sz w:val="24"/>
          <w:szCs w:val="20"/>
          <w:lang w:eastAsia="en-GB"/>
        </w:rPr>
        <w:t xml:space="preserve"> </w:t>
      </w:r>
      <w:r>
        <w:rPr>
          <w:rFonts w:ascii="Times New Roman" w:eastAsia="Times New Roman" w:hAnsi="Times New Roman" w:cs="Times New Roman"/>
          <w:sz w:val="24"/>
          <w:szCs w:val="20"/>
          <w:lang w:eastAsia="en-GB"/>
        </w:rPr>
        <w:t>след избор на бутона „Добави</w:t>
      </w:r>
      <w:r>
        <w:rPr>
          <w:rFonts w:ascii="Times New Roman" w:eastAsia="Times New Roman" w:hAnsi="Times New Roman" w:cs="Times New Roman"/>
          <w:sz w:val="24"/>
          <w:szCs w:val="20"/>
          <w:lang w:val="en-US" w:eastAsia="en-GB"/>
        </w:rPr>
        <w:t>”</w:t>
      </w:r>
      <w:r>
        <w:rPr>
          <w:rFonts w:ascii="Times New Roman" w:eastAsia="Times New Roman" w:hAnsi="Times New Roman" w:cs="Times New Roman"/>
          <w:sz w:val="24"/>
          <w:szCs w:val="20"/>
          <w:lang w:eastAsia="en-GB"/>
        </w:rPr>
        <w:t xml:space="preserve"> </w:t>
      </w:r>
      <w:r w:rsidRPr="00A41D97">
        <w:rPr>
          <w:rFonts w:ascii="Times New Roman" w:eastAsia="Times New Roman" w:hAnsi="Times New Roman" w:cs="Times New Roman"/>
          <w:sz w:val="24"/>
          <w:szCs w:val="20"/>
          <w:lang w:eastAsia="en-GB"/>
        </w:rPr>
        <w:t>ще се визуализира следният прозорец:</w:t>
      </w:r>
    </w:p>
    <w:p w14:paraId="78FC590E" w14:textId="02BE78F9" w:rsidR="00210275" w:rsidRDefault="008353EE" w:rsidP="008353EE">
      <w:pPr>
        <w:keepNext/>
        <w:spacing w:before="240" w:after="240" w:line="240" w:lineRule="auto"/>
        <w:ind w:left="-284"/>
        <w:jc w:val="both"/>
        <w:outlineLvl w:val="0"/>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60338F6B" wp14:editId="27F24290">
            <wp:extent cx="6237583" cy="2487168"/>
            <wp:effectExtent l="0" t="0" r="0" b="889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17 - План за външно.png"/>
                    <pic:cNvPicPr/>
                  </pic:nvPicPr>
                  <pic:blipFill>
                    <a:blip r:embed="rId33">
                      <a:extLst>
                        <a:ext uri="{28A0092B-C50C-407E-A947-70E740481C1C}">
                          <a14:useLocalDpi xmlns:a14="http://schemas.microsoft.com/office/drawing/2010/main" val="0"/>
                        </a:ext>
                      </a:extLst>
                    </a:blip>
                    <a:stretch>
                      <a:fillRect/>
                    </a:stretch>
                  </pic:blipFill>
                  <pic:spPr>
                    <a:xfrm>
                      <a:off x="0" y="0"/>
                      <a:ext cx="6262469" cy="2497091"/>
                    </a:xfrm>
                    <a:prstGeom prst="rect">
                      <a:avLst/>
                    </a:prstGeom>
                  </pic:spPr>
                </pic:pic>
              </a:graphicData>
            </a:graphic>
          </wp:inline>
        </w:drawing>
      </w:r>
    </w:p>
    <w:p w14:paraId="03F16C32" w14:textId="77777777" w:rsidR="00210275"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Бенефициентът има право да сключва договори с изпълнители, ако естеството на проекта изисква това. </w:t>
      </w:r>
      <w:r>
        <w:rPr>
          <w:rFonts w:ascii="Times New Roman" w:eastAsia="Times New Roman" w:hAnsi="Times New Roman" w:cs="Times New Roman"/>
          <w:sz w:val="24"/>
          <w:szCs w:val="20"/>
          <w:lang w:eastAsia="en-GB"/>
        </w:rPr>
        <w:t>Изпълнителите не са партньори при</w:t>
      </w:r>
      <w:r w:rsidRPr="00456822">
        <w:rPr>
          <w:rFonts w:ascii="Times New Roman" w:eastAsia="Times New Roman" w:hAnsi="Times New Roman" w:cs="Times New Roman"/>
          <w:sz w:val="24"/>
          <w:szCs w:val="20"/>
          <w:lang w:eastAsia="en-GB"/>
        </w:rPr>
        <w:t xml:space="preserve"> изпълнението на проекта и се избират в съответствие с реда за определяне на изпълнител от страна на бенефициента на договорена бе</w:t>
      </w:r>
      <w:r>
        <w:rPr>
          <w:rFonts w:ascii="Times New Roman" w:eastAsia="Times New Roman" w:hAnsi="Times New Roman" w:cs="Times New Roman"/>
          <w:sz w:val="24"/>
          <w:szCs w:val="20"/>
          <w:lang w:eastAsia="en-GB"/>
        </w:rPr>
        <w:t>звъзмездна финансова помощ</w:t>
      </w:r>
      <w:r w:rsidRPr="00456822">
        <w:rPr>
          <w:rFonts w:ascii="Times New Roman" w:eastAsia="Times New Roman" w:hAnsi="Times New Roman" w:cs="Times New Roman"/>
          <w:sz w:val="24"/>
          <w:szCs w:val="20"/>
          <w:lang w:eastAsia="en-GB"/>
        </w:rPr>
        <w:t xml:space="preserve"> от </w:t>
      </w:r>
      <w:r>
        <w:rPr>
          <w:rFonts w:ascii="Times New Roman" w:eastAsia="Times New Roman" w:hAnsi="Times New Roman" w:cs="Times New Roman"/>
          <w:sz w:val="24"/>
          <w:szCs w:val="20"/>
          <w:lang w:eastAsia="en-GB"/>
        </w:rPr>
        <w:t>Е</w:t>
      </w:r>
      <w:r w:rsidRPr="00170C78">
        <w:rPr>
          <w:rFonts w:ascii="Times New Roman" w:eastAsia="Times New Roman" w:hAnsi="Times New Roman" w:cs="Times New Roman"/>
          <w:sz w:val="24"/>
          <w:szCs w:val="20"/>
          <w:lang w:eastAsia="en-GB"/>
        </w:rPr>
        <w:t xml:space="preserve">вропейските фондове при споделено управление </w:t>
      </w:r>
      <w:r>
        <w:rPr>
          <w:rFonts w:ascii="Times New Roman" w:eastAsia="Times New Roman" w:hAnsi="Times New Roman" w:cs="Times New Roman"/>
          <w:sz w:val="24"/>
          <w:szCs w:val="20"/>
          <w:lang w:eastAsia="en-GB"/>
        </w:rPr>
        <w:t>(</w:t>
      </w:r>
      <w:r w:rsidRPr="00456822">
        <w:rPr>
          <w:rFonts w:ascii="Times New Roman" w:eastAsia="Times New Roman" w:hAnsi="Times New Roman" w:cs="Times New Roman"/>
          <w:sz w:val="24"/>
          <w:szCs w:val="20"/>
          <w:lang w:eastAsia="en-GB"/>
        </w:rPr>
        <w:t>ЕФСУ</w:t>
      </w:r>
      <w:r>
        <w:rPr>
          <w:rFonts w:ascii="Times New Roman" w:eastAsia="Times New Roman" w:hAnsi="Times New Roman" w:cs="Times New Roman"/>
          <w:sz w:val="24"/>
          <w:szCs w:val="20"/>
          <w:lang w:eastAsia="en-GB"/>
        </w:rPr>
        <w:t>)</w:t>
      </w:r>
      <w:r w:rsidRPr="00456822">
        <w:rPr>
          <w:rFonts w:ascii="Times New Roman" w:eastAsia="Times New Roman" w:hAnsi="Times New Roman" w:cs="Times New Roman"/>
          <w:sz w:val="24"/>
          <w:szCs w:val="20"/>
          <w:lang w:eastAsia="en-GB"/>
        </w:rPr>
        <w:t>.</w:t>
      </w:r>
    </w:p>
    <w:p w14:paraId="5FD06240" w14:textId="77777777" w:rsidR="00210275" w:rsidRPr="00456822"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В случай че е приложимо, бенефициентът следва да предвиди при възлагането на обществени поръчки прилагането на мерки за опазване на околната среда съгласно приложимите разпоредби на </w:t>
      </w:r>
      <w:r>
        <w:rPr>
          <w:rFonts w:ascii="Times New Roman" w:eastAsia="Times New Roman" w:hAnsi="Times New Roman" w:cs="Times New Roman"/>
          <w:sz w:val="24"/>
          <w:szCs w:val="20"/>
          <w:lang w:eastAsia="en-GB"/>
        </w:rPr>
        <w:t>Закона за обществените поръчки (</w:t>
      </w:r>
      <w:r w:rsidRPr="00456822">
        <w:rPr>
          <w:rFonts w:ascii="Times New Roman" w:eastAsia="Times New Roman" w:hAnsi="Times New Roman" w:cs="Times New Roman"/>
          <w:sz w:val="24"/>
          <w:szCs w:val="20"/>
          <w:lang w:eastAsia="en-GB"/>
        </w:rPr>
        <w:t>ЗОП</w:t>
      </w:r>
      <w:r>
        <w:rPr>
          <w:rFonts w:ascii="Times New Roman" w:eastAsia="Times New Roman" w:hAnsi="Times New Roman" w:cs="Times New Roman"/>
          <w:sz w:val="24"/>
          <w:szCs w:val="20"/>
          <w:lang w:eastAsia="en-GB"/>
        </w:rPr>
        <w:t>)</w:t>
      </w:r>
      <w:r w:rsidRPr="00456822">
        <w:rPr>
          <w:rFonts w:ascii="Times New Roman" w:eastAsia="Times New Roman" w:hAnsi="Times New Roman" w:cs="Times New Roman"/>
          <w:sz w:val="24"/>
          <w:szCs w:val="20"/>
          <w:lang w:eastAsia="en-GB"/>
        </w:rPr>
        <w:t xml:space="preserve"> и актовете по прилагането му и в съответствие с чл. 47, ал. 1, чл. 47а и чл. 63, ал. 1, т. 6 от ЗОП.</w:t>
      </w:r>
    </w:p>
    <w:p w14:paraId="585611E8" w14:textId="77777777" w:rsidR="00210275" w:rsidRPr="00456822"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Когато не е възложител по смисъла на </w:t>
      </w:r>
      <w:r>
        <w:rPr>
          <w:rFonts w:ascii="Times New Roman" w:eastAsia="Times New Roman" w:hAnsi="Times New Roman" w:cs="Times New Roman"/>
          <w:sz w:val="24"/>
          <w:szCs w:val="20"/>
          <w:lang w:eastAsia="en-GB"/>
        </w:rPr>
        <w:t>ЗОП,</w:t>
      </w:r>
      <w:r w:rsidRPr="00456822">
        <w:rPr>
          <w:rFonts w:ascii="Times New Roman" w:eastAsia="Times New Roman" w:hAnsi="Times New Roman" w:cs="Times New Roman"/>
          <w:sz w:val="24"/>
          <w:szCs w:val="20"/>
          <w:lang w:eastAsia="en-GB"/>
        </w:rPr>
        <w:t xml:space="preserve"> бенефициентът се задължава да прилага специфичните правилата за определя</w:t>
      </w:r>
      <w:r>
        <w:rPr>
          <w:rFonts w:ascii="Times New Roman" w:eastAsia="Times New Roman" w:hAnsi="Times New Roman" w:cs="Times New Roman"/>
          <w:sz w:val="24"/>
          <w:szCs w:val="20"/>
          <w:lang w:eastAsia="en-GB"/>
        </w:rPr>
        <w:t>не на изпълнител от бенефициенти</w:t>
      </w:r>
      <w:r w:rsidRPr="00456822">
        <w:rPr>
          <w:rFonts w:ascii="Times New Roman" w:eastAsia="Times New Roman" w:hAnsi="Times New Roman" w:cs="Times New Roman"/>
          <w:sz w:val="24"/>
          <w:szCs w:val="20"/>
          <w:lang w:eastAsia="en-GB"/>
        </w:rPr>
        <w:t xml:space="preserve"> на безвъзмездна финансова помощ, предвидени в Глава четвърта от Закона за управление на средствата от европейските фондове при споделено управление (ЗУСЕФСУ) и приложимата подзаконова нормативна уредба.</w:t>
      </w:r>
    </w:p>
    <w:p w14:paraId="78F9D741" w14:textId="77777777" w:rsidR="00210275"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Без значение от интензитета на помощта, бенефициентът, сключил административен договор за предоставяне на безвъзмездна финансова помощ (АДПБФП) </w:t>
      </w:r>
      <w:r>
        <w:rPr>
          <w:rFonts w:ascii="Times New Roman" w:eastAsia="Times New Roman" w:hAnsi="Times New Roman" w:cs="Times New Roman"/>
          <w:sz w:val="24"/>
          <w:szCs w:val="20"/>
          <w:lang w:eastAsia="en-GB"/>
        </w:rPr>
        <w:t xml:space="preserve">по настоящата процедура </w:t>
      </w:r>
      <w:r w:rsidRPr="00456822">
        <w:rPr>
          <w:rFonts w:ascii="Times New Roman" w:eastAsia="Times New Roman" w:hAnsi="Times New Roman" w:cs="Times New Roman"/>
          <w:sz w:val="24"/>
          <w:szCs w:val="20"/>
          <w:lang w:eastAsia="en-GB"/>
        </w:rPr>
        <w:t>трябва да определи изпълнител</w:t>
      </w:r>
      <w:r>
        <w:rPr>
          <w:rFonts w:ascii="Times New Roman" w:eastAsia="Times New Roman" w:hAnsi="Times New Roman" w:cs="Times New Roman"/>
          <w:sz w:val="24"/>
          <w:szCs w:val="20"/>
          <w:lang w:eastAsia="en-GB"/>
        </w:rPr>
        <w:t>/и</w:t>
      </w:r>
      <w:r w:rsidRPr="00456822">
        <w:rPr>
          <w:rFonts w:ascii="Times New Roman" w:eastAsia="Times New Roman" w:hAnsi="Times New Roman" w:cs="Times New Roman"/>
          <w:sz w:val="24"/>
          <w:szCs w:val="20"/>
          <w:lang w:eastAsia="en-GB"/>
        </w:rPr>
        <w:t xml:space="preserve"> след провеждане на процедура</w:t>
      </w:r>
      <w:r>
        <w:rPr>
          <w:rFonts w:ascii="Times New Roman" w:eastAsia="Times New Roman" w:hAnsi="Times New Roman" w:cs="Times New Roman"/>
          <w:sz w:val="24"/>
          <w:szCs w:val="20"/>
          <w:lang w:eastAsia="en-GB"/>
        </w:rPr>
        <w:t>/и</w:t>
      </w:r>
      <w:r w:rsidRPr="00456822">
        <w:rPr>
          <w:rFonts w:ascii="Times New Roman" w:eastAsia="Times New Roman" w:hAnsi="Times New Roman" w:cs="Times New Roman"/>
          <w:sz w:val="24"/>
          <w:szCs w:val="20"/>
          <w:lang w:eastAsia="en-GB"/>
        </w:rPr>
        <w:t xml:space="preserve"> за избор с публична покана съгласно чл. 50, ал. 1, при спазване на праговете, посочени в чл. 50, ал. 2 от ЗУСЕФСУ.</w:t>
      </w:r>
    </w:p>
    <w:p w14:paraId="2007F9C6" w14:textId="483D10F4" w:rsidR="00494D77" w:rsidRPr="008353EE" w:rsidRDefault="00210275" w:rsidP="00210275">
      <w:pPr>
        <w:jc w:val="both"/>
        <w:rPr>
          <w:rFonts w:ascii="Times New Roman" w:eastAsia="Times New Roman" w:hAnsi="Times New Roman" w:cs="Times New Roman"/>
          <w:sz w:val="24"/>
          <w:szCs w:val="20"/>
          <w:lang w:eastAsia="en-GB"/>
        </w:rPr>
      </w:pPr>
      <w:r w:rsidRPr="00C75E57">
        <w:rPr>
          <w:rFonts w:ascii="Times New Roman" w:eastAsia="Times New Roman" w:hAnsi="Times New Roman" w:cs="Times New Roman"/>
          <w:b/>
          <w:sz w:val="24"/>
          <w:szCs w:val="20"/>
          <w:lang w:eastAsia="en-GB"/>
        </w:rPr>
        <w:t>ВАЖНО:</w:t>
      </w:r>
      <w:r>
        <w:rPr>
          <w:rFonts w:ascii="Times New Roman" w:eastAsia="Times New Roman" w:hAnsi="Times New Roman" w:cs="Times New Roman"/>
          <w:sz w:val="24"/>
          <w:szCs w:val="20"/>
          <w:lang w:eastAsia="en-GB"/>
        </w:rPr>
        <w:t xml:space="preserve"> Допълнителна информация относно изискванията, свързани с </w:t>
      </w:r>
      <w:r w:rsidRPr="00456822">
        <w:rPr>
          <w:rFonts w:ascii="Times New Roman" w:eastAsia="Times New Roman" w:hAnsi="Times New Roman" w:cs="Times New Roman"/>
          <w:sz w:val="24"/>
          <w:szCs w:val="20"/>
          <w:lang w:eastAsia="en-GB"/>
        </w:rPr>
        <w:t>избора на изпълнител</w:t>
      </w:r>
      <w:r>
        <w:rPr>
          <w:rFonts w:ascii="Times New Roman" w:eastAsia="Times New Roman" w:hAnsi="Times New Roman" w:cs="Times New Roman"/>
          <w:sz w:val="24"/>
          <w:szCs w:val="20"/>
          <w:lang w:eastAsia="en-GB"/>
        </w:rPr>
        <w:t>/и е представена в Условията за изпълнение.</w:t>
      </w:r>
    </w:p>
    <w:p w14:paraId="262AC5BD" w14:textId="343FAAE9" w:rsidR="009239AA" w:rsidRPr="00A353B1" w:rsidRDefault="00DF53D6" w:rsidP="00170C78">
      <w:pPr>
        <w:keepNext/>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9" w:name="_Toc201915759"/>
      <w:r>
        <w:rPr>
          <w:rFonts w:ascii="Times New Roman" w:eastAsia="Times New Roman" w:hAnsi="Times New Roman" w:cs="Times New Roman"/>
          <w:b/>
          <w:smallCaps/>
          <w:kern w:val="28"/>
          <w:sz w:val="32"/>
          <w:szCs w:val="20"/>
          <w:lang w:eastAsia="en-GB"/>
        </w:rPr>
        <w:lastRenderedPageBreak/>
        <w:t>9</w:t>
      </w:r>
      <w:r w:rsidR="00826775">
        <w:rPr>
          <w:rFonts w:ascii="Times New Roman" w:eastAsia="Times New Roman" w:hAnsi="Times New Roman" w:cs="Times New Roman"/>
          <w:b/>
          <w:smallCaps/>
          <w:kern w:val="28"/>
          <w:sz w:val="32"/>
          <w:szCs w:val="20"/>
          <w:lang w:eastAsia="en-GB"/>
        </w:rPr>
        <w:t>.</w:t>
      </w:r>
      <w:r w:rsidR="00E87407">
        <w:rPr>
          <w:rFonts w:ascii="Times New Roman" w:eastAsia="Times New Roman" w:hAnsi="Times New Roman" w:cs="Times New Roman"/>
          <w:b/>
          <w:smallCaps/>
          <w:kern w:val="28"/>
          <w:sz w:val="32"/>
          <w:szCs w:val="20"/>
          <w:lang w:eastAsia="en-GB"/>
        </w:rPr>
        <w:t xml:space="preserve"> </w:t>
      </w:r>
      <w:r w:rsidR="000F08E1">
        <w:rPr>
          <w:rFonts w:ascii="Times New Roman" w:eastAsia="Times New Roman" w:hAnsi="Times New Roman" w:cs="Times New Roman"/>
          <w:b/>
          <w:smallCaps/>
          <w:kern w:val="28"/>
          <w:sz w:val="32"/>
          <w:szCs w:val="20"/>
          <w:lang w:eastAsia="en-GB"/>
        </w:rPr>
        <w:t>До</w:t>
      </w:r>
      <w:r w:rsidR="009239AA" w:rsidRPr="00A353B1">
        <w:rPr>
          <w:rFonts w:ascii="Times New Roman" w:eastAsia="Times New Roman" w:hAnsi="Times New Roman" w:cs="Times New Roman"/>
          <w:b/>
          <w:smallCaps/>
          <w:kern w:val="28"/>
          <w:sz w:val="32"/>
          <w:szCs w:val="20"/>
          <w:lang w:eastAsia="en-GB"/>
        </w:rPr>
        <w:t>пълнителна информация, необходима за оценка на проектното предложение</w:t>
      </w:r>
      <w:bookmarkEnd w:id="8"/>
      <w:bookmarkEnd w:id="9"/>
      <w:r w:rsidR="009239AA" w:rsidRPr="00A353B1">
        <w:rPr>
          <w:rFonts w:ascii="Times New Roman" w:eastAsia="Times New Roman" w:hAnsi="Times New Roman" w:cs="Times New Roman"/>
          <w:b/>
          <w:smallCaps/>
          <w:kern w:val="28"/>
          <w:sz w:val="32"/>
          <w:szCs w:val="20"/>
          <w:lang w:val="en-GB" w:eastAsia="en-GB"/>
        </w:rPr>
        <w:t xml:space="preserve"> </w:t>
      </w:r>
    </w:p>
    <w:p w14:paraId="28EA5BAD" w14:textId="252ECD8A" w:rsidR="00F04178" w:rsidRDefault="000F08E1" w:rsidP="00F04178">
      <w:pPr>
        <w:tabs>
          <w:tab w:val="left" w:pos="945"/>
        </w:tabs>
        <w:spacing w:after="0" w:line="259" w:lineRule="auto"/>
        <w:jc w:val="both"/>
        <w:rPr>
          <w:rFonts w:ascii="Times New Roman" w:eastAsia="Times New Roman" w:hAnsi="Times New Roman" w:cs="Times New Roman"/>
          <w:sz w:val="24"/>
          <w:szCs w:val="24"/>
          <w:lang w:eastAsia="en-GB"/>
        </w:rPr>
      </w:pPr>
      <w:r w:rsidRPr="00035DC6">
        <w:rPr>
          <w:rFonts w:ascii="Times New Roman" w:eastAsia="Times New Roman" w:hAnsi="Times New Roman" w:cs="Times New Roman"/>
          <w:sz w:val="24"/>
          <w:szCs w:val="24"/>
          <w:lang w:eastAsia="en-GB"/>
        </w:rPr>
        <w:t xml:space="preserve">При отварянето на раздел </w:t>
      </w:r>
      <w:r w:rsidR="009239AA" w:rsidRPr="00035DC6">
        <w:rPr>
          <w:rFonts w:ascii="Times New Roman" w:eastAsia="Times New Roman" w:hAnsi="Times New Roman" w:cs="Times New Roman"/>
          <w:sz w:val="24"/>
          <w:szCs w:val="24"/>
          <w:lang w:eastAsia="en-GB"/>
        </w:rPr>
        <w:t>„Допълнителна информация</w:t>
      </w:r>
      <w:r w:rsidR="00263379" w:rsidRPr="00035DC6">
        <w:rPr>
          <w:rFonts w:ascii="Times New Roman" w:hAnsi="Times New Roman" w:cs="Times New Roman"/>
          <w:sz w:val="24"/>
          <w:szCs w:val="24"/>
        </w:rPr>
        <w:t xml:space="preserve">, </w:t>
      </w:r>
      <w:r w:rsidR="00263379" w:rsidRPr="00035DC6">
        <w:rPr>
          <w:rFonts w:ascii="Times New Roman" w:eastAsia="Times New Roman" w:hAnsi="Times New Roman" w:cs="Times New Roman"/>
          <w:sz w:val="24"/>
          <w:szCs w:val="24"/>
          <w:lang w:eastAsia="en-GB"/>
        </w:rPr>
        <w:t>необходима за о</w:t>
      </w:r>
      <w:r w:rsidR="007543FE" w:rsidRPr="00035DC6">
        <w:rPr>
          <w:rFonts w:ascii="Times New Roman" w:eastAsia="Times New Roman" w:hAnsi="Times New Roman" w:cs="Times New Roman"/>
          <w:sz w:val="24"/>
          <w:szCs w:val="24"/>
          <w:lang w:eastAsia="en-GB"/>
        </w:rPr>
        <w:t>ценка на проектното предложение</w:t>
      </w:r>
      <w:r w:rsidR="007543FE" w:rsidRPr="00035DC6">
        <w:rPr>
          <w:rFonts w:ascii="Times New Roman" w:eastAsia="Times New Roman" w:hAnsi="Times New Roman" w:cs="Times New Roman"/>
          <w:sz w:val="24"/>
          <w:szCs w:val="24"/>
          <w:lang w:val="en-US" w:eastAsia="en-GB"/>
        </w:rPr>
        <w:t>”</w:t>
      </w:r>
      <w:r w:rsidR="00035DC6">
        <w:rPr>
          <w:rFonts w:ascii="Times New Roman" w:eastAsia="Times New Roman" w:hAnsi="Times New Roman" w:cs="Times New Roman"/>
          <w:sz w:val="24"/>
          <w:szCs w:val="24"/>
          <w:lang w:eastAsia="en-GB"/>
        </w:rPr>
        <w:t xml:space="preserve"> се визуализира следният</w:t>
      </w:r>
      <w:r w:rsidR="009239AA" w:rsidRPr="00035DC6">
        <w:rPr>
          <w:rFonts w:ascii="Times New Roman" w:eastAsia="Times New Roman" w:hAnsi="Times New Roman" w:cs="Times New Roman"/>
          <w:sz w:val="24"/>
          <w:szCs w:val="24"/>
          <w:lang w:eastAsia="en-GB"/>
        </w:rPr>
        <w:t xml:space="preserve"> прозорец</w:t>
      </w:r>
      <w:r w:rsidR="00717756" w:rsidRPr="00035DC6">
        <w:rPr>
          <w:rFonts w:ascii="Times New Roman" w:eastAsia="Times New Roman" w:hAnsi="Times New Roman" w:cs="Times New Roman"/>
          <w:sz w:val="24"/>
          <w:szCs w:val="24"/>
          <w:lang w:eastAsia="en-GB"/>
        </w:rPr>
        <w:t>, съдържащ</w:t>
      </w:r>
      <w:r w:rsidR="00052FA7" w:rsidRPr="00035DC6">
        <w:rPr>
          <w:rFonts w:ascii="Times New Roman" w:eastAsia="Times New Roman" w:hAnsi="Times New Roman" w:cs="Times New Roman"/>
          <w:sz w:val="24"/>
          <w:szCs w:val="24"/>
          <w:lang w:eastAsia="en-GB"/>
        </w:rPr>
        <w:t xml:space="preserve"> </w:t>
      </w:r>
      <w:r w:rsidR="004D790C" w:rsidRPr="00035DC6">
        <w:rPr>
          <w:rFonts w:ascii="Times New Roman" w:eastAsia="Times New Roman" w:hAnsi="Times New Roman" w:cs="Times New Roman"/>
          <w:b/>
          <w:sz w:val="24"/>
          <w:szCs w:val="24"/>
          <w:lang w:eastAsia="en-GB"/>
        </w:rPr>
        <w:t>допълнителн</w:t>
      </w:r>
      <w:r w:rsidR="00071EF2" w:rsidRPr="00035DC6">
        <w:rPr>
          <w:rFonts w:ascii="Times New Roman" w:eastAsia="Times New Roman" w:hAnsi="Times New Roman" w:cs="Times New Roman"/>
          <w:b/>
          <w:sz w:val="24"/>
          <w:szCs w:val="24"/>
          <w:lang w:eastAsia="en-GB"/>
        </w:rPr>
        <w:t>и</w:t>
      </w:r>
      <w:r w:rsidR="007074B1">
        <w:rPr>
          <w:rFonts w:ascii="Times New Roman" w:eastAsia="Times New Roman" w:hAnsi="Times New Roman" w:cs="Times New Roman"/>
          <w:b/>
          <w:sz w:val="24"/>
          <w:szCs w:val="24"/>
          <w:lang w:eastAsia="en-GB"/>
        </w:rPr>
        <w:t>те</w:t>
      </w:r>
      <w:r w:rsidR="004D790C" w:rsidRPr="00035DC6">
        <w:rPr>
          <w:rFonts w:ascii="Times New Roman" w:eastAsia="Times New Roman" w:hAnsi="Times New Roman" w:cs="Times New Roman"/>
          <w:b/>
          <w:sz w:val="24"/>
          <w:szCs w:val="24"/>
          <w:lang w:eastAsia="en-GB"/>
        </w:rPr>
        <w:t xml:space="preserve"> поле</w:t>
      </w:r>
      <w:r w:rsidR="00071EF2" w:rsidRPr="00035DC6">
        <w:rPr>
          <w:rFonts w:ascii="Times New Roman" w:eastAsia="Times New Roman" w:hAnsi="Times New Roman" w:cs="Times New Roman"/>
          <w:b/>
          <w:sz w:val="24"/>
          <w:szCs w:val="24"/>
          <w:lang w:eastAsia="en-GB"/>
        </w:rPr>
        <w:t>та</w:t>
      </w:r>
      <w:r w:rsidR="007074B1">
        <w:rPr>
          <w:rFonts w:ascii="Times New Roman" w:eastAsia="Times New Roman" w:hAnsi="Times New Roman" w:cs="Times New Roman"/>
          <w:b/>
          <w:sz w:val="24"/>
          <w:szCs w:val="24"/>
          <w:lang w:eastAsia="en-GB"/>
        </w:rPr>
        <w:t xml:space="preserve">, </w:t>
      </w:r>
      <w:r w:rsidR="007074B1" w:rsidRPr="007074B1">
        <w:rPr>
          <w:rFonts w:ascii="Times New Roman" w:eastAsia="Times New Roman" w:hAnsi="Times New Roman" w:cs="Times New Roman"/>
          <w:sz w:val="24"/>
          <w:szCs w:val="24"/>
          <w:lang w:eastAsia="en-GB"/>
        </w:rPr>
        <w:t>показани по-долу</w:t>
      </w:r>
      <w:r w:rsidR="00F47850" w:rsidRPr="007074B1">
        <w:rPr>
          <w:rFonts w:ascii="Times New Roman" w:eastAsia="Times New Roman" w:hAnsi="Times New Roman" w:cs="Times New Roman"/>
          <w:sz w:val="24"/>
          <w:szCs w:val="24"/>
          <w:lang w:val="en-US" w:eastAsia="en-GB"/>
        </w:rPr>
        <w:t>.</w:t>
      </w:r>
      <w:r w:rsidR="00F47850" w:rsidRPr="00035DC6">
        <w:rPr>
          <w:rFonts w:ascii="Times New Roman" w:eastAsia="Times New Roman" w:hAnsi="Times New Roman" w:cs="Times New Roman"/>
          <w:sz w:val="24"/>
          <w:szCs w:val="24"/>
          <w:lang w:val="en-US" w:eastAsia="en-GB"/>
        </w:rPr>
        <w:t xml:space="preserve"> </w:t>
      </w:r>
      <w:r w:rsidR="007543FE" w:rsidRPr="00035DC6">
        <w:rPr>
          <w:rFonts w:ascii="Times New Roman" w:eastAsia="Times New Roman" w:hAnsi="Times New Roman" w:cs="Times New Roman"/>
          <w:sz w:val="24"/>
          <w:szCs w:val="24"/>
          <w:lang w:eastAsia="en-GB"/>
        </w:rPr>
        <w:t>Кандидатите следва да пред</w:t>
      </w:r>
      <w:r w:rsidR="00F47850" w:rsidRPr="00035DC6">
        <w:rPr>
          <w:rFonts w:ascii="Times New Roman" w:eastAsia="Times New Roman" w:hAnsi="Times New Roman" w:cs="Times New Roman"/>
          <w:sz w:val="24"/>
          <w:szCs w:val="24"/>
          <w:lang w:eastAsia="en-GB"/>
        </w:rPr>
        <w:t>ставят необходимата за оценката на проектното предложение допълнителна информация,</w:t>
      </w:r>
      <w:r w:rsidR="007543FE" w:rsidRPr="00035DC6">
        <w:rPr>
          <w:rFonts w:ascii="Times New Roman" w:eastAsia="Times New Roman" w:hAnsi="Times New Roman" w:cs="Times New Roman"/>
          <w:sz w:val="24"/>
          <w:szCs w:val="24"/>
          <w:lang w:eastAsia="en-GB"/>
        </w:rPr>
        <w:t xml:space="preserve"> описана подробно към всяко от полетата, представени</w:t>
      </w:r>
      <w:r w:rsidR="00781C2A" w:rsidRPr="00035DC6">
        <w:rPr>
          <w:rFonts w:ascii="Times New Roman" w:eastAsia="Times New Roman" w:hAnsi="Times New Roman" w:cs="Times New Roman"/>
          <w:sz w:val="24"/>
          <w:szCs w:val="24"/>
          <w:lang w:eastAsia="en-GB"/>
        </w:rPr>
        <w:t xml:space="preserve"> по-долу</w:t>
      </w:r>
      <w:r w:rsidR="00F47850" w:rsidRPr="00035DC6">
        <w:rPr>
          <w:rFonts w:ascii="Times New Roman" w:eastAsia="Times New Roman" w:hAnsi="Times New Roman" w:cs="Times New Roman"/>
          <w:sz w:val="24"/>
          <w:szCs w:val="24"/>
          <w:lang w:eastAsia="en-GB"/>
        </w:rPr>
        <w:t>:</w:t>
      </w:r>
    </w:p>
    <w:p w14:paraId="0024F2EC" w14:textId="77777777" w:rsidR="00DC7956" w:rsidRDefault="00DC7956" w:rsidP="00F04178">
      <w:pPr>
        <w:tabs>
          <w:tab w:val="left" w:pos="945"/>
        </w:tabs>
        <w:spacing w:after="0" w:line="259" w:lineRule="auto"/>
        <w:jc w:val="both"/>
        <w:rPr>
          <w:rFonts w:ascii="Times New Roman" w:eastAsia="Times New Roman" w:hAnsi="Times New Roman" w:cs="Times New Roman"/>
          <w:sz w:val="24"/>
          <w:szCs w:val="24"/>
          <w:lang w:eastAsia="en-GB"/>
        </w:rPr>
      </w:pPr>
    </w:p>
    <w:p w14:paraId="649799A8" w14:textId="2BD6920B" w:rsidR="00233EDA" w:rsidRPr="00233EDA" w:rsidRDefault="00233EDA" w:rsidP="00233EDA">
      <w:pPr>
        <w:tabs>
          <w:tab w:val="left" w:pos="945"/>
        </w:tabs>
        <w:spacing w:after="240" w:line="259" w:lineRule="auto"/>
        <w:ind w:left="-284"/>
        <w:jc w:val="both"/>
        <w:rPr>
          <w:rFonts w:ascii="Times New Roman" w:eastAsia="Times New Roman" w:hAnsi="Times New Roman" w:cs="Times New Roman"/>
          <w:sz w:val="24"/>
          <w:szCs w:val="24"/>
          <w:lang w:eastAsia="en-GB"/>
        </w:rPr>
      </w:pPr>
      <w:r w:rsidRPr="00233EDA">
        <w:rPr>
          <w:rFonts w:ascii="Times New Roman" w:eastAsia="Times New Roman" w:hAnsi="Times New Roman" w:cs="Times New Roman"/>
          <w:noProof/>
          <w:sz w:val="24"/>
          <w:szCs w:val="24"/>
          <w:lang w:eastAsia="bg-BG"/>
        </w:rPr>
        <w:drawing>
          <wp:inline distT="0" distB="0" distL="0" distR="0" wp14:anchorId="6DD37760" wp14:editId="00530A68">
            <wp:extent cx="6243073" cy="4281007"/>
            <wp:effectExtent l="0" t="0" r="5715" b="5715"/>
            <wp:docPr id="4" name="Picture 4" descr="C:\Users\g.sharenkova\AppData\Local\Microsoft\Windows\INetCache\Content.Outlook\ZVO83GOC\9 -Dopulnitelni d-sti - 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sharenkova\AppData\Local\Microsoft\Windows\INetCache\Content.Outlook\ZVO83GOC\9 -Dopulnitelni d-sti - NEW.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58540" cy="4291613"/>
                    </a:xfrm>
                    <a:prstGeom prst="rect">
                      <a:avLst/>
                    </a:prstGeom>
                    <a:noFill/>
                    <a:ln>
                      <a:noFill/>
                    </a:ln>
                  </pic:spPr>
                </pic:pic>
              </a:graphicData>
            </a:graphic>
          </wp:inline>
        </w:drawing>
      </w:r>
    </w:p>
    <w:p w14:paraId="0FAC9768" w14:textId="64267328" w:rsidR="000D7649" w:rsidRDefault="00781C2A" w:rsidP="00035DC6">
      <w:pPr>
        <w:tabs>
          <w:tab w:val="left" w:pos="945"/>
        </w:tabs>
        <w:spacing w:after="120" w:line="259" w:lineRule="auto"/>
        <w:jc w:val="both"/>
        <w:rPr>
          <w:rFonts w:ascii="Times New Roman" w:eastAsia="Times New Roman" w:hAnsi="Times New Roman" w:cs="Times New Roman"/>
          <w:sz w:val="24"/>
          <w:szCs w:val="20"/>
          <w:lang w:eastAsia="en-GB"/>
        </w:rPr>
      </w:pPr>
      <w:r w:rsidRPr="00035DC6">
        <w:rPr>
          <w:rFonts w:ascii="Times New Roman" w:eastAsia="Times New Roman" w:hAnsi="Times New Roman" w:cs="Times New Roman"/>
          <w:b/>
          <w:sz w:val="24"/>
          <w:szCs w:val="24"/>
          <w:lang w:eastAsia="en-GB"/>
        </w:rPr>
        <w:t>ВАЖНО:</w:t>
      </w:r>
      <w:r w:rsidRPr="00035DC6">
        <w:rPr>
          <w:rFonts w:ascii="Times New Roman" w:eastAsia="Times New Roman" w:hAnsi="Times New Roman" w:cs="Times New Roman"/>
          <w:sz w:val="24"/>
          <w:szCs w:val="24"/>
          <w:lang w:eastAsia="en-GB"/>
        </w:rPr>
        <w:t xml:space="preserve"> В описанието към всяко </w:t>
      </w:r>
      <w:r w:rsidR="007543FE" w:rsidRPr="00035DC6">
        <w:rPr>
          <w:rFonts w:ascii="Times New Roman" w:eastAsia="Times New Roman" w:hAnsi="Times New Roman" w:cs="Times New Roman"/>
          <w:sz w:val="24"/>
          <w:szCs w:val="24"/>
          <w:lang w:eastAsia="en-GB"/>
        </w:rPr>
        <w:t>от полетата е представено указание относно</w:t>
      </w:r>
      <w:r w:rsidRPr="00035DC6">
        <w:rPr>
          <w:rFonts w:ascii="Times New Roman" w:eastAsia="Times New Roman" w:hAnsi="Times New Roman" w:cs="Times New Roman"/>
          <w:sz w:val="24"/>
          <w:szCs w:val="24"/>
          <w:lang w:eastAsia="en-GB"/>
        </w:rPr>
        <w:t xml:space="preserve"> информация</w:t>
      </w:r>
      <w:r w:rsidR="007543FE" w:rsidRPr="00035DC6">
        <w:rPr>
          <w:rFonts w:ascii="Times New Roman" w:eastAsia="Times New Roman" w:hAnsi="Times New Roman" w:cs="Times New Roman"/>
          <w:sz w:val="24"/>
          <w:szCs w:val="24"/>
          <w:lang w:eastAsia="en-GB"/>
        </w:rPr>
        <w:t>та, която трябва да бъде посочена в нег</w:t>
      </w:r>
      <w:r w:rsidR="00F04178">
        <w:rPr>
          <w:rFonts w:ascii="Times New Roman" w:eastAsia="Times New Roman" w:hAnsi="Times New Roman" w:cs="Times New Roman"/>
          <w:sz w:val="24"/>
          <w:szCs w:val="24"/>
          <w:lang w:eastAsia="en-GB"/>
        </w:rPr>
        <w:t xml:space="preserve">о </w:t>
      </w:r>
      <w:r w:rsidR="00F04178">
        <w:rPr>
          <w:rFonts w:ascii="Times New Roman" w:eastAsia="Times New Roman" w:hAnsi="Times New Roman" w:cs="Times New Roman"/>
          <w:sz w:val="24"/>
          <w:szCs w:val="20"/>
          <w:lang w:eastAsia="en-GB"/>
        </w:rPr>
        <w:t>като обръщаме внимание на няколко основни момента:</w:t>
      </w:r>
    </w:p>
    <w:p w14:paraId="63A44564" w14:textId="4F9D14F9" w:rsidR="00585526" w:rsidRDefault="00585526" w:rsidP="00585526">
      <w:pPr>
        <w:tabs>
          <w:tab w:val="left" w:pos="945"/>
        </w:tabs>
        <w:spacing w:after="120" w:line="259" w:lineRule="auto"/>
        <w:jc w:val="both"/>
        <w:rPr>
          <w:rFonts w:ascii="Times New Roman" w:eastAsia="Times New Roman" w:hAnsi="Times New Roman" w:cs="Times New Roman"/>
          <w:sz w:val="24"/>
          <w:szCs w:val="20"/>
          <w:lang w:eastAsia="en-GB"/>
        </w:rPr>
      </w:pPr>
      <w:r w:rsidRPr="00585526">
        <w:rPr>
          <w:rFonts w:ascii="Times New Roman" w:eastAsia="Times New Roman" w:hAnsi="Times New Roman" w:cs="Times New Roman"/>
          <w:sz w:val="24"/>
          <w:szCs w:val="20"/>
          <w:lang w:eastAsia="en-GB"/>
        </w:rPr>
        <w:t>В</w:t>
      </w:r>
      <w:r>
        <w:rPr>
          <w:rFonts w:ascii="Times New Roman" w:eastAsia="Times New Roman" w:hAnsi="Times New Roman" w:cs="Times New Roman"/>
          <w:b/>
          <w:sz w:val="24"/>
          <w:szCs w:val="20"/>
          <w:lang w:eastAsia="en-GB"/>
        </w:rPr>
        <w:t xml:space="preserve"> п</w:t>
      </w:r>
      <w:r w:rsidRPr="00585526">
        <w:rPr>
          <w:rFonts w:ascii="Times New Roman" w:eastAsia="Times New Roman" w:hAnsi="Times New Roman" w:cs="Times New Roman"/>
          <w:b/>
          <w:sz w:val="24"/>
          <w:szCs w:val="20"/>
          <w:lang w:eastAsia="en-GB"/>
        </w:rPr>
        <w:t xml:space="preserve">ървото поле </w:t>
      </w:r>
      <w:r w:rsidRPr="00585526">
        <w:rPr>
          <w:rFonts w:ascii="Times New Roman" w:eastAsia="Times New Roman" w:hAnsi="Times New Roman" w:cs="Times New Roman"/>
          <w:sz w:val="24"/>
          <w:szCs w:val="20"/>
          <w:lang w:eastAsia="en-GB"/>
        </w:rPr>
        <w:t>кандидатите следва да</w:t>
      </w:r>
      <w:r>
        <w:rPr>
          <w:rFonts w:ascii="Times New Roman" w:eastAsia="Times New Roman" w:hAnsi="Times New Roman" w:cs="Times New Roman"/>
          <w:b/>
          <w:sz w:val="24"/>
          <w:szCs w:val="20"/>
          <w:lang w:eastAsia="en-GB"/>
        </w:rPr>
        <w:t xml:space="preserve"> </w:t>
      </w:r>
      <w:r w:rsidRPr="00585526">
        <w:rPr>
          <w:rFonts w:ascii="Times New Roman" w:eastAsia="Times New Roman" w:hAnsi="Times New Roman" w:cs="Times New Roman"/>
          <w:sz w:val="24"/>
          <w:szCs w:val="20"/>
          <w:lang w:eastAsia="en-GB"/>
        </w:rPr>
        <w:t>представят</w:t>
      </w:r>
      <w:r w:rsidRPr="00585526">
        <w:t xml:space="preserve"> </w:t>
      </w:r>
      <w:r>
        <w:rPr>
          <w:rFonts w:ascii="Times New Roman" w:eastAsia="Times New Roman" w:hAnsi="Times New Roman" w:cs="Times New Roman"/>
          <w:sz w:val="24"/>
          <w:szCs w:val="20"/>
          <w:lang w:eastAsia="en-GB"/>
        </w:rPr>
        <w:t>и</w:t>
      </w:r>
      <w:r w:rsidRPr="00585526">
        <w:rPr>
          <w:rFonts w:ascii="Times New Roman" w:eastAsia="Times New Roman" w:hAnsi="Times New Roman" w:cs="Times New Roman"/>
          <w:sz w:val="24"/>
          <w:szCs w:val="20"/>
          <w:lang w:eastAsia="en-GB"/>
        </w:rPr>
        <w:t>нформация за продукта/ите, свързан/и с отбраната и/или изделието/ята с двойна употреба, които ще бъдат произвеждани в резултат на инвестицията по проекта</w:t>
      </w:r>
      <w:r w:rsidR="00E64BD8">
        <w:rPr>
          <w:rFonts w:ascii="Times New Roman" w:eastAsia="Times New Roman" w:hAnsi="Times New Roman" w:cs="Times New Roman"/>
          <w:sz w:val="24"/>
          <w:szCs w:val="20"/>
          <w:lang w:eastAsia="en-GB"/>
        </w:rPr>
        <w:t>,</w:t>
      </w:r>
      <w:r>
        <w:rPr>
          <w:rFonts w:ascii="Times New Roman" w:eastAsia="Times New Roman" w:hAnsi="Times New Roman" w:cs="Times New Roman"/>
          <w:sz w:val="24"/>
          <w:szCs w:val="20"/>
          <w:lang w:eastAsia="en-GB"/>
        </w:rPr>
        <w:t xml:space="preserve"> като спазят посочените изисквания и указ</w:t>
      </w:r>
      <w:r w:rsidR="00E64BD8">
        <w:rPr>
          <w:rFonts w:ascii="Times New Roman" w:eastAsia="Times New Roman" w:hAnsi="Times New Roman" w:cs="Times New Roman"/>
          <w:sz w:val="24"/>
          <w:szCs w:val="20"/>
          <w:lang w:eastAsia="en-GB"/>
        </w:rPr>
        <w:t>ания в полето. П</w:t>
      </w:r>
      <w:r>
        <w:rPr>
          <w:rFonts w:ascii="Times New Roman" w:eastAsia="Times New Roman" w:hAnsi="Times New Roman" w:cs="Times New Roman"/>
          <w:sz w:val="24"/>
          <w:szCs w:val="20"/>
          <w:lang w:eastAsia="en-GB"/>
        </w:rPr>
        <w:t>о-долу са представени няколко примера за попълване на информацията в полето:</w:t>
      </w:r>
      <w:bookmarkStart w:id="10" w:name="_Hlk218404148"/>
    </w:p>
    <w:p w14:paraId="3C3BF1F2" w14:textId="6E626903" w:rsidR="00585526" w:rsidRPr="00E64BD8"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i/>
          <w:color w:val="244061" w:themeColor="accent1" w:themeShade="80"/>
          <w:sz w:val="24"/>
          <w:szCs w:val="24"/>
          <w:shd w:val="clear" w:color="auto" w:fill="FFFFFF"/>
        </w:rPr>
      </w:pPr>
      <w:r w:rsidRPr="00E64BD8">
        <w:rPr>
          <w:rStyle w:val="ng-binding"/>
          <w:rFonts w:ascii="Times New Roman" w:hAnsi="Times New Roman" w:cs="Times New Roman"/>
          <w:b/>
          <w:bCs/>
          <w:i/>
          <w:color w:val="244061" w:themeColor="accent1" w:themeShade="80"/>
          <w:sz w:val="24"/>
          <w:szCs w:val="24"/>
          <w:shd w:val="clear" w:color="auto" w:fill="FFFFFF"/>
        </w:rPr>
        <w:lastRenderedPageBreak/>
        <w:t xml:space="preserve">Инвестицията по проекта ще осигури производството на следния </w:t>
      </w:r>
      <w:r w:rsidRPr="00E64BD8">
        <w:rPr>
          <w:rStyle w:val="ng-binding"/>
          <w:rFonts w:ascii="Times New Roman" w:hAnsi="Times New Roman" w:cs="Times New Roman"/>
          <w:b/>
          <w:bCs/>
          <w:i/>
          <w:color w:val="244061" w:themeColor="accent1" w:themeShade="80"/>
          <w:sz w:val="24"/>
          <w:szCs w:val="24"/>
          <w:u w:val="single"/>
          <w:shd w:val="clear" w:color="auto" w:fill="FFFFFF"/>
        </w:rPr>
        <w:t>продукт, свързан с отбраната, включен в Общия списък на оръжията на Европейския съюз</w:t>
      </w:r>
      <w:r w:rsidRPr="00E64BD8">
        <w:rPr>
          <w:rStyle w:val="ng-binding"/>
          <w:rFonts w:ascii="Times New Roman" w:hAnsi="Times New Roman" w:cs="Times New Roman"/>
          <w:b/>
          <w:bCs/>
          <w:i/>
          <w:color w:val="244061" w:themeColor="accent1" w:themeShade="80"/>
          <w:sz w:val="24"/>
          <w:szCs w:val="24"/>
          <w:shd w:val="clear" w:color="auto" w:fill="FFFFFF"/>
        </w:rPr>
        <w:t xml:space="preserve"> (Приложение 17 към Условията за кандидатстване):</w:t>
      </w:r>
      <w:bookmarkEnd w:id="10"/>
    </w:p>
    <w:p w14:paraId="4AF3EB6F" w14:textId="6B9B348D"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Пример 1:</w:t>
      </w:r>
    </w:p>
    <w:p w14:paraId="31243336"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Категория на продукта</w:t>
      </w:r>
      <w:r w:rsidRPr="00585526">
        <w:rPr>
          <w:rFonts w:ascii="Times New Roman" w:hAnsi="Times New Roman" w:cs="Times New Roman"/>
          <w:color w:val="000000"/>
          <w:sz w:val="24"/>
          <w:szCs w:val="24"/>
          <w:shd w:val="clear" w:color="auto" w:fill="FFFFFF"/>
        </w:rPr>
        <w:t xml:space="preserve"> </w:t>
      </w:r>
      <w:bookmarkStart w:id="11" w:name="_Hlk218401478"/>
      <w:r w:rsidRPr="00585526">
        <w:rPr>
          <w:rFonts w:ascii="Times New Roman" w:hAnsi="Times New Roman" w:cs="Times New Roman"/>
          <w:color w:val="000000"/>
          <w:sz w:val="24"/>
          <w:szCs w:val="24"/>
          <w:shd w:val="clear" w:color="auto" w:fill="FFFFFF"/>
        </w:rPr>
        <w:t>(съгласно Приложение 17)</w:t>
      </w:r>
      <w:bookmarkEnd w:id="11"/>
      <w:r w:rsidRPr="00585526">
        <w:rPr>
          <w:rFonts w:ascii="Times New Roman" w:hAnsi="Times New Roman" w:cs="Times New Roman"/>
          <w:color w:val="000000"/>
          <w:sz w:val="24"/>
          <w:szCs w:val="24"/>
          <w:shd w:val="clear" w:color="auto" w:fill="FFFFFF"/>
        </w:rPr>
        <w:t xml:space="preserve">: ML3 - Бойни припаси и </w:t>
      </w:r>
      <w:proofErr w:type="spellStart"/>
      <w:r w:rsidRPr="00585526">
        <w:rPr>
          <w:rFonts w:ascii="Times New Roman" w:hAnsi="Times New Roman" w:cs="Times New Roman"/>
          <w:color w:val="000000"/>
          <w:sz w:val="24"/>
          <w:szCs w:val="24"/>
          <w:shd w:val="clear" w:color="auto" w:fill="FFFFFF"/>
        </w:rPr>
        <w:t>взривателни</w:t>
      </w:r>
      <w:proofErr w:type="spellEnd"/>
      <w:r w:rsidRPr="00585526">
        <w:rPr>
          <w:rFonts w:ascii="Times New Roman" w:hAnsi="Times New Roman" w:cs="Times New Roman"/>
          <w:color w:val="000000"/>
          <w:sz w:val="24"/>
          <w:szCs w:val="24"/>
          <w:shd w:val="clear" w:color="auto" w:fill="FFFFFF"/>
        </w:rPr>
        <w:t xml:space="preserve"> устройства, както следва, и специално проектирани за тях елементи;</w:t>
      </w:r>
    </w:p>
    <w:p w14:paraId="006CA2A5"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Вид на продукта</w:t>
      </w:r>
      <w:r w:rsidRPr="00585526">
        <w:rPr>
          <w:rFonts w:ascii="Times New Roman" w:hAnsi="Times New Roman" w:cs="Times New Roman"/>
          <w:color w:val="000000"/>
          <w:sz w:val="24"/>
          <w:szCs w:val="24"/>
          <w:shd w:val="clear" w:color="auto" w:fill="FFFFFF"/>
        </w:rPr>
        <w:t xml:space="preserve"> (съгласно Приложение 17): b. - </w:t>
      </w:r>
      <w:proofErr w:type="spellStart"/>
      <w:r w:rsidRPr="00585526">
        <w:rPr>
          <w:rFonts w:ascii="Times New Roman" w:hAnsi="Times New Roman" w:cs="Times New Roman"/>
          <w:color w:val="000000"/>
          <w:sz w:val="24"/>
          <w:szCs w:val="24"/>
          <w:shd w:val="clear" w:color="auto" w:fill="FFFFFF"/>
        </w:rPr>
        <w:t>Взривателни</w:t>
      </w:r>
      <w:proofErr w:type="spellEnd"/>
      <w:r w:rsidRPr="00585526">
        <w:rPr>
          <w:rFonts w:ascii="Times New Roman" w:hAnsi="Times New Roman" w:cs="Times New Roman"/>
          <w:color w:val="000000"/>
          <w:sz w:val="24"/>
          <w:szCs w:val="24"/>
          <w:shd w:val="clear" w:color="auto" w:fill="FFFFFF"/>
        </w:rPr>
        <w:t xml:space="preserve"> устройства, специално проектирани за боеприпасите, изброени в ML3.а.;</w:t>
      </w:r>
    </w:p>
    <w:p w14:paraId="2439F9EA" w14:textId="082A43C0"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i/>
          <w:iCs/>
          <w:color w:val="000000"/>
          <w:sz w:val="24"/>
          <w:szCs w:val="24"/>
          <w:shd w:val="clear" w:color="auto" w:fill="FFFFFF"/>
        </w:rPr>
        <w:t>/за тези продукти в Общия списък на оръжията няма посочени подвидове, разновидности</w:t>
      </w:r>
      <w:r w:rsidR="00E64BD8">
        <w:rPr>
          <w:rFonts w:ascii="Times New Roman" w:hAnsi="Times New Roman" w:cs="Times New Roman"/>
          <w:i/>
          <w:iCs/>
          <w:color w:val="000000"/>
          <w:sz w:val="24"/>
          <w:szCs w:val="24"/>
          <w:shd w:val="clear" w:color="auto" w:fill="FFFFFF"/>
        </w:rPr>
        <w:t>,</w:t>
      </w:r>
      <w:r w:rsidRPr="00585526">
        <w:rPr>
          <w:rFonts w:ascii="Times New Roman" w:hAnsi="Times New Roman" w:cs="Times New Roman"/>
          <w:i/>
          <w:iCs/>
          <w:color w:val="000000"/>
          <w:sz w:val="24"/>
          <w:szCs w:val="24"/>
          <w:shd w:val="clear" w:color="auto" w:fill="FFFFFF"/>
        </w:rPr>
        <w:t xml:space="preserve"> както и технически и/или функционални параметри/</w:t>
      </w:r>
    </w:p>
    <w:p w14:paraId="1E3843D3" w14:textId="65F8D33E"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before="240"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Пример 2:</w:t>
      </w:r>
    </w:p>
    <w:p w14:paraId="31E6C5A1"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Категория на продукта</w:t>
      </w:r>
      <w:r w:rsidRPr="00585526">
        <w:rPr>
          <w:rFonts w:ascii="Times New Roman" w:hAnsi="Times New Roman" w:cs="Times New Roman"/>
          <w:color w:val="000000"/>
          <w:sz w:val="24"/>
          <w:szCs w:val="24"/>
          <w:shd w:val="clear" w:color="auto" w:fill="FFFFFF"/>
        </w:rPr>
        <w:t>: ML4-Бомби, торпеда, реактивни снаряди, ракети, други взривни устройства и заряди, и оборудване и принадлежности за тях, както следва, и специално проектирани за тях елементи</w:t>
      </w:r>
    </w:p>
    <w:p w14:paraId="027053BB"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Вид на продукта</w:t>
      </w:r>
      <w:r w:rsidRPr="00585526">
        <w:rPr>
          <w:rFonts w:ascii="Times New Roman" w:hAnsi="Times New Roman" w:cs="Times New Roman"/>
          <w:color w:val="000000"/>
          <w:sz w:val="24"/>
          <w:szCs w:val="24"/>
          <w:shd w:val="clear" w:color="auto" w:fill="FFFFFF"/>
        </w:rPr>
        <w:t>: ML4.a. Бомби, торпеда, гранати, димни шашки, реактивни снаряди, мини, ракети, дълбочинни бомби, подривни заряди, подривни устройства, подривни комплекти, „пиротехнически“ устройства, патрони, касетъчни бойни припаси за тях и имитатори (т.е. оборудване, което имитира характеристиките на всяко от тези изделия), специално проектирани за военна употреба;</w:t>
      </w:r>
    </w:p>
    <w:p w14:paraId="2D2700B6"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Разновидност</w:t>
      </w:r>
      <w:r w:rsidRPr="00585526">
        <w:rPr>
          <w:rFonts w:ascii="Times New Roman" w:hAnsi="Times New Roman" w:cs="Times New Roman"/>
          <w:color w:val="000000"/>
          <w:sz w:val="24"/>
          <w:szCs w:val="24"/>
          <w:shd w:val="clear" w:color="auto" w:fill="FFFFFF"/>
        </w:rPr>
        <w:t>: ML4.a.a. Димни гранати, запалителни бомби, възпламенителни бомби и взривни устройства;</w:t>
      </w:r>
    </w:p>
    <w:p w14:paraId="1A405425"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i/>
          <w:iCs/>
          <w:color w:val="000000"/>
          <w:sz w:val="24"/>
          <w:szCs w:val="24"/>
          <w:shd w:val="clear" w:color="auto" w:fill="FFFFFF"/>
        </w:rPr>
        <w:t>/за тези продукти в Общия списък на оръжията няма посочени подвидове, както и технически и/или функционални параметри/</w:t>
      </w:r>
    </w:p>
    <w:p w14:paraId="674556C9" w14:textId="3A33F85D"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before="240"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Пример 3:</w:t>
      </w:r>
      <w:bookmarkStart w:id="12" w:name="_Hlk218403265"/>
    </w:p>
    <w:p w14:paraId="6B9A9A78"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Категория на продукта</w:t>
      </w:r>
      <w:r w:rsidRPr="00585526">
        <w:rPr>
          <w:rFonts w:ascii="Times New Roman" w:hAnsi="Times New Roman" w:cs="Times New Roman"/>
          <w:color w:val="000000"/>
          <w:sz w:val="24"/>
          <w:szCs w:val="24"/>
          <w:shd w:val="clear" w:color="auto" w:fill="FFFFFF"/>
        </w:rPr>
        <w:t>:</w:t>
      </w:r>
      <w:bookmarkEnd w:id="12"/>
      <w:r w:rsidRPr="00585526">
        <w:rPr>
          <w:rFonts w:ascii="Times New Roman" w:hAnsi="Times New Roman" w:cs="Times New Roman"/>
          <w:color w:val="000000"/>
          <w:sz w:val="24"/>
          <w:szCs w:val="24"/>
          <w:shd w:val="clear" w:color="auto" w:fill="FFFFFF"/>
        </w:rPr>
        <w:t xml:space="preserve"> ML6 - Сухопътни транспортни средства и компоненти за тях;</w:t>
      </w:r>
      <w:bookmarkStart w:id="13" w:name="_Hlk218403307"/>
    </w:p>
    <w:p w14:paraId="5ADD06B1"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Вид на продукта</w:t>
      </w:r>
      <w:r w:rsidRPr="00585526">
        <w:rPr>
          <w:rFonts w:ascii="Times New Roman" w:hAnsi="Times New Roman" w:cs="Times New Roman"/>
          <w:color w:val="000000"/>
          <w:sz w:val="24"/>
          <w:szCs w:val="24"/>
          <w:shd w:val="clear" w:color="auto" w:fill="FFFFFF"/>
        </w:rPr>
        <w:t>: ML6.</w:t>
      </w:r>
      <w:bookmarkEnd w:id="13"/>
      <w:r w:rsidRPr="00585526">
        <w:rPr>
          <w:rFonts w:ascii="Times New Roman" w:hAnsi="Times New Roman" w:cs="Times New Roman"/>
          <w:color w:val="000000"/>
          <w:sz w:val="24"/>
          <w:szCs w:val="24"/>
          <w:shd w:val="clear" w:color="auto" w:fill="FFFFFF"/>
        </w:rPr>
        <w:t xml:space="preserve">a. Сухопътни транспортни средства и компоненти за тях, специално проектирани или модифицирани за военна употреба; </w:t>
      </w:r>
    </w:p>
    <w:p w14:paraId="3D22555A"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Разновидност</w:t>
      </w:r>
      <w:r w:rsidRPr="00585526">
        <w:rPr>
          <w:rFonts w:ascii="Times New Roman" w:hAnsi="Times New Roman" w:cs="Times New Roman"/>
          <w:color w:val="000000"/>
          <w:sz w:val="24"/>
          <w:szCs w:val="24"/>
          <w:shd w:val="clear" w:color="auto" w:fill="FFFFFF"/>
        </w:rPr>
        <w:t>: ML6.a.b. Бронирани сухопътни транспортни средства</w:t>
      </w:r>
    </w:p>
    <w:p w14:paraId="6B5B4FC1"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color w:val="000000"/>
          <w:sz w:val="24"/>
          <w:szCs w:val="24"/>
          <w:shd w:val="clear" w:color="auto" w:fill="FFFFFF"/>
        </w:rPr>
        <w:t>/няма посочени вид и технически и/или функционални параметри/</w:t>
      </w:r>
    </w:p>
    <w:p w14:paraId="36928721" w14:textId="380AA499"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before="240"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Пример 4:</w:t>
      </w:r>
    </w:p>
    <w:p w14:paraId="5133542F"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Категория на продукта</w:t>
      </w:r>
      <w:r w:rsidRPr="00585526">
        <w:rPr>
          <w:rFonts w:ascii="Times New Roman" w:hAnsi="Times New Roman" w:cs="Times New Roman"/>
          <w:color w:val="000000"/>
          <w:sz w:val="24"/>
          <w:szCs w:val="24"/>
          <w:shd w:val="clear" w:color="auto" w:fill="FFFFFF"/>
        </w:rPr>
        <w:t>:</w:t>
      </w:r>
      <w:r w:rsidRPr="00585526">
        <w:rPr>
          <w:sz w:val="24"/>
          <w:szCs w:val="24"/>
        </w:rPr>
        <w:t xml:space="preserve"> </w:t>
      </w:r>
      <w:r w:rsidRPr="00585526">
        <w:rPr>
          <w:rFonts w:ascii="Times New Roman" w:hAnsi="Times New Roman" w:cs="Times New Roman"/>
          <w:b/>
          <w:bCs/>
          <w:color w:val="000000"/>
          <w:sz w:val="24"/>
          <w:szCs w:val="24"/>
          <w:shd w:val="clear" w:color="auto" w:fill="FFFFFF"/>
        </w:rPr>
        <w:t>ML6</w:t>
      </w:r>
      <w:r w:rsidRPr="00585526">
        <w:rPr>
          <w:rFonts w:ascii="Times New Roman" w:hAnsi="Times New Roman" w:cs="Times New Roman"/>
          <w:color w:val="000000"/>
          <w:sz w:val="24"/>
          <w:szCs w:val="24"/>
          <w:shd w:val="clear" w:color="auto" w:fill="FFFFFF"/>
        </w:rPr>
        <w:t xml:space="preserve"> - Сухопътни транспортни средства и компоненти за тях;</w:t>
      </w:r>
    </w:p>
    <w:p w14:paraId="12BDB553"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Вид на продукта</w:t>
      </w:r>
      <w:r w:rsidRPr="00585526">
        <w:rPr>
          <w:rFonts w:ascii="Times New Roman" w:hAnsi="Times New Roman" w:cs="Times New Roman"/>
          <w:color w:val="000000"/>
          <w:sz w:val="24"/>
          <w:szCs w:val="24"/>
          <w:shd w:val="clear" w:color="auto" w:fill="FFFFFF"/>
        </w:rPr>
        <w:t xml:space="preserve">: </w:t>
      </w:r>
      <w:r w:rsidRPr="00585526">
        <w:rPr>
          <w:rFonts w:ascii="Times New Roman" w:hAnsi="Times New Roman" w:cs="Times New Roman"/>
          <w:b/>
          <w:bCs/>
          <w:color w:val="000000"/>
          <w:sz w:val="24"/>
          <w:szCs w:val="24"/>
          <w:shd w:val="clear" w:color="auto" w:fill="FFFFFF"/>
        </w:rPr>
        <w:t>ML6.b.</w:t>
      </w:r>
      <w:r w:rsidRPr="00585526">
        <w:rPr>
          <w:rFonts w:ascii="Times New Roman" w:hAnsi="Times New Roman" w:cs="Times New Roman"/>
          <w:color w:val="000000"/>
          <w:sz w:val="24"/>
          <w:szCs w:val="24"/>
          <w:shd w:val="clear" w:color="auto" w:fill="FFFFFF"/>
        </w:rPr>
        <w:t xml:space="preserve"> - Други сухопътни транспортни средства и компоненти за тях;</w:t>
      </w:r>
    </w:p>
    <w:p w14:paraId="6DA67F99"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lastRenderedPageBreak/>
        <w:t>Подвид, разновидност, вкл. технически/функционални параметри</w:t>
      </w:r>
      <w:r w:rsidRPr="00585526">
        <w:rPr>
          <w:rFonts w:ascii="Times New Roman" w:hAnsi="Times New Roman" w:cs="Times New Roman"/>
          <w:color w:val="000000"/>
          <w:sz w:val="24"/>
          <w:szCs w:val="24"/>
          <w:shd w:val="clear" w:color="auto" w:fill="FFFFFF"/>
        </w:rPr>
        <w:t xml:space="preserve">: </w:t>
      </w:r>
      <w:r w:rsidRPr="00585526">
        <w:rPr>
          <w:rFonts w:ascii="Times New Roman" w:hAnsi="Times New Roman" w:cs="Times New Roman"/>
          <w:b/>
          <w:bCs/>
          <w:color w:val="000000"/>
          <w:sz w:val="24"/>
          <w:szCs w:val="24"/>
          <w:shd w:val="clear" w:color="auto" w:fill="FFFFFF"/>
        </w:rPr>
        <w:t>ML6.b.1.</w:t>
      </w:r>
      <w:r w:rsidRPr="00585526">
        <w:rPr>
          <w:rFonts w:ascii="Times New Roman" w:hAnsi="Times New Roman" w:cs="Times New Roman"/>
          <w:color w:val="000000"/>
          <w:sz w:val="24"/>
          <w:szCs w:val="24"/>
          <w:shd w:val="clear" w:color="auto" w:fill="FFFFFF"/>
        </w:rPr>
        <w:t>Транспортни средства, имащи всичко изброено:</w:t>
      </w:r>
    </w:p>
    <w:p w14:paraId="52BFD168"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а.</w:t>
      </w:r>
      <w:r w:rsidRPr="00585526">
        <w:rPr>
          <w:rFonts w:ascii="Times New Roman" w:hAnsi="Times New Roman" w:cs="Times New Roman"/>
          <w:color w:val="000000"/>
          <w:sz w:val="24"/>
          <w:szCs w:val="24"/>
          <w:shd w:val="clear" w:color="auto" w:fill="FFFFFF"/>
        </w:rPr>
        <w:t xml:space="preserve"> Изработени или снабдени с материали или компоненти за осигуряване на балистична защита, по-висока или равна на ниво III (NIJ 0108.01, септември 1985 г.), или „равностойни стандарти“;</w:t>
      </w:r>
    </w:p>
    <w:p w14:paraId="5D203959"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b.</w:t>
      </w:r>
      <w:r w:rsidRPr="00585526">
        <w:rPr>
          <w:rFonts w:ascii="Times New Roman" w:hAnsi="Times New Roman" w:cs="Times New Roman"/>
          <w:color w:val="000000"/>
          <w:sz w:val="24"/>
          <w:szCs w:val="24"/>
          <w:shd w:val="clear" w:color="auto" w:fill="FFFFFF"/>
          <w:lang w:val="en-US"/>
        </w:rPr>
        <w:t xml:space="preserve"> </w:t>
      </w:r>
      <w:r w:rsidRPr="00585526">
        <w:rPr>
          <w:rFonts w:ascii="Times New Roman" w:hAnsi="Times New Roman" w:cs="Times New Roman"/>
          <w:color w:val="000000"/>
          <w:sz w:val="24"/>
          <w:szCs w:val="24"/>
          <w:shd w:val="clear" w:color="auto" w:fill="FFFFFF"/>
        </w:rPr>
        <w:t xml:space="preserve">Предаване, което осигурява едновременно задвижване както на предните, така и на задните колела, включително за транспортни средства, които имат допълнителни колела за </w:t>
      </w:r>
      <w:proofErr w:type="spellStart"/>
      <w:r w:rsidRPr="00585526">
        <w:rPr>
          <w:rFonts w:ascii="Times New Roman" w:hAnsi="Times New Roman" w:cs="Times New Roman"/>
          <w:color w:val="000000"/>
          <w:sz w:val="24"/>
          <w:szCs w:val="24"/>
          <w:shd w:val="clear" w:color="auto" w:fill="FFFFFF"/>
        </w:rPr>
        <w:t>товароносимост</w:t>
      </w:r>
      <w:proofErr w:type="spellEnd"/>
      <w:r w:rsidRPr="00585526">
        <w:rPr>
          <w:rFonts w:ascii="Times New Roman" w:hAnsi="Times New Roman" w:cs="Times New Roman"/>
          <w:color w:val="000000"/>
          <w:sz w:val="24"/>
          <w:szCs w:val="24"/>
          <w:shd w:val="clear" w:color="auto" w:fill="FFFFFF"/>
        </w:rPr>
        <w:t>, независимо дали са задвижвани;</w:t>
      </w:r>
    </w:p>
    <w:p w14:paraId="4A2E4987"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c.</w:t>
      </w:r>
      <w:r w:rsidRPr="00585526">
        <w:rPr>
          <w:rFonts w:ascii="Times New Roman" w:hAnsi="Times New Roman" w:cs="Times New Roman"/>
          <w:color w:val="000000"/>
          <w:sz w:val="24"/>
          <w:szCs w:val="24"/>
          <w:shd w:val="clear" w:color="auto" w:fill="FFFFFF"/>
          <w:lang w:val="en-US"/>
        </w:rPr>
        <w:t xml:space="preserve"> </w:t>
      </w:r>
      <w:r w:rsidRPr="00585526">
        <w:rPr>
          <w:rFonts w:ascii="Times New Roman" w:hAnsi="Times New Roman" w:cs="Times New Roman"/>
          <w:color w:val="000000"/>
          <w:sz w:val="24"/>
          <w:szCs w:val="24"/>
          <w:shd w:val="clear" w:color="auto" w:fill="FFFFFF"/>
        </w:rPr>
        <w:t>Брутно тегло на транспортното средство, което надвишава 4500 kg; и</w:t>
      </w:r>
    </w:p>
    <w:p w14:paraId="0CC8BA09"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b/>
          <w:bCs/>
          <w:color w:val="000000"/>
          <w:sz w:val="24"/>
          <w:szCs w:val="24"/>
          <w:shd w:val="clear" w:color="auto" w:fill="FFFFFF"/>
        </w:rPr>
        <w:t>d.</w:t>
      </w:r>
      <w:r w:rsidRPr="00585526">
        <w:rPr>
          <w:rFonts w:ascii="Times New Roman" w:hAnsi="Times New Roman" w:cs="Times New Roman"/>
          <w:color w:val="000000"/>
          <w:sz w:val="24"/>
          <w:szCs w:val="24"/>
          <w:shd w:val="clear" w:color="auto" w:fill="FFFFFF"/>
          <w:lang w:val="en-US"/>
        </w:rPr>
        <w:t xml:space="preserve"> </w:t>
      </w:r>
      <w:r w:rsidRPr="00585526">
        <w:rPr>
          <w:rFonts w:ascii="Times New Roman" w:hAnsi="Times New Roman" w:cs="Times New Roman"/>
          <w:color w:val="000000"/>
          <w:sz w:val="24"/>
          <w:szCs w:val="24"/>
          <w:shd w:val="clear" w:color="auto" w:fill="FFFFFF"/>
        </w:rPr>
        <w:t>Проектирано или модифицирано за използване в условия без пътища;</w:t>
      </w:r>
    </w:p>
    <w:p w14:paraId="72558D25" w14:textId="77777777" w:rsid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Style w:val="ng-binding"/>
          <w:rFonts w:ascii="Times New Roman" w:hAnsi="Times New Roman" w:cs="Times New Roman"/>
          <w:b/>
          <w:bCs/>
          <w:color w:val="244061" w:themeColor="accent1" w:themeShade="80"/>
          <w:sz w:val="24"/>
          <w:szCs w:val="24"/>
          <w:shd w:val="clear" w:color="auto" w:fill="FFFFFF"/>
        </w:rPr>
      </w:pPr>
    </w:p>
    <w:p w14:paraId="69019E73" w14:textId="29927314" w:rsidR="00585526" w:rsidRPr="00E64BD8"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Style w:val="ng-binding"/>
          <w:rFonts w:ascii="Times New Roman" w:hAnsi="Times New Roman" w:cs="Times New Roman"/>
          <w:b/>
          <w:bCs/>
          <w:i/>
          <w:color w:val="000000"/>
          <w:sz w:val="24"/>
          <w:szCs w:val="24"/>
          <w:shd w:val="clear" w:color="auto" w:fill="FFFFFF"/>
        </w:rPr>
      </w:pPr>
      <w:r w:rsidRPr="00E64BD8">
        <w:rPr>
          <w:rStyle w:val="ng-binding"/>
          <w:rFonts w:ascii="Times New Roman" w:hAnsi="Times New Roman" w:cs="Times New Roman"/>
          <w:b/>
          <w:bCs/>
          <w:i/>
          <w:color w:val="244061" w:themeColor="accent1" w:themeShade="80"/>
          <w:sz w:val="24"/>
          <w:szCs w:val="24"/>
          <w:shd w:val="clear" w:color="auto" w:fill="FFFFFF"/>
        </w:rPr>
        <w:t xml:space="preserve">Инвестицията по проекта ще осигури производството на следното </w:t>
      </w:r>
      <w:r w:rsidRPr="00E64BD8">
        <w:rPr>
          <w:rStyle w:val="ng-binding"/>
          <w:rFonts w:ascii="Times New Roman" w:hAnsi="Times New Roman" w:cs="Times New Roman"/>
          <w:b/>
          <w:bCs/>
          <w:i/>
          <w:color w:val="244061" w:themeColor="accent1" w:themeShade="80"/>
          <w:sz w:val="24"/>
          <w:szCs w:val="24"/>
          <w:u w:val="single"/>
          <w:shd w:val="clear" w:color="auto" w:fill="FFFFFF"/>
        </w:rPr>
        <w:t>изделие с двойна употреба, включено в Приложение I към Регламент (ЕС) 2021/821</w:t>
      </w:r>
      <w:r w:rsidRPr="00E64BD8">
        <w:rPr>
          <w:rStyle w:val="ng-binding"/>
          <w:rFonts w:ascii="Times New Roman" w:hAnsi="Times New Roman" w:cs="Times New Roman"/>
          <w:b/>
          <w:bCs/>
          <w:i/>
          <w:color w:val="244061" w:themeColor="accent1" w:themeShade="80"/>
          <w:sz w:val="24"/>
          <w:szCs w:val="24"/>
          <w:shd w:val="clear" w:color="auto" w:fill="FFFFFF"/>
        </w:rPr>
        <w:t xml:space="preserve"> (Приложение 18 към Условията за кандидатстване):</w:t>
      </w:r>
    </w:p>
    <w:p w14:paraId="5A11AB30" w14:textId="1AF94A86"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color w:val="000000"/>
          <w:sz w:val="24"/>
          <w:szCs w:val="24"/>
          <w:shd w:val="clear" w:color="auto" w:fill="FFFFFF"/>
        </w:rPr>
        <w:t>Категория на продукта: Категория 3 – Електроника</w:t>
      </w:r>
    </w:p>
    <w:p w14:paraId="4D4C4E9D"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color w:val="000000"/>
          <w:sz w:val="24"/>
          <w:szCs w:val="24"/>
          <w:shd w:val="clear" w:color="auto" w:fill="FFFFFF"/>
        </w:rPr>
        <w:t>Подкатегория и цифров индекс: 3A Системи, оборудване и компоненти</w:t>
      </w:r>
    </w:p>
    <w:p w14:paraId="42D917ED"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color w:val="000000"/>
          <w:sz w:val="24"/>
          <w:szCs w:val="24"/>
          <w:shd w:val="clear" w:color="auto" w:fill="FFFFFF"/>
        </w:rPr>
        <w:t xml:space="preserve">Вид, подвид, разновидност на продукта, вкл. технически и/или функционални параметри на продукта: 3A001 Електронни изделия, както следва: </w:t>
      </w:r>
    </w:p>
    <w:p w14:paraId="38842597" w14:textId="77777777" w:rsidR="00585526" w:rsidRP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b/>
          <w:bCs/>
          <w:color w:val="000000"/>
          <w:sz w:val="24"/>
          <w:szCs w:val="24"/>
          <w:shd w:val="clear" w:color="auto" w:fill="FFFFFF"/>
        </w:rPr>
      </w:pPr>
      <w:r w:rsidRPr="00585526">
        <w:rPr>
          <w:rFonts w:ascii="Times New Roman" w:hAnsi="Times New Roman" w:cs="Times New Roman"/>
          <w:color w:val="000000"/>
          <w:sz w:val="24"/>
          <w:szCs w:val="24"/>
          <w:shd w:val="clear" w:color="auto" w:fill="FFFFFF"/>
        </w:rPr>
        <w:t>3A001.a.Универсални интегрални схеми, както следва:</w:t>
      </w:r>
    </w:p>
    <w:p w14:paraId="5E4B79AD" w14:textId="29747734" w:rsidR="00585526" w:rsidRDefault="00585526" w:rsidP="00E64BD8">
      <w:pPr>
        <w:pBdr>
          <w:top w:val="single" w:sz="4" w:space="1" w:color="auto"/>
          <w:left w:val="single" w:sz="4" w:space="4" w:color="auto"/>
          <w:bottom w:val="single" w:sz="4" w:space="1" w:color="auto"/>
          <w:right w:val="single" w:sz="4" w:space="4" w:color="auto"/>
        </w:pBdr>
        <w:tabs>
          <w:tab w:val="left" w:pos="945"/>
        </w:tabs>
        <w:spacing w:after="120" w:line="259" w:lineRule="auto"/>
        <w:jc w:val="both"/>
        <w:rPr>
          <w:rFonts w:ascii="Times New Roman" w:hAnsi="Times New Roman" w:cs="Times New Roman"/>
          <w:color w:val="000000"/>
          <w:sz w:val="24"/>
          <w:szCs w:val="24"/>
          <w:shd w:val="clear" w:color="auto" w:fill="FFFFFF"/>
        </w:rPr>
      </w:pPr>
      <w:r w:rsidRPr="00585526">
        <w:rPr>
          <w:rFonts w:ascii="Times New Roman" w:hAnsi="Times New Roman" w:cs="Times New Roman"/>
          <w:color w:val="000000"/>
          <w:sz w:val="24"/>
          <w:szCs w:val="24"/>
          <w:shd w:val="clear" w:color="auto" w:fill="FFFFFF"/>
        </w:rPr>
        <w:t>3A001.a.1. Интегрални схеми, проектирани или обозначени като радиационно устойчиви да издържат на: а. Обща доза от 5 × 103Gy (силиций) или по-голяма (3A001.a.1.а)</w:t>
      </w:r>
    </w:p>
    <w:p w14:paraId="396CACDC" w14:textId="0A3DBFEE" w:rsidR="00585526" w:rsidRPr="00E76FBA" w:rsidRDefault="00585526" w:rsidP="00E64BD8">
      <w:pPr>
        <w:tabs>
          <w:tab w:val="left" w:pos="945"/>
        </w:tabs>
        <w:spacing w:before="240" w:after="120" w:line="259" w:lineRule="auto"/>
        <w:jc w:val="both"/>
        <w:rPr>
          <w:rFonts w:ascii="Times New Roman" w:hAnsi="Times New Roman" w:cs="Times New Roman"/>
          <w:bCs/>
          <w:color w:val="000000"/>
          <w:sz w:val="24"/>
          <w:szCs w:val="24"/>
          <w:shd w:val="clear" w:color="auto" w:fill="FFFFFF"/>
        </w:rPr>
      </w:pPr>
      <w:r>
        <w:rPr>
          <w:rFonts w:ascii="Times New Roman" w:hAnsi="Times New Roman" w:cs="Times New Roman"/>
          <w:color w:val="000000"/>
          <w:sz w:val="24"/>
          <w:szCs w:val="24"/>
          <w:shd w:val="clear" w:color="auto" w:fill="FFFFFF"/>
        </w:rPr>
        <w:t xml:space="preserve">Във </w:t>
      </w:r>
      <w:r w:rsidRPr="00585526">
        <w:rPr>
          <w:rFonts w:ascii="Times New Roman" w:hAnsi="Times New Roman" w:cs="Times New Roman"/>
          <w:b/>
          <w:color w:val="000000"/>
          <w:sz w:val="24"/>
          <w:szCs w:val="24"/>
          <w:shd w:val="clear" w:color="auto" w:fill="FFFFFF"/>
        </w:rPr>
        <w:t>второто поле</w:t>
      </w:r>
      <w:r>
        <w:rPr>
          <w:rFonts w:ascii="Times New Roman" w:hAnsi="Times New Roman" w:cs="Times New Roman"/>
          <w:b/>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следва да се представи </w:t>
      </w:r>
      <w:r w:rsidRPr="00585526">
        <w:rPr>
          <w:rFonts w:ascii="Times New Roman" w:hAnsi="Times New Roman" w:cs="Times New Roman"/>
          <w:color w:val="000000"/>
          <w:sz w:val="24"/>
          <w:szCs w:val="24"/>
          <w:shd w:val="clear" w:color="auto" w:fill="FFFFFF"/>
        </w:rPr>
        <w:t xml:space="preserve">информация за икономическата дейност съгласно КИД-2025, за която кандидатът заявява подкрепа, в съответствие с кода на проекта, </w:t>
      </w:r>
      <w:r w:rsidRPr="00585526">
        <w:rPr>
          <w:rFonts w:ascii="Times New Roman" w:hAnsi="Times New Roman" w:cs="Times New Roman"/>
          <w:b/>
          <w:color w:val="000000"/>
          <w:sz w:val="24"/>
          <w:szCs w:val="24"/>
          <w:shd w:val="clear" w:color="auto" w:fill="FFFFFF"/>
        </w:rPr>
        <w:t>посочен в раздел „Е-декларации”, поле „Информация за код на проекта по КИД-2025” от Формуляра за кандидатстване</w:t>
      </w:r>
      <w:r w:rsidRPr="00585526">
        <w:rPr>
          <w:rFonts w:ascii="Times New Roman" w:hAnsi="Times New Roman" w:cs="Times New Roman"/>
          <w:color w:val="000000"/>
          <w:sz w:val="24"/>
          <w:szCs w:val="24"/>
          <w:shd w:val="clear" w:color="auto" w:fill="FFFFFF"/>
        </w:rPr>
        <w:t>, и при спазване на изискванията, посочени в т. 11.1, подт. 5</w:t>
      </w:r>
      <w:r w:rsidR="00E76FBA">
        <w:rPr>
          <w:rFonts w:ascii="Times New Roman" w:hAnsi="Times New Roman" w:cs="Times New Roman"/>
          <w:color w:val="000000"/>
          <w:sz w:val="24"/>
          <w:szCs w:val="24"/>
          <w:shd w:val="clear" w:color="auto" w:fill="FFFFFF"/>
        </w:rPr>
        <w:t xml:space="preserve"> от Условията за кандидатстване.</w:t>
      </w:r>
    </w:p>
    <w:p w14:paraId="718E29A3" w14:textId="15467699" w:rsidR="00E64BD8" w:rsidRDefault="00FD70C3" w:rsidP="00494D77">
      <w:pPr>
        <w:tabs>
          <w:tab w:val="left" w:pos="945"/>
        </w:tabs>
        <w:spacing w:after="120" w:line="259"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b/>
          <w:sz w:val="24"/>
          <w:szCs w:val="24"/>
          <w:lang w:eastAsia="en-GB"/>
        </w:rPr>
        <w:t>Третото</w:t>
      </w:r>
      <w:r w:rsidR="00F04178" w:rsidRPr="00F04178">
        <w:rPr>
          <w:rFonts w:ascii="Times New Roman" w:eastAsia="Times New Roman" w:hAnsi="Times New Roman" w:cs="Times New Roman"/>
          <w:b/>
          <w:sz w:val="24"/>
          <w:szCs w:val="24"/>
          <w:lang w:eastAsia="en-GB"/>
        </w:rPr>
        <w:t xml:space="preserve"> поле</w:t>
      </w:r>
      <w:r w:rsidR="00F04178">
        <w:rPr>
          <w:rFonts w:ascii="Times New Roman" w:eastAsia="Times New Roman" w:hAnsi="Times New Roman" w:cs="Times New Roman"/>
          <w:sz w:val="24"/>
          <w:szCs w:val="24"/>
          <w:lang w:eastAsia="en-GB"/>
        </w:rPr>
        <w:t xml:space="preserve"> </w:t>
      </w:r>
      <w:r w:rsidR="00F04178" w:rsidRPr="00F04178">
        <w:rPr>
          <w:rFonts w:ascii="Times New Roman" w:eastAsia="Times New Roman" w:hAnsi="Times New Roman" w:cs="Times New Roman"/>
          <w:sz w:val="24"/>
          <w:szCs w:val="24"/>
          <w:lang w:eastAsia="en-GB"/>
        </w:rPr>
        <w:t xml:space="preserve">се попълва само в случаите, когато проектът </w:t>
      </w:r>
      <w:r w:rsidRPr="00FD70C3">
        <w:rPr>
          <w:rFonts w:ascii="Times New Roman" w:eastAsia="Times New Roman" w:hAnsi="Times New Roman" w:cs="Times New Roman"/>
          <w:sz w:val="24"/>
          <w:szCs w:val="24"/>
          <w:lang w:eastAsia="en-GB"/>
        </w:rPr>
        <w:t>ще се изпълнява при</w:t>
      </w:r>
      <w:r w:rsidR="00A75867" w:rsidRPr="00A75867">
        <w:rPr>
          <w:rFonts w:ascii="Times New Roman" w:eastAsia="Times New Roman" w:hAnsi="Times New Roman" w:cs="Times New Roman"/>
          <w:sz w:val="24"/>
          <w:szCs w:val="24"/>
          <w:lang w:eastAsia="en-GB"/>
        </w:rPr>
        <w:t xml:space="preserve"> режим </w:t>
      </w:r>
      <w:r w:rsidR="00E64BD8">
        <w:rPr>
          <w:rFonts w:ascii="Times New Roman" w:eastAsia="Times New Roman" w:hAnsi="Times New Roman" w:cs="Times New Roman"/>
          <w:sz w:val="24"/>
          <w:szCs w:val="24"/>
          <w:lang w:eastAsia="en-GB"/>
        </w:rPr>
        <w:t>„регионална инвестиционна помощ</w:t>
      </w:r>
      <w:r w:rsidR="00E64BD8">
        <w:rPr>
          <w:rFonts w:ascii="Times New Roman" w:eastAsia="Times New Roman" w:hAnsi="Times New Roman" w:cs="Times New Roman"/>
          <w:sz w:val="24"/>
          <w:szCs w:val="24"/>
          <w:lang w:val="en-US" w:eastAsia="en-GB"/>
        </w:rPr>
        <w:t>”</w:t>
      </w:r>
      <w:r w:rsidR="00A75867" w:rsidRPr="00A75867">
        <w:rPr>
          <w:rFonts w:ascii="Times New Roman" w:eastAsia="Times New Roman" w:hAnsi="Times New Roman" w:cs="Times New Roman"/>
          <w:sz w:val="24"/>
          <w:szCs w:val="24"/>
          <w:lang w:eastAsia="en-GB"/>
        </w:rPr>
        <w:t>, съгласно чл. 13 и чл. 1</w:t>
      </w:r>
      <w:r w:rsidR="00A75867">
        <w:rPr>
          <w:rFonts w:ascii="Times New Roman" w:eastAsia="Times New Roman" w:hAnsi="Times New Roman" w:cs="Times New Roman"/>
          <w:sz w:val="24"/>
          <w:szCs w:val="24"/>
          <w:lang w:eastAsia="en-GB"/>
        </w:rPr>
        <w:t>4 от Регламент (ЕС) № 651/2014. В полето следва да бъде представена обосновка</w:t>
      </w:r>
      <w:r w:rsidR="00A75867" w:rsidRPr="00A75867">
        <w:rPr>
          <w:rFonts w:ascii="Times New Roman" w:eastAsia="Times New Roman" w:hAnsi="Times New Roman" w:cs="Times New Roman"/>
          <w:sz w:val="24"/>
          <w:szCs w:val="24"/>
          <w:lang w:eastAsia="en-GB"/>
        </w:rPr>
        <w:t xml:space="preserve"> в коя от изброените допустими три категории първоначални инвестиции попадат предвидените дейности: </w:t>
      </w:r>
      <w:r w:rsidRPr="00FD70C3">
        <w:rPr>
          <w:rFonts w:ascii="Times New Roman" w:eastAsia="Times New Roman" w:hAnsi="Times New Roman" w:cs="Times New Roman"/>
          <w:sz w:val="24"/>
          <w:szCs w:val="24"/>
          <w:lang w:eastAsia="en-GB"/>
        </w:rPr>
        <w:t xml:space="preserve">1) създаване на нов стопански обект; 2) увеличаване на капацитета на съществуващ стопански обект; 3) диверсификация на продукцията на даден стопански обект с продукти или услуги, които той не е произвеждал или предлагал до този момент / диверсификация на дейността на даден стопански обект, при условие че новата дейност не е същата или сходна с дейността, извършвана преди това от него (в случай че кандидатът е голямо предприятие и мястото/местата на изпълнение на проекта е в </w:t>
      </w:r>
      <w:r w:rsidRPr="00FD70C3">
        <w:rPr>
          <w:rFonts w:ascii="Times New Roman" w:eastAsia="Times New Roman" w:hAnsi="Times New Roman" w:cs="Times New Roman"/>
          <w:sz w:val="24"/>
          <w:szCs w:val="24"/>
          <w:lang w:eastAsia="en-GB"/>
        </w:rPr>
        <w:lastRenderedPageBreak/>
        <w:t>ЮЗР)</w:t>
      </w:r>
      <w:r w:rsidR="00A75867" w:rsidRPr="00A75867">
        <w:rPr>
          <w:rFonts w:ascii="Times New Roman" w:eastAsia="Times New Roman" w:hAnsi="Times New Roman" w:cs="Times New Roman"/>
          <w:sz w:val="24"/>
          <w:szCs w:val="24"/>
          <w:lang w:eastAsia="en-GB"/>
        </w:rPr>
        <w:t xml:space="preserve">. В случай че предвидените за изпълнение дейности по </w:t>
      </w:r>
      <w:r>
        <w:rPr>
          <w:rFonts w:ascii="Times New Roman" w:eastAsia="Times New Roman" w:hAnsi="Times New Roman" w:cs="Times New Roman"/>
          <w:sz w:val="24"/>
          <w:szCs w:val="24"/>
          <w:lang w:eastAsia="en-GB"/>
        </w:rPr>
        <w:t>проекта</w:t>
      </w:r>
      <w:r w:rsidR="00A75867" w:rsidRPr="00A75867">
        <w:rPr>
          <w:rFonts w:ascii="Times New Roman" w:eastAsia="Times New Roman" w:hAnsi="Times New Roman" w:cs="Times New Roman"/>
          <w:sz w:val="24"/>
          <w:szCs w:val="24"/>
          <w:lang w:eastAsia="en-GB"/>
        </w:rPr>
        <w:t xml:space="preserve"> попадат едновременно в повече от една от гореизброените допустими три категории първоначални инвестиции, то </w:t>
      </w:r>
      <w:r w:rsidR="00E64BD8">
        <w:rPr>
          <w:rFonts w:ascii="Times New Roman" w:eastAsia="Times New Roman" w:hAnsi="Times New Roman" w:cs="Times New Roman"/>
          <w:sz w:val="24"/>
          <w:szCs w:val="24"/>
          <w:lang w:eastAsia="en-GB"/>
        </w:rPr>
        <w:t xml:space="preserve">кандидатът </w:t>
      </w:r>
      <w:r w:rsidR="00A75867" w:rsidRPr="00A75867">
        <w:rPr>
          <w:rFonts w:ascii="Times New Roman" w:eastAsia="Times New Roman" w:hAnsi="Times New Roman" w:cs="Times New Roman"/>
          <w:sz w:val="24"/>
          <w:szCs w:val="24"/>
          <w:lang w:eastAsia="en-GB"/>
        </w:rPr>
        <w:t xml:space="preserve">следва ЗАДЪЛЖИТЕЛНО </w:t>
      </w:r>
      <w:r w:rsidR="00E64BD8">
        <w:rPr>
          <w:rFonts w:ascii="Times New Roman" w:eastAsia="Times New Roman" w:hAnsi="Times New Roman" w:cs="Times New Roman"/>
          <w:sz w:val="24"/>
          <w:szCs w:val="24"/>
          <w:lang w:eastAsia="en-GB"/>
        </w:rPr>
        <w:t xml:space="preserve">да определи </w:t>
      </w:r>
      <w:proofErr w:type="spellStart"/>
      <w:r w:rsidR="00E64BD8">
        <w:rPr>
          <w:rFonts w:ascii="Times New Roman" w:eastAsia="Times New Roman" w:hAnsi="Times New Roman" w:cs="Times New Roman"/>
          <w:sz w:val="24"/>
          <w:szCs w:val="24"/>
          <w:lang w:eastAsia="en-GB"/>
        </w:rPr>
        <w:t>еДНА</w:t>
      </w:r>
      <w:proofErr w:type="spellEnd"/>
      <w:r w:rsidR="00E64BD8">
        <w:rPr>
          <w:rFonts w:ascii="Times New Roman" w:eastAsia="Times New Roman" w:hAnsi="Times New Roman" w:cs="Times New Roman"/>
          <w:sz w:val="24"/>
          <w:szCs w:val="24"/>
          <w:lang w:eastAsia="en-GB"/>
        </w:rPr>
        <w:t xml:space="preserve"> ОТ ТЯХ </w:t>
      </w:r>
      <w:r w:rsidR="00E64BD8" w:rsidRPr="00E64BD8">
        <w:rPr>
          <w:rFonts w:ascii="Times New Roman" w:eastAsia="Times New Roman" w:hAnsi="Times New Roman" w:cs="Times New Roman"/>
          <w:sz w:val="24"/>
          <w:szCs w:val="24"/>
          <w:lang w:eastAsia="en-GB"/>
        </w:rPr>
        <w:t>КАТО ВОДЕЩА и да представи информация за нея в настоящото поле</w:t>
      </w:r>
      <w:r w:rsidR="00E64BD8">
        <w:rPr>
          <w:rFonts w:ascii="Times New Roman" w:eastAsia="Times New Roman" w:hAnsi="Times New Roman" w:cs="Times New Roman"/>
          <w:sz w:val="24"/>
          <w:szCs w:val="24"/>
          <w:lang w:eastAsia="en-GB"/>
        </w:rPr>
        <w:t>.</w:t>
      </w:r>
    </w:p>
    <w:p w14:paraId="71D1BFAD" w14:textId="2393FECC" w:rsidR="00170711" w:rsidRDefault="00494D77" w:rsidP="00494D77">
      <w:pPr>
        <w:tabs>
          <w:tab w:val="left" w:pos="945"/>
        </w:tabs>
        <w:spacing w:after="120" w:line="259" w:lineRule="auto"/>
        <w:jc w:val="both"/>
        <w:rPr>
          <w:rFonts w:ascii="Times New Roman" w:eastAsia="Times New Roman" w:hAnsi="Times New Roman" w:cs="Times New Roman"/>
          <w:sz w:val="24"/>
          <w:szCs w:val="24"/>
          <w:lang w:eastAsia="en-GB"/>
        </w:rPr>
      </w:pPr>
      <w:r w:rsidRPr="00E76FBA">
        <w:rPr>
          <w:rFonts w:ascii="Times New Roman" w:eastAsia="Times New Roman" w:hAnsi="Times New Roman" w:cs="Times New Roman"/>
          <w:sz w:val="24"/>
          <w:szCs w:val="20"/>
          <w:lang w:eastAsia="en-GB"/>
        </w:rPr>
        <w:t>Представената информация</w:t>
      </w:r>
      <w:r w:rsidR="000A48DC" w:rsidRPr="00E76FBA">
        <w:rPr>
          <w:rFonts w:ascii="Times New Roman" w:eastAsia="Times New Roman" w:hAnsi="Times New Roman" w:cs="Times New Roman"/>
          <w:sz w:val="24"/>
          <w:szCs w:val="20"/>
          <w:lang w:eastAsia="en-GB"/>
        </w:rPr>
        <w:t xml:space="preserve"> в</w:t>
      </w:r>
      <w:r w:rsidR="000A48DC" w:rsidRPr="00E76FBA">
        <w:rPr>
          <w:rFonts w:ascii="Times New Roman" w:eastAsia="Times New Roman" w:hAnsi="Times New Roman" w:cs="Times New Roman"/>
          <w:b/>
          <w:sz w:val="24"/>
          <w:szCs w:val="20"/>
          <w:lang w:eastAsia="en-GB"/>
        </w:rPr>
        <w:t xml:space="preserve"> полета </w:t>
      </w:r>
      <w:r w:rsidR="00E76FBA">
        <w:rPr>
          <w:rFonts w:ascii="Times New Roman" w:eastAsia="Times New Roman" w:hAnsi="Times New Roman" w:cs="Times New Roman"/>
          <w:b/>
          <w:sz w:val="24"/>
          <w:szCs w:val="20"/>
          <w:lang w:eastAsia="en-GB"/>
        </w:rPr>
        <w:t>4</w:t>
      </w:r>
      <w:r w:rsidR="000A48DC" w:rsidRPr="00E76FBA">
        <w:rPr>
          <w:rFonts w:ascii="Times New Roman" w:eastAsia="Times New Roman" w:hAnsi="Times New Roman" w:cs="Times New Roman"/>
          <w:b/>
          <w:sz w:val="24"/>
          <w:szCs w:val="20"/>
          <w:lang w:eastAsia="en-GB"/>
        </w:rPr>
        <w:t xml:space="preserve"> – 7 </w:t>
      </w:r>
      <w:r w:rsidR="000A48DC" w:rsidRPr="00E76FBA">
        <w:rPr>
          <w:rFonts w:ascii="Times New Roman" w:eastAsia="Times New Roman" w:hAnsi="Times New Roman" w:cs="Times New Roman"/>
          <w:sz w:val="24"/>
          <w:szCs w:val="24"/>
          <w:lang w:eastAsia="en-GB"/>
        </w:rPr>
        <w:t xml:space="preserve">се взима предвид при оценката на критериите </w:t>
      </w:r>
      <w:r w:rsidR="00E76FBA">
        <w:rPr>
          <w:rFonts w:ascii="Times New Roman" w:eastAsia="Times New Roman" w:hAnsi="Times New Roman" w:cs="Times New Roman"/>
          <w:sz w:val="24"/>
          <w:szCs w:val="24"/>
          <w:lang w:eastAsia="en-GB"/>
        </w:rPr>
        <w:t>„</w:t>
      </w:r>
      <w:r w:rsidR="00E76FBA" w:rsidRPr="00E76FBA">
        <w:rPr>
          <w:rFonts w:ascii="Times New Roman" w:eastAsia="Times New Roman" w:hAnsi="Times New Roman" w:cs="Times New Roman"/>
          <w:sz w:val="24"/>
          <w:szCs w:val="24"/>
          <w:lang w:eastAsia="en-GB"/>
        </w:rPr>
        <w:t>Съответствие със стандарти на НАТО</w:t>
      </w:r>
      <w:r w:rsidR="00E64BD8">
        <w:rPr>
          <w:rFonts w:ascii="Times New Roman" w:eastAsia="Times New Roman" w:hAnsi="Times New Roman" w:cs="Times New Roman"/>
          <w:sz w:val="24"/>
          <w:szCs w:val="24"/>
          <w:lang w:val="en-US" w:eastAsia="en-GB"/>
        </w:rPr>
        <w:t>”</w:t>
      </w:r>
      <w:r w:rsidR="00E76FBA">
        <w:rPr>
          <w:rFonts w:ascii="Times New Roman" w:eastAsia="Times New Roman" w:hAnsi="Times New Roman" w:cs="Times New Roman"/>
          <w:sz w:val="24"/>
          <w:szCs w:val="24"/>
          <w:lang w:eastAsia="en-GB"/>
        </w:rPr>
        <w:t xml:space="preserve"> и „</w:t>
      </w:r>
      <w:r w:rsidR="00E76FBA" w:rsidRPr="00E76FBA">
        <w:rPr>
          <w:rFonts w:ascii="Times New Roman" w:eastAsia="Times New Roman" w:hAnsi="Times New Roman" w:cs="Times New Roman"/>
          <w:sz w:val="24"/>
          <w:szCs w:val="24"/>
          <w:lang w:eastAsia="en-GB"/>
        </w:rPr>
        <w:t>Опит на кандидата в областта на производството на продукти, свързани с отбраната или изделия с двойна употреба</w:t>
      </w:r>
      <w:r w:rsidR="00E64BD8">
        <w:rPr>
          <w:rFonts w:ascii="Times New Roman" w:eastAsia="Times New Roman" w:hAnsi="Times New Roman" w:cs="Times New Roman"/>
          <w:sz w:val="24"/>
          <w:szCs w:val="24"/>
          <w:lang w:val="en-US" w:eastAsia="en-GB"/>
        </w:rPr>
        <w:t>”</w:t>
      </w:r>
      <w:r w:rsidR="00E76FBA">
        <w:rPr>
          <w:rFonts w:ascii="Times New Roman" w:eastAsia="Times New Roman" w:hAnsi="Times New Roman" w:cs="Times New Roman"/>
          <w:sz w:val="24"/>
          <w:szCs w:val="24"/>
          <w:lang w:eastAsia="en-GB"/>
        </w:rPr>
        <w:t xml:space="preserve">, </w:t>
      </w:r>
      <w:r w:rsidR="000A48DC" w:rsidRPr="00E76FBA">
        <w:rPr>
          <w:rFonts w:ascii="Times New Roman" w:eastAsia="Times New Roman" w:hAnsi="Times New Roman" w:cs="Times New Roman"/>
          <w:sz w:val="24"/>
          <w:szCs w:val="24"/>
          <w:lang w:eastAsia="en-GB"/>
        </w:rPr>
        <w:t xml:space="preserve"> от техническата и финансова оценка по процедурата, съгласно Приложение 6 – „Критерии и методология за о</w:t>
      </w:r>
      <w:r w:rsidR="00E64BD8">
        <w:rPr>
          <w:rFonts w:ascii="Times New Roman" w:eastAsia="Times New Roman" w:hAnsi="Times New Roman" w:cs="Times New Roman"/>
          <w:sz w:val="24"/>
          <w:szCs w:val="24"/>
          <w:lang w:eastAsia="en-GB"/>
        </w:rPr>
        <w:t>ценка на проектните предложения</w:t>
      </w:r>
      <w:r w:rsidR="00E64BD8">
        <w:rPr>
          <w:rFonts w:ascii="Times New Roman" w:eastAsia="Times New Roman" w:hAnsi="Times New Roman" w:cs="Times New Roman"/>
          <w:sz w:val="24"/>
          <w:szCs w:val="24"/>
          <w:lang w:val="en-US" w:eastAsia="en-GB"/>
        </w:rPr>
        <w:t>”</w:t>
      </w:r>
      <w:r w:rsidR="000A48DC" w:rsidRPr="00E76FBA">
        <w:rPr>
          <w:rFonts w:ascii="Times New Roman" w:eastAsia="Times New Roman" w:hAnsi="Times New Roman" w:cs="Times New Roman"/>
          <w:sz w:val="24"/>
          <w:szCs w:val="24"/>
          <w:lang w:eastAsia="en-GB"/>
        </w:rPr>
        <w:t xml:space="preserve"> към Условията за кандидатстване.</w:t>
      </w:r>
      <w:bookmarkStart w:id="14" w:name="_Toc201915760"/>
    </w:p>
    <w:p w14:paraId="40AF1BFE" w14:textId="4DAA27D4" w:rsidR="00E76FBA" w:rsidRDefault="00170711" w:rsidP="00494D77">
      <w:pPr>
        <w:tabs>
          <w:tab w:val="left" w:pos="945"/>
        </w:tabs>
        <w:spacing w:after="120" w:line="259" w:lineRule="auto"/>
        <w:jc w:val="both"/>
        <w:rPr>
          <w:rFonts w:ascii="Times New Roman" w:eastAsia="Times New Roman" w:hAnsi="Times New Roman" w:cs="Times New Roman"/>
          <w:b/>
          <w:sz w:val="24"/>
          <w:szCs w:val="20"/>
          <w:lang w:eastAsia="en-GB"/>
        </w:rPr>
      </w:pPr>
      <w:r w:rsidRPr="00E76FBA">
        <w:rPr>
          <w:rFonts w:ascii="Times New Roman" w:eastAsia="Times New Roman" w:hAnsi="Times New Roman" w:cs="Times New Roman"/>
          <w:sz w:val="24"/>
          <w:szCs w:val="20"/>
          <w:lang w:eastAsia="en-GB"/>
        </w:rPr>
        <w:t>Представената информация в</w:t>
      </w:r>
      <w:r>
        <w:rPr>
          <w:rFonts w:ascii="Times New Roman" w:eastAsia="Times New Roman" w:hAnsi="Times New Roman" w:cs="Times New Roman"/>
          <w:sz w:val="24"/>
          <w:szCs w:val="24"/>
          <w:lang w:eastAsia="en-GB"/>
        </w:rPr>
        <w:t xml:space="preserve"> </w:t>
      </w:r>
      <w:r w:rsidRPr="00170711">
        <w:rPr>
          <w:rFonts w:ascii="Times New Roman" w:eastAsia="Times New Roman" w:hAnsi="Times New Roman" w:cs="Times New Roman"/>
          <w:b/>
          <w:sz w:val="24"/>
          <w:szCs w:val="24"/>
          <w:lang w:eastAsia="en-GB"/>
        </w:rPr>
        <w:t xml:space="preserve">полета </w:t>
      </w:r>
      <w:r w:rsidR="00E76FBA" w:rsidRPr="00170711">
        <w:rPr>
          <w:rFonts w:ascii="Times New Roman" w:eastAsia="Times New Roman" w:hAnsi="Times New Roman" w:cs="Times New Roman"/>
          <w:b/>
          <w:sz w:val="24"/>
          <w:szCs w:val="24"/>
          <w:lang w:eastAsia="en-GB"/>
        </w:rPr>
        <w:t>8 – 13</w:t>
      </w:r>
      <w:r w:rsidR="00E76FBA">
        <w:rPr>
          <w:rFonts w:ascii="Times New Roman" w:eastAsia="Times New Roman" w:hAnsi="Times New Roman" w:cs="Times New Roman"/>
          <w:sz w:val="24"/>
          <w:szCs w:val="24"/>
          <w:lang w:eastAsia="en-GB"/>
        </w:rPr>
        <w:t xml:space="preserve"> </w:t>
      </w:r>
      <w:r>
        <w:rPr>
          <w:rFonts w:ascii="Times New Roman" w:eastAsia="Times New Roman" w:hAnsi="Times New Roman" w:cs="Times New Roman"/>
          <w:sz w:val="24"/>
          <w:szCs w:val="24"/>
          <w:lang w:eastAsia="en-GB"/>
        </w:rPr>
        <w:t xml:space="preserve">се взима предвид при оценката на </w:t>
      </w:r>
      <w:r w:rsidRPr="00170711">
        <w:rPr>
          <w:rFonts w:ascii="Times New Roman" w:eastAsia="Times New Roman" w:hAnsi="Times New Roman" w:cs="Times New Roman"/>
          <w:sz w:val="24"/>
          <w:szCs w:val="24"/>
          <w:lang w:eastAsia="en-GB"/>
        </w:rPr>
        <w:t>съответствието на дейностите, за които са заложени разходи в бюджета на проекта, с изискванията на принципа за „ненанасяне на значителни вреди” по отношение на шестте екологични цели, посочени в т. 17 от Условията за кандидатстване</w:t>
      </w:r>
      <w:r>
        <w:rPr>
          <w:rFonts w:ascii="Times New Roman" w:eastAsia="Times New Roman" w:hAnsi="Times New Roman" w:cs="Times New Roman"/>
          <w:sz w:val="24"/>
          <w:szCs w:val="24"/>
          <w:lang w:eastAsia="en-GB"/>
        </w:rPr>
        <w:t>.</w:t>
      </w:r>
    </w:p>
    <w:p w14:paraId="3C4E7F6A" w14:textId="6896378B" w:rsidR="00494D77" w:rsidRDefault="00494D77" w:rsidP="00494D77">
      <w:pPr>
        <w:tabs>
          <w:tab w:val="left" w:pos="945"/>
        </w:tabs>
        <w:spacing w:after="120" w:line="259" w:lineRule="auto"/>
        <w:jc w:val="both"/>
        <w:rPr>
          <w:rFonts w:ascii="Times New Roman" w:eastAsia="Times New Roman" w:hAnsi="Times New Roman" w:cs="Times New Roman"/>
          <w:b/>
          <w:sz w:val="24"/>
          <w:szCs w:val="20"/>
          <w:lang w:eastAsia="en-GB"/>
        </w:rPr>
      </w:pPr>
    </w:p>
    <w:p w14:paraId="2A8A4585" w14:textId="6DB90A0F" w:rsidR="00CB307C" w:rsidRPr="00494D77" w:rsidRDefault="00494D77" w:rsidP="00494D77">
      <w:pPr>
        <w:tabs>
          <w:tab w:val="left" w:pos="945"/>
        </w:tabs>
        <w:spacing w:after="120" w:line="259"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mallCaps/>
          <w:kern w:val="28"/>
          <w:sz w:val="32"/>
          <w:szCs w:val="20"/>
          <w:lang w:eastAsia="en-GB"/>
        </w:rPr>
        <w:t>1</w:t>
      </w:r>
      <w:r w:rsidR="008D240C">
        <w:rPr>
          <w:rFonts w:ascii="Times New Roman" w:eastAsia="Times New Roman" w:hAnsi="Times New Roman" w:cs="Times New Roman"/>
          <w:b/>
          <w:smallCaps/>
          <w:kern w:val="28"/>
          <w:sz w:val="32"/>
          <w:szCs w:val="20"/>
          <w:lang w:eastAsia="en-GB"/>
        </w:rPr>
        <w:t>0</w:t>
      </w:r>
      <w:r w:rsidR="00CB307C" w:rsidRPr="0068492E">
        <w:rPr>
          <w:rFonts w:ascii="Times New Roman" w:eastAsia="Times New Roman" w:hAnsi="Times New Roman" w:cs="Times New Roman"/>
          <w:b/>
          <w:smallCaps/>
          <w:kern w:val="28"/>
          <w:sz w:val="32"/>
          <w:szCs w:val="20"/>
          <w:lang w:eastAsia="en-GB"/>
        </w:rPr>
        <w:t>. Служебни документи</w:t>
      </w:r>
      <w:bookmarkEnd w:id="14"/>
    </w:p>
    <w:p w14:paraId="614EB8EF" w14:textId="77777777" w:rsidR="00CB307C" w:rsidRDefault="00071EF2" w:rsidP="0068492E">
      <w:pPr>
        <w:keepNext/>
        <w:spacing w:before="240" w:after="240" w:line="240" w:lineRule="auto"/>
        <w:jc w:val="both"/>
        <w:outlineLvl w:val="0"/>
        <w:rPr>
          <w:rFonts w:ascii="Times New Roman" w:eastAsia="Times New Roman" w:hAnsi="Times New Roman" w:cs="Times New Roman"/>
          <w:sz w:val="24"/>
          <w:szCs w:val="20"/>
          <w:lang w:eastAsia="en-GB"/>
        </w:rPr>
      </w:pPr>
      <w:bookmarkStart w:id="15" w:name="_Toc201911560"/>
      <w:bookmarkStart w:id="16" w:name="_Toc201915761"/>
      <w:r>
        <w:rPr>
          <w:rFonts w:ascii="Times New Roman" w:eastAsia="Times New Roman" w:hAnsi="Times New Roman" w:cs="Times New Roman"/>
          <w:sz w:val="24"/>
          <w:szCs w:val="20"/>
          <w:lang w:eastAsia="en-GB"/>
        </w:rPr>
        <w:t xml:space="preserve">При отварянето на раздел </w:t>
      </w:r>
      <w:r w:rsidRPr="001204BC">
        <w:rPr>
          <w:rFonts w:ascii="Times New Roman" w:eastAsia="Times New Roman" w:hAnsi="Times New Roman" w:cs="Times New Roman"/>
          <w:sz w:val="24"/>
          <w:szCs w:val="20"/>
          <w:lang w:eastAsia="en-GB"/>
        </w:rPr>
        <w:t xml:space="preserve"> „</w:t>
      </w:r>
      <w:r>
        <w:rPr>
          <w:rFonts w:ascii="Times New Roman" w:eastAsia="Times New Roman" w:hAnsi="Times New Roman" w:cs="Times New Roman"/>
          <w:sz w:val="24"/>
          <w:szCs w:val="20"/>
          <w:lang w:eastAsia="en-GB"/>
        </w:rPr>
        <w:t>Служебни документи</w:t>
      </w:r>
      <w:r w:rsidR="007543FE">
        <w:rPr>
          <w:rFonts w:ascii="Times New Roman" w:eastAsia="Times New Roman" w:hAnsi="Times New Roman" w:cs="Times New Roman"/>
          <w:sz w:val="24"/>
          <w:szCs w:val="20"/>
          <w:lang w:val="en-US" w:eastAsia="en-GB"/>
        </w:rPr>
        <w:t>”</w:t>
      </w:r>
      <w:r w:rsidR="00872B95">
        <w:rPr>
          <w:rFonts w:ascii="Times New Roman" w:eastAsia="Times New Roman" w:hAnsi="Times New Roman" w:cs="Times New Roman"/>
          <w:sz w:val="24"/>
          <w:szCs w:val="20"/>
          <w:lang w:eastAsia="en-GB"/>
        </w:rPr>
        <w:t xml:space="preserve"> </w:t>
      </w:r>
      <w:r w:rsidRPr="001204BC">
        <w:rPr>
          <w:rFonts w:ascii="Times New Roman" w:eastAsia="Times New Roman" w:hAnsi="Times New Roman" w:cs="Times New Roman"/>
          <w:sz w:val="24"/>
          <w:szCs w:val="20"/>
          <w:lang w:eastAsia="en-GB"/>
        </w:rPr>
        <w:t>се визуализира следният прозорец</w:t>
      </w:r>
      <w:r>
        <w:rPr>
          <w:rFonts w:ascii="Times New Roman" w:eastAsia="Times New Roman" w:hAnsi="Times New Roman" w:cs="Times New Roman"/>
          <w:sz w:val="24"/>
          <w:szCs w:val="20"/>
          <w:lang w:eastAsia="en-GB"/>
        </w:rPr>
        <w:t>:</w:t>
      </w:r>
      <w:bookmarkEnd w:id="15"/>
      <w:bookmarkEnd w:id="16"/>
    </w:p>
    <w:p w14:paraId="5FB8DA0C" w14:textId="7A00DB62" w:rsidR="00071EF2" w:rsidRDefault="00DF016F" w:rsidP="00913034">
      <w:pPr>
        <w:keepNext/>
        <w:spacing w:before="240" w:after="240" w:line="240" w:lineRule="auto"/>
        <w:outlineLvl w:val="0"/>
        <w:rPr>
          <w:rFonts w:ascii="Times New Roman" w:eastAsia="Times New Roman" w:hAnsi="Times New Roman" w:cs="Times New Roman"/>
          <w:b/>
          <w:smallCaps/>
          <w:kern w:val="28"/>
          <w:sz w:val="32"/>
          <w:szCs w:val="20"/>
          <w:lang w:eastAsia="en-GB"/>
        </w:rPr>
      </w:pPr>
      <w:bookmarkStart w:id="17" w:name="_Toc201911561"/>
      <w:bookmarkStart w:id="18" w:name="_Toc201915762"/>
      <w:r>
        <w:rPr>
          <w:rFonts w:ascii="Times New Roman" w:eastAsia="Times New Roman" w:hAnsi="Times New Roman" w:cs="Times New Roman"/>
          <w:b/>
          <w:smallCaps/>
          <w:noProof/>
          <w:kern w:val="28"/>
          <w:sz w:val="32"/>
          <w:szCs w:val="20"/>
          <w:lang w:eastAsia="bg-BG"/>
        </w:rPr>
        <w:drawing>
          <wp:inline distT="0" distB="0" distL="0" distR="0" wp14:anchorId="0DED2E40" wp14:editId="5A45F99B">
            <wp:extent cx="6252209" cy="1726387"/>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Служебни проверкиpng.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263392" cy="1729475"/>
                    </a:xfrm>
                    <a:prstGeom prst="rect">
                      <a:avLst/>
                    </a:prstGeom>
                  </pic:spPr>
                </pic:pic>
              </a:graphicData>
            </a:graphic>
          </wp:inline>
        </w:drawing>
      </w:r>
      <w:bookmarkEnd w:id="17"/>
      <w:bookmarkEnd w:id="18"/>
    </w:p>
    <w:p w14:paraId="4A8494A6" w14:textId="088DF0B2" w:rsidR="005C0336" w:rsidRDefault="00682170" w:rsidP="00AF4352">
      <w:pPr>
        <w:keepNext/>
        <w:spacing w:before="120" w:after="0" w:line="259" w:lineRule="auto"/>
        <w:jc w:val="both"/>
        <w:outlineLvl w:val="0"/>
        <w:rPr>
          <w:rFonts w:ascii="Times New Roman" w:eastAsia="Times New Roman" w:hAnsi="Times New Roman" w:cs="Times New Roman"/>
          <w:sz w:val="24"/>
          <w:szCs w:val="20"/>
          <w:lang w:val="en-US" w:eastAsia="en-GB"/>
        </w:rPr>
      </w:pPr>
      <w:bookmarkStart w:id="19" w:name="_Toc201911562"/>
      <w:bookmarkStart w:id="20" w:name="_Toc201915763"/>
      <w:r w:rsidRPr="00682170">
        <w:rPr>
          <w:rFonts w:ascii="Times New Roman" w:eastAsia="Times New Roman" w:hAnsi="Times New Roman" w:cs="Times New Roman"/>
          <w:sz w:val="24"/>
          <w:szCs w:val="20"/>
          <w:lang w:eastAsia="en-GB"/>
        </w:rPr>
        <w:t>С цел намаляв</w:t>
      </w:r>
      <w:r w:rsidR="00862A99">
        <w:rPr>
          <w:rFonts w:ascii="Times New Roman" w:eastAsia="Times New Roman" w:hAnsi="Times New Roman" w:cs="Times New Roman"/>
          <w:sz w:val="24"/>
          <w:szCs w:val="20"/>
          <w:lang w:eastAsia="en-GB"/>
        </w:rPr>
        <w:t>ане на административната тежест,</w:t>
      </w:r>
      <w:r w:rsidRPr="00682170">
        <w:rPr>
          <w:rFonts w:ascii="Times New Roman" w:eastAsia="Times New Roman" w:hAnsi="Times New Roman" w:cs="Times New Roman"/>
          <w:sz w:val="24"/>
          <w:szCs w:val="20"/>
          <w:lang w:eastAsia="en-GB"/>
        </w:rPr>
        <w:t xml:space="preserve"> е предвидено посочените справки за кандидата да бъдат автоматично</w:t>
      </w:r>
      <w:r w:rsidR="00862A99">
        <w:rPr>
          <w:rFonts w:ascii="Times New Roman" w:eastAsia="Times New Roman" w:hAnsi="Times New Roman" w:cs="Times New Roman"/>
          <w:sz w:val="24"/>
          <w:szCs w:val="20"/>
          <w:lang w:eastAsia="en-GB"/>
        </w:rPr>
        <w:t xml:space="preserve"> генерирани чрез ИСУН. За тази </w:t>
      </w:r>
      <w:r w:rsidRPr="00682170">
        <w:rPr>
          <w:rFonts w:ascii="Times New Roman" w:eastAsia="Times New Roman" w:hAnsi="Times New Roman" w:cs="Times New Roman"/>
          <w:sz w:val="24"/>
          <w:szCs w:val="20"/>
          <w:lang w:eastAsia="en-GB"/>
        </w:rPr>
        <w:t>цел е необходимо кандида</w:t>
      </w:r>
      <w:r w:rsidR="00862A99">
        <w:rPr>
          <w:rFonts w:ascii="Times New Roman" w:eastAsia="Times New Roman" w:hAnsi="Times New Roman" w:cs="Times New Roman"/>
          <w:sz w:val="24"/>
          <w:szCs w:val="20"/>
          <w:lang w:eastAsia="en-GB"/>
        </w:rPr>
        <w:t>тите да изразят съгласието си (посредством</w:t>
      </w:r>
      <w:r w:rsidRPr="00682170">
        <w:rPr>
          <w:rFonts w:ascii="Times New Roman" w:eastAsia="Times New Roman" w:hAnsi="Times New Roman" w:cs="Times New Roman"/>
          <w:sz w:val="24"/>
          <w:szCs w:val="20"/>
          <w:lang w:eastAsia="en-GB"/>
        </w:rPr>
        <w:t xml:space="preserve"> </w:t>
      </w:r>
      <w:proofErr w:type="spellStart"/>
      <w:r w:rsidRPr="00682170">
        <w:rPr>
          <w:rFonts w:ascii="Times New Roman" w:eastAsia="Times New Roman" w:hAnsi="Times New Roman" w:cs="Times New Roman"/>
          <w:sz w:val="24"/>
          <w:szCs w:val="20"/>
          <w:lang w:eastAsia="en-GB"/>
        </w:rPr>
        <w:t>чекиране</w:t>
      </w:r>
      <w:proofErr w:type="spellEnd"/>
      <w:r w:rsidRPr="00682170">
        <w:rPr>
          <w:rFonts w:ascii="Times New Roman" w:eastAsia="Times New Roman" w:hAnsi="Times New Roman" w:cs="Times New Roman"/>
          <w:sz w:val="24"/>
          <w:szCs w:val="20"/>
          <w:lang w:eastAsia="en-GB"/>
        </w:rPr>
        <w:t xml:space="preserve"> на всяко едно от полетата, както е показано на снимката по-долу) УО чрез И</w:t>
      </w:r>
      <w:r w:rsidR="00862A99">
        <w:rPr>
          <w:rFonts w:ascii="Times New Roman" w:eastAsia="Times New Roman" w:hAnsi="Times New Roman" w:cs="Times New Roman"/>
          <w:sz w:val="24"/>
          <w:szCs w:val="20"/>
          <w:lang w:eastAsia="en-GB"/>
        </w:rPr>
        <w:t>СУН (секция „Служебни документи</w:t>
      </w:r>
      <w:r w:rsidR="00862A99">
        <w:rPr>
          <w:rFonts w:ascii="Times New Roman" w:eastAsia="Times New Roman" w:hAnsi="Times New Roman" w:cs="Times New Roman"/>
          <w:sz w:val="24"/>
          <w:szCs w:val="20"/>
          <w:lang w:val="en-US" w:eastAsia="en-GB"/>
        </w:rPr>
        <w:t>”</w:t>
      </w:r>
      <w:r w:rsidRPr="00682170">
        <w:rPr>
          <w:rFonts w:ascii="Times New Roman" w:eastAsia="Times New Roman" w:hAnsi="Times New Roman" w:cs="Times New Roman"/>
          <w:sz w:val="24"/>
          <w:szCs w:val="20"/>
          <w:lang w:eastAsia="en-GB"/>
        </w:rPr>
        <w:t xml:space="preserve">) да ползва данни от електронни регистри (на основание чл. 5, ал. 2 от Закона за ограничаване на административното регулиране и административния контрол върху стопанската дейност), поддържани от други публични администрации, във връзка с </w:t>
      </w:r>
      <w:r w:rsidRPr="00682170">
        <w:rPr>
          <w:rFonts w:ascii="Times New Roman" w:eastAsia="Times New Roman" w:hAnsi="Times New Roman" w:cs="Times New Roman"/>
          <w:sz w:val="24"/>
          <w:szCs w:val="20"/>
          <w:lang w:eastAsia="en-GB"/>
        </w:rPr>
        <w:lastRenderedPageBreak/>
        <w:t xml:space="preserve">дейностите по </w:t>
      </w:r>
      <w:r w:rsidR="00913034">
        <w:rPr>
          <w:rFonts w:ascii="Times New Roman" w:eastAsia="Times New Roman" w:hAnsi="Times New Roman" w:cs="Times New Roman"/>
          <w:sz w:val="24"/>
          <w:szCs w:val="20"/>
          <w:lang w:val="en-US" w:eastAsia="en-GB"/>
        </w:rPr>
        <w:t>o</w:t>
      </w:r>
      <w:r w:rsidRPr="00682170">
        <w:rPr>
          <w:rFonts w:ascii="Times New Roman" w:eastAsia="Times New Roman" w:hAnsi="Times New Roman" w:cs="Times New Roman"/>
          <w:sz w:val="24"/>
          <w:szCs w:val="20"/>
          <w:lang w:eastAsia="en-GB"/>
        </w:rPr>
        <w:t>ценка на проектното предложението, както и с цел извършване на документална проверка на декларираните обстоятелства.</w:t>
      </w:r>
      <w:bookmarkEnd w:id="19"/>
      <w:bookmarkEnd w:id="20"/>
    </w:p>
    <w:p w14:paraId="2A25DE7D" w14:textId="77777777" w:rsidR="001547DF" w:rsidRDefault="001547DF" w:rsidP="00AF4352">
      <w:pPr>
        <w:keepNext/>
        <w:spacing w:before="120" w:after="0" w:line="259" w:lineRule="auto"/>
        <w:jc w:val="both"/>
        <w:outlineLvl w:val="0"/>
        <w:rPr>
          <w:rFonts w:ascii="Times New Roman" w:eastAsia="Times New Roman" w:hAnsi="Times New Roman" w:cs="Times New Roman"/>
          <w:sz w:val="24"/>
          <w:szCs w:val="20"/>
          <w:lang w:eastAsia="en-GB"/>
        </w:rPr>
      </w:pPr>
      <w:bookmarkStart w:id="21" w:name="_Toc201911563"/>
      <w:bookmarkStart w:id="22" w:name="_Toc201915764"/>
      <w:r>
        <w:rPr>
          <w:rFonts w:ascii="Times New Roman" w:eastAsia="Times New Roman" w:hAnsi="Times New Roman" w:cs="Times New Roman"/>
          <w:sz w:val="24"/>
          <w:szCs w:val="20"/>
          <w:lang w:eastAsia="en-GB"/>
        </w:rPr>
        <w:t>Посоченото се декларира от кандидатите в Декларацията при кандидатстване (Приложение 2)</w:t>
      </w:r>
      <w:r w:rsidR="00D74FF2">
        <w:rPr>
          <w:rFonts w:ascii="Times New Roman" w:eastAsia="Times New Roman" w:hAnsi="Times New Roman" w:cs="Times New Roman"/>
          <w:sz w:val="24"/>
          <w:szCs w:val="20"/>
          <w:lang w:val="en-US" w:eastAsia="en-GB"/>
        </w:rPr>
        <w:t>.</w:t>
      </w:r>
      <w:bookmarkEnd w:id="21"/>
      <w:bookmarkEnd w:id="22"/>
    </w:p>
    <w:p w14:paraId="2AF05F1A" w14:textId="5B904BA8" w:rsidR="00494D77" w:rsidRPr="0068492E" w:rsidRDefault="00862A99" w:rsidP="0068492E">
      <w:pPr>
        <w:keepNext/>
        <w:spacing w:before="240" w:after="240" w:line="240" w:lineRule="auto"/>
        <w:jc w:val="both"/>
        <w:outlineLvl w:val="0"/>
        <w:rPr>
          <w:rFonts w:ascii="Times New Roman" w:eastAsia="Times New Roman" w:hAnsi="Times New Roman" w:cs="Times New Roman"/>
          <w:b/>
          <w:smallCaps/>
          <w:kern w:val="28"/>
          <w:sz w:val="24"/>
          <w:szCs w:val="24"/>
          <w:lang w:val="en-US" w:eastAsia="en-GB"/>
        </w:rPr>
      </w:pPr>
      <w:bookmarkStart w:id="23" w:name="_Toc201911564"/>
      <w:bookmarkStart w:id="24" w:name="_Toc201915765"/>
      <w:r>
        <w:rPr>
          <w:rFonts w:ascii="Times New Roman" w:eastAsia="Times New Roman" w:hAnsi="Times New Roman" w:cs="Times New Roman"/>
          <w:b/>
          <w:smallCaps/>
          <w:noProof/>
          <w:kern w:val="28"/>
          <w:sz w:val="24"/>
          <w:szCs w:val="24"/>
          <w:lang w:eastAsia="bg-BG"/>
        </w:rPr>
        <w:drawing>
          <wp:inline distT="0" distB="0" distL="0" distR="0" wp14:anchorId="579E0805" wp14:editId="521B2190">
            <wp:extent cx="6042355" cy="175974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Служебни проверки 2.png"/>
                    <pic:cNvPicPr/>
                  </pic:nvPicPr>
                  <pic:blipFill>
                    <a:blip r:embed="rId36">
                      <a:extLst>
                        <a:ext uri="{28A0092B-C50C-407E-A947-70E740481C1C}">
                          <a14:useLocalDpi xmlns:a14="http://schemas.microsoft.com/office/drawing/2010/main" val="0"/>
                        </a:ext>
                      </a:extLst>
                    </a:blip>
                    <a:stretch>
                      <a:fillRect/>
                    </a:stretch>
                  </pic:blipFill>
                  <pic:spPr>
                    <a:xfrm>
                      <a:off x="0" y="0"/>
                      <a:ext cx="6050675" cy="1762170"/>
                    </a:xfrm>
                    <a:prstGeom prst="rect">
                      <a:avLst/>
                    </a:prstGeom>
                  </pic:spPr>
                </pic:pic>
              </a:graphicData>
            </a:graphic>
          </wp:inline>
        </w:drawing>
      </w:r>
      <w:bookmarkEnd w:id="23"/>
      <w:bookmarkEnd w:id="24"/>
    </w:p>
    <w:p w14:paraId="4DF5A196" w14:textId="39DECD92" w:rsidR="00552B11" w:rsidRPr="00A353B1" w:rsidRDefault="00494D77" w:rsidP="006D0ACB">
      <w:pPr>
        <w:keepNext/>
        <w:spacing w:before="240" w:after="240" w:line="240" w:lineRule="auto"/>
        <w:ind w:left="360" w:hanging="360"/>
        <w:jc w:val="both"/>
        <w:outlineLvl w:val="0"/>
        <w:rPr>
          <w:rFonts w:ascii="Times New Roman" w:eastAsia="Times New Roman" w:hAnsi="Times New Roman" w:cs="Times New Roman"/>
          <w:b/>
          <w:smallCaps/>
          <w:kern w:val="28"/>
          <w:sz w:val="32"/>
          <w:szCs w:val="20"/>
          <w:lang w:eastAsia="en-GB"/>
        </w:rPr>
      </w:pPr>
      <w:bookmarkStart w:id="25" w:name="_Toc201915766"/>
      <w:r>
        <w:rPr>
          <w:rFonts w:ascii="Times New Roman" w:eastAsia="Times New Roman" w:hAnsi="Times New Roman" w:cs="Times New Roman"/>
          <w:b/>
          <w:smallCaps/>
          <w:kern w:val="28"/>
          <w:sz w:val="32"/>
          <w:szCs w:val="20"/>
          <w:lang w:eastAsia="en-GB"/>
        </w:rPr>
        <w:t>1</w:t>
      </w:r>
      <w:r w:rsidR="008D240C">
        <w:rPr>
          <w:rFonts w:ascii="Times New Roman" w:eastAsia="Times New Roman" w:hAnsi="Times New Roman" w:cs="Times New Roman"/>
          <w:b/>
          <w:smallCaps/>
          <w:kern w:val="28"/>
          <w:sz w:val="32"/>
          <w:szCs w:val="20"/>
          <w:lang w:eastAsia="en-GB"/>
        </w:rPr>
        <w:t>1</w:t>
      </w:r>
      <w:r w:rsidR="00552B11" w:rsidRPr="00627F64">
        <w:rPr>
          <w:rFonts w:ascii="Times New Roman" w:eastAsia="Times New Roman" w:hAnsi="Times New Roman" w:cs="Times New Roman"/>
          <w:b/>
          <w:smallCaps/>
          <w:kern w:val="28"/>
          <w:sz w:val="32"/>
          <w:szCs w:val="20"/>
          <w:lang w:eastAsia="en-GB"/>
        </w:rPr>
        <w:t xml:space="preserve">. </w:t>
      </w:r>
      <w:r w:rsidR="00552B11" w:rsidRPr="006827DD">
        <w:rPr>
          <w:rFonts w:ascii="Times New Roman" w:eastAsia="Times New Roman" w:hAnsi="Times New Roman" w:cs="Times New Roman"/>
          <w:b/>
          <w:smallCaps/>
          <w:kern w:val="28"/>
          <w:sz w:val="32"/>
          <w:szCs w:val="20"/>
          <w:lang w:eastAsia="en-GB"/>
        </w:rPr>
        <w:t>Е-Декларации</w:t>
      </w:r>
      <w:bookmarkEnd w:id="25"/>
    </w:p>
    <w:p w14:paraId="53FC594F" w14:textId="0D13A105" w:rsidR="00552B11" w:rsidRDefault="00987640" w:rsidP="009239AA">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При отварянето на раздел</w:t>
      </w:r>
      <w:r w:rsidR="00390B1F" w:rsidRPr="007270B1">
        <w:rPr>
          <w:rFonts w:ascii="Times New Roman" w:eastAsia="Times New Roman" w:hAnsi="Times New Roman" w:cs="Times New Roman"/>
          <w:sz w:val="24"/>
          <w:szCs w:val="20"/>
          <w:lang w:eastAsia="en-GB"/>
        </w:rPr>
        <w:t xml:space="preserve"> </w:t>
      </w:r>
      <w:r w:rsidR="00AF4352">
        <w:rPr>
          <w:rFonts w:ascii="Times New Roman" w:eastAsia="Times New Roman" w:hAnsi="Times New Roman" w:cs="Times New Roman"/>
          <w:sz w:val="24"/>
          <w:szCs w:val="20"/>
          <w:lang w:eastAsia="en-GB"/>
        </w:rPr>
        <w:t>„</w:t>
      </w:r>
      <w:r w:rsidR="00390B1F" w:rsidRPr="007270B1">
        <w:rPr>
          <w:rFonts w:ascii="Times New Roman" w:eastAsia="Times New Roman" w:hAnsi="Times New Roman" w:cs="Times New Roman"/>
          <w:sz w:val="24"/>
          <w:szCs w:val="20"/>
          <w:lang w:eastAsia="en-GB"/>
        </w:rPr>
        <w:t>Е-ДЕКЛАРАЦИИ</w:t>
      </w:r>
      <w:r w:rsidR="00AF4352">
        <w:rPr>
          <w:rFonts w:ascii="Times New Roman" w:eastAsia="Times New Roman" w:hAnsi="Times New Roman" w:cs="Times New Roman"/>
          <w:sz w:val="24"/>
          <w:szCs w:val="20"/>
          <w:lang w:val="en-US" w:eastAsia="en-GB"/>
        </w:rPr>
        <w:t>”</w:t>
      </w:r>
      <w:r w:rsidR="00390B1F" w:rsidRPr="007270B1">
        <w:rPr>
          <w:rFonts w:ascii="Times New Roman" w:eastAsia="Times New Roman" w:hAnsi="Times New Roman" w:cs="Times New Roman"/>
          <w:sz w:val="24"/>
          <w:szCs w:val="20"/>
          <w:lang w:val="en-US" w:eastAsia="en-GB"/>
        </w:rPr>
        <w:t xml:space="preserve"> </w:t>
      </w:r>
      <w:r w:rsidR="00390B1F" w:rsidRPr="007270B1">
        <w:rPr>
          <w:rFonts w:ascii="Times New Roman" w:eastAsia="Times New Roman" w:hAnsi="Times New Roman" w:cs="Times New Roman"/>
          <w:sz w:val="24"/>
          <w:szCs w:val="20"/>
          <w:lang w:eastAsia="en-GB"/>
        </w:rPr>
        <w:t>ще се визуализира следният прозорец:</w:t>
      </w:r>
    </w:p>
    <w:p w14:paraId="27025353" w14:textId="57012CCB" w:rsidR="00494D77" w:rsidRDefault="005272C8" w:rsidP="00494D77">
      <w:pPr>
        <w:spacing w:after="240" w:line="240" w:lineRule="auto"/>
        <w:ind w:left="-340"/>
        <w:jc w:val="both"/>
        <w:rPr>
          <w:rFonts w:ascii="Times New Roman" w:eastAsia="Times New Roman" w:hAnsi="Times New Roman" w:cs="Times New Roman"/>
          <w:noProof/>
          <w:sz w:val="24"/>
          <w:szCs w:val="20"/>
          <w:lang w:val="en-US" w:eastAsia="bg-BG"/>
        </w:rPr>
      </w:pPr>
      <w:r>
        <w:rPr>
          <w:rFonts w:ascii="Times New Roman" w:eastAsia="Times New Roman" w:hAnsi="Times New Roman" w:cs="Times New Roman"/>
          <w:noProof/>
          <w:sz w:val="24"/>
          <w:szCs w:val="20"/>
          <w:lang w:eastAsia="bg-BG"/>
        </w:rPr>
        <w:drawing>
          <wp:inline distT="0" distB="0" distL="0" distR="0" wp14:anchorId="71B24FAE" wp14:editId="7CAC2C3F">
            <wp:extent cx="5932627" cy="405701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3 - E-deklaracii-1.png"/>
                    <pic:cNvPicPr/>
                  </pic:nvPicPr>
                  <pic:blipFill>
                    <a:blip r:embed="rId37">
                      <a:extLst>
                        <a:ext uri="{28A0092B-C50C-407E-A947-70E740481C1C}">
                          <a14:useLocalDpi xmlns:a14="http://schemas.microsoft.com/office/drawing/2010/main" val="0"/>
                        </a:ext>
                      </a:extLst>
                    </a:blip>
                    <a:stretch>
                      <a:fillRect/>
                    </a:stretch>
                  </pic:blipFill>
                  <pic:spPr>
                    <a:xfrm>
                      <a:off x="0" y="0"/>
                      <a:ext cx="5936652" cy="4059768"/>
                    </a:xfrm>
                    <a:prstGeom prst="rect">
                      <a:avLst/>
                    </a:prstGeom>
                  </pic:spPr>
                </pic:pic>
              </a:graphicData>
            </a:graphic>
          </wp:inline>
        </w:drawing>
      </w:r>
    </w:p>
    <w:p w14:paraId="63205DAE" w14:textId="47C8010E" w:rsidR="005272C8" w:rsidRPr="007270B1" w:rsidRDefault="005272C8" w:rsidP="00494D77">
      <w:pPr>
        <w:spacing w:after="240" w:line="240" w:lineRule="auto"/>
        <w:ind w:left="-340"/>
        <w:jc w:val="both"/>
        <w:rPr>
          <w:rFonts w:ascii="Times New Roman" w:eastAsia="Times New Roman" w:hAnsi="Times New Roman" w:cs="Times New Roman"/>
          <w:noProof/>
          <w:sz w:val="24"/>
          <w:szCs w:val="20"/>
          <w:lang w:val="en-US" w:eastAsia="bg-BG"/>
        </w:rPr>
      </w:pPr>
      <w:r>
        <w:rPr>
          <w:rFonts w:ascii="Times New Roman" w:eastAsia="Times New Roman" w:hAnsi="Times New Roman" w:cs="Times New Roman"/>
          <w:noProof/>
          <w:sz w:val="24"/>
          <w:szCs w:val="20"/>
          <w:lang w:eastAsia="bg-BG"/>
        </w:rPr>
        <w:lastRenderedPageBreak/>
        <w:drawing>
          <wp:inline distT="0" distB="0" distL="0" distR="0" wp14:anchorId="5EDD4E46" wp14:editId="0984AA91">
            <wp:extent cx="5671185" cy="4077970"/>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3 - E-deklaracii-2.png"/>
                    <pic:cNvPicPr/>
                  </pic:nvPicPr>
                  <pic:blipFill>
                    <a:blip r:embed="rId38">
                      <a:extLst>
                        <a:ext uri="{28A0092B-C50C-407E-A947-70E740481C1C}">
                          <a14:useLocalDpi xmlns:a14="http://schemas.microsoft.com/office/drawing/2010/main" val="0"/>
                        </a:ext>
                      </a:extLst>
                    </a:blip>
                    <a:stretch>
                      <a:fillRect/>
                    </a:stretch>
                  </pic:blipFill>
                  <pic:spPr>
                    <a:xfrm>
                      <a:off x="0" y="0"/>
                      <a:ext cx="5671185" cy="4077970"/>
                    </a:xfrm>
                    <a:prstGeom prst="rect">
                      <a:avLst/>
                    </a:prstGeom>
                  </pic:spPr>
                </pic:pic>
              </a:graphicData>
            </a:graphic>
          </wp:inline>
        </w:drawing>
      </w:r>
    </w:p>
    <w:p w14:paraId="15C4CA05" w14:textId="37351E02" w:rsidR="00BD17A4" w:rsidRPr="00273D2C" w:rsidRDefault="00BD17A4" w:rsidP="00273D2C">
      <w:pPr>
        <w:spacing w:after="120" w:line="259" w:lineRule="auto"/>
        <w:jc w:val="both"/>
        <w:rPr>
          <w:rFonts w:ascii="Times New Roman" w:eastAsia="Times New Roman" w:hAnsi="Times New Roman" w:cs="Times New Roman"/>
          <w:noProof/>
          <w:sz w:val="24"/>
          <w:szCs w:val="24"/>
          <w:lang w:eastAsia="bg-BG"/>
        </w:rPr>
      </w:pPr>
    </w:p>
    <w:p w14:paraId="202E8C23" w14:textId="4E5AE2F8" w:rsidR="00106ABC" w:rsidRPr="00C872B8" w:rsidRDefault="00273D2C" w:rsidP="00C872B8">
      <w:pPr>
        <w:spacing w:after="120" w:line="259" w:lineRule="auto"/>
        <w:jc w:val="both"/>
        <w:rPr>
          <w:rFonts w:ascii="Times New Roman" w:eastAsia="Times New Roman" w:hAnsi="Times New Roman" w:cs="Times New Roman"/>
          <w:b/>
          <w:noProof/>
          <w:sz w:val="24"/>
          <w:szCs w:val="20"/>
          <w:lang w:eastAsia="bg-BG"/>
        </w:rPr>
      </w:pPr>
      <w:r>
        <w:rPr>
          <w:rFonts w:ascii="Times New Roman" w:eastAsia="Times New Roman" w:hAnsi="Times New Roman" w:cs="Times New Roman"/>
          <w:noProof/>
          <w:sz w:val="24"/>
          <w:szCs w:val="20"/>
          <w:lang w:eastAsia="bg-BG"/>
        </w:rPr>
        <w:t>Д</w:t>
      </w:r>
      <w:r w:rsidR="00494D77">
        <w:rPr>
          <w:rFonts w:ascii="Times New Roman" w:eastAsia="Times New Roman" w:hAnsi="Times New Roman" w:cs="Times New Roman"/>
          <w:noProof/>
          <w:sz w:val="24"/>
          <w:szCs w:val="20"/>
          <w:lang w:eastAsia="bg-BG"/>
        </w:rPr>
        <w:t>екларации</w:t>
      </w:r>
      <w:r w:rsidR="00D75C2F">
        <w:rPr>
          <w:rFonts w:ascii="Times New Roman" w:eastAsia="Times New Roman" w:hAnsi="Times New Roman" w:cs="Times New Roman"/>
          <w:noProof/>
          <w:sz w:val="24"/>
          <w:szCs w:val="20"/>
          <w:lang w:eastAsia="bg-BG"/>
        </w:rPr>
        <w:t>те</w:t>
      </w:r>
      <w:r w:rsidR="00494D77">
        <w:rPr>
          <w:rFonts w:ascii="Times New Roman" w:eastAsia="Times New Roman" w:hAnsi="Times New Roman" w:cs="Times New Roman"/>
          <w:noProof/>
          <w:sz w:val="24"/>
          <w:szCs w:val="20"/>
          <w:lang w:eastAsia="bg-BG"/>
        </w:rPr>
        <w:t xml:space="preserve"> в </w:t>
      </w:r>
      <w:r w:rsidR="00C872B8">
        <w:rPr>
          <w:rFonts w:ascii="Times New Roman" w:eastAsia="Times New Roman" w:hAnsi="Times New Roman" w:cs="Times New Roman"/>
          <w:noProof/>
          <w:sz w:val="24"/>
          <w:szCs w:val="20"/>
          <w:lang w:eastAsia="bg-BG"/>
        </w:rPr>
        <w:t>раздел „Е-Декларации“</w:t>
      </w:r>
      <w:r w:rsidR="00AF0B4A" w:rsidRPr="00AF0B4A">
        <w:rPr>
          <w:rFonts w:ascii="Times New Roman" w:eastAsia="Times New Roman" w:hAnsi="Times New Roman" w:cs="Times New Roman"/>
          <w:noProof/>
          <w:sz w:val="24"/>
          <w:szCs w:val="20"/>
          <w:lang w:eastAsia="bg-BG"/>
        </w:rPr>
        <w:t xml:space="preserve"> се попълва</w:t>
      </w:r>
      <w:r w:rsidR="00C872B8">
        <w:rPr>
          <w:rFonts w:ascii="Times New Roman" w:eastAsia="Times New Roman" w:hAnsi="Times New Roman" w:cs="Times New Roman"/>
          <w:noProof/>
          <w:sz w:val="24"/>
          <w:szCs w:val="20"/>
          <w:lang w:eastAsia="bg-BG"/>
        </w:rPr>
        <w:t>т</w:t>
      </w:r>
      <w:r w:rsidR="00AF0B4A" w:rsidRPr="00AF0B4A">
        <w:rPr>
          <w:rFonts w:ascii="Times New Roman" w:eastAsia="Times New Roman" w:hAnsi="Times New Roman" w:cs="Times New Roman"/>
          <w:noProof/>
          <w:sz w:val="24"/>
          <w:szCs w:val="20"/>
          <w:lang w:eastAsia="bg-BG"/>
        </w:rPr>
        <w:t xml:space="preserve">, </w:t>
      </w:r>
      <w:r w:rsidR="00AF0B4A" w:rsidRPr="00AF0B4A">
        <w:rPr>
          <w:rFonts w:ascii="Times New Roman" w:eastAsia="Times New Roman" w:hAnsi="Times New Roman" w:cs="Times New Roman"/>
          <w:b/>
          <w:noProof/>
          <w:sz w:val="24"/>
          <w:szCs w:val="20"/>
          <w:lang w:eastAsia="bg-BG"/>
        </w:rPr>
        <w:t xml:space="preserve">в случай че </w:t>
      </w:r>
      <w:r w:rsidR="006B548E">
        <w:rPr>
          <w:rFonts w:ascii="Times New Roman" w:eastAsia="Times New Roman" w:hAnsi="Times New Roman" w:cs="Times New Roman"/>
          <w:b/>
          <w:noProof/>
          <w:sz w:val="24"/>
          <w:szCs w:val="20"/>
          <w:lang w:eastAsia="bg-BG"/>
        </w:rPr>
        <w:t>Формулярът за кандидатстване</w:t>
      </w:r>
      <w:r w:rsidR="006827DD">
        <w:rPr>
          <w:rFonts w:ascii="Times New Roman" w:eastAsia="Times New Roman" w:hAnsi="Times New Roman" w:cs="Times New Roman"/>
          <w:b/>
          <w:noProof/>
          <w:sz w:val="24"/>
          <w:szCs w:val="20"/>
          <w:lang w:eastAsia="bg-BG"/>
        </w:rPr>
        <w:t xml:space="preserve"> се подава с валиден КЕП от</w:t>
      </w:r>
      <w:r w:rsidR="00AF0B4A" w:rsidRPr="00AF0B4A">
        <w:rPr>
          <w:rFonts w:ascii="Times New Roman" w:eastAsia="Times New Roman" w:hAnsi="Times New Roman" w:cs="Times New Roman"/>
          <w:b/>
          <w:noProof/>
          <w:sz w:val="24"/>
          <w:szCs w:val="20"/>
          <w:lang w:eastAsia="bg-BG"/>
        </w:rPr>
        <w:t xml:space="preserve"> официален представляващ на предприятието-кандидат</w:t>
      </w:r>
      <w:r w:rsidR="00AF0B4A" w:rsidRPr="00AF0B4A">
        <w:rPr>
          <w:rFonts w:ascii="Times New Roman" w:eastAsia="Times New Roman" w:hAnsi="Times New Roman" w:cs="Times New Roman"/>
          <w:noProof/>
          <w:sz w:val="24"/>
          <w:szCs w:val="20"/>
          <w:lang w:eastAsia="bg-BG"/>
        </w:rPr>
        <w:t xml:space="preserve">, </w:t>
      </w:r>
      <w:r w:rsidR="006B41BA">
        <w:rPr>
          <w:rFonts w:ascii="Times New Roman" w:eastAsia="Times New Roman" w:hAnsi="Times New Roman" w:cs="Times New Roman"/>
          <w:noProof/>
          <w:sz w:val="24"/>
          <w:szCs w:val="20"/>
          <w:lang w:eastAsia="bg-BG"/>
        </w:rPr>
        <w:t>вписан в Търговския регистър и р</w:t>
      </w:r>
      <w:r w:rsidR="00AF0B4A" w:rsidRPr="00AF0B4A">
        <w:rPr>
          <w:rFonts w:ascii="Times New Roman" w:eastAsia="Times New Roman" w:hAnsi="Times New Roman" w:cs="Times New Roman"/>
          <w:noProof/>
          <w:sz w:val="24"/>
          <w:szCs w:val="20"/>
          <w:lang w:eastAsia="bg-BG"/>
        </w:rPr>
        <w:t xml:space="preserve">егистъра на ЮЛНЦ, като в този случай кандидатът </w:t>
      </w:r>
      <w:r w:rsidR="006B41BA">
        <w:rPr>
          <w:rFonts w:ascii="Times New Roman" w:eastAsia="Times New Roman" w:hAnsi="Times New Roman" w:cs="Times New Roman"/>
          <w:noProof/>
          <w:sz w:val="24"/>
          <w:szCs w:val="20"/>
          <w:lang w:eastAsia="bg-BG"/>
        </w:rPr>
        <w:t>следва да избере</w:t>
      </w:r>
      <w:r w:rsidR="00AF0B4A" w:rsidRPr="00AF0B4A">
        <w:rPr>
          <w:rFonts w:ascii="Times New Roman" w:eastAsia="Times New Roman" w:hAnsi="Times New Roman" w:cs="Times New Roman"/>
          <w:noProof/>
          <w:sz w:val="24"/>
          <w:szCs w:val="20"/>
          <w:lang w:eastAsia="bg-BG"/>
        </w:rPr>
        <w:t xml:space="preserve"> </w:t>
      </w:r>
      <w:r w:rsidR="009E69F5">
        <w:rPr>
          <w:rFonts w:ascii="Times New Roman" w:eastAsia="Times New Roman" w:hAnsi="Times New Roman" w:cs="Times New Roman"/>
          <w:noProof/>
          <w:sz w:val="24"/>
          <w:szCs w:val="20"/>
          <w:lang w:eastAsia="bg-BG"/>
        </w:rPr>
        <w:t xml:space="preserve">бутон </w:t>
      </w:r>
      <w:r w:rsidR="009E69F5" w:rsidRPr="009E69F5">
        <w:rPr>
          <w:rFonts w:ascii="Times New Roman" w:eastAsia="Times New Roman" w:hAnsi="Times New Roman" w:cs="Times New Roman"/>
          <w:b/>
          <w:noProof/>
          <w:sz w:val="24"/>
          <w:szCs w:val="20"/>
          <w:lang w:eastAsia="bg-BG"/>
        </w:rPr>
        <w:t>„Потвърждавам“</w:t>
      </w:r>
      <w:r w:rsidR="009E69F5">
        <w:rPr>
          <w:rFonts w:ascii="Times New Roman" w:eastAsia="Times New Roman" w:hAnsi="Times New Roman" w:cs="Times New Roman"/>
          <w:noProof/>
          <w:sz w:val="24"/>
          <w:szCs w:val="20"/>
          <w:lang w:eastAsia="bg-BG"/>
        </w:rPr>
        <w:t xml:space="preserve"> и бутон </w:t>
      </w:r>
      <w:r w:rsidR="00AF0B4A" w:rsidRPr="00AF0B4A">
        <w:rPr>
          <w:rFonts w:ascii="Times New Roman" w:eastAsia="Times New Roman" w:hAnsi="Times New Roman" w:cs="Times New Roman"/>
          <w:b/>
          <w:noProof/>
          <w:sz w:val="24"/>
          <w:szCs w:val="20"/>
          <w:lang w:eastAsia="bg-BG"/>
        </w:rPr>
        <w:t>„Декларирам, че</w:t>
      </w:r>
      <w:r w:rsidR="006B41BA">
        <w:rPr>
          <w:rFonts w:ascii="Times New Roman" w:eastAsia="Times New Roman" w:hAnsi="Times New Roman" w:cs="Times New Roman"/>
          <w:b/>
          <w:noProof/>
          <w:sz w:val="24"/>
          <w:szCs w:val="20"/>
          <w:lang w:val="en-US" w:eastAsia="bg-BG"/>
        </w:rPr>
        <w:t>”</w:t>
      </w:r>
      <w:r w:rsidR="009E69F5">
        <w:rPr>
          <w:rFonts w:ascii="Times New Roman" w:eastAsia="Times New Roman" w:hAnsi="Times New Roman" w:cs="Times New Roman"/>
          <w:b/>
          <w:noProof/>
          <w:sz w:val="24"/>
          <w:szCs w:val="20"/>
          <w:lang w:eastAsia="bg-BG"/>
        </w:rPr>
        <w:t xml:space="preserve"> (огрaдени</w:t>
      </w:r>
      <w:r w:rsidR="006B41BA">
        <w:rPr>
          <w:rFonts w:ascii="Times New Roman" w:eastAsia="Times New Roman" w:hAnsi="Times New Roman" w:cs="Times New Roman"/>
          <w:b/>
          <w:noProof/>
          <w:sz w:val="24"/>
          <w:szCs w:val="20"/>
          <w:lang w:eastAsia="bg-BG"/>
        </w:rPr>
        <w:t xml:space="preserve"> в червено, по-долу</w:t>
      </w:r>
      <w:r w:rsidR="00C872B8">
        <w:rPr>
          <w:rFonts w:ascii="Times New Roman" w:eastAsia="Times New Roman" w:hAnsi="Times New Roman" w:cs="Times New Roman"/>
          <w:b/>
          <w:noProof/>
          <w:sz w:val="24"/>
          <w:szCs w:val="20"/>
          <w:lang w:eastAsia="bg-BG"/>
        </w:rPr>
        <w:t>).</w:t>
      </w:r>
    </w:p>
    <w:p w14:paraId="541D6637" w14:textId="130180C5" w:rsidR="00C872B8" w:rsidRDefault="00536C5C" w:rsidP="008D771B">
      <w:pPr>
        <w:spacing w:after="240" w:line="240" w:lineRule="auto"/>
        <w:ind w:left="-227"/>
        <w:jc w:val="both"/>
        <w:rPr>
          <w:rFonts w:ascii="Times New Roman" w:eastAsia="Times New Roman" w:hAnsi="Times New Roman" w:cs="Times New Roman"/>
          <w:noProof/>
          <w:sz w:val="24"/>
          <w:szCs w:val="20"/>
          <w:lang w:eastAsia="bg-BG"/>
        </w:rPr>
      </w:pPr>
      <w:r>
        <w:rPr>
          <w:rFonts w:ascii="Times New Roman" w:eastAsia="Times New Roman" w:hAnsi="Times New Roman" w:cs="Times New Roman"/>
          <w:noProof/>
          <w:sz w:val="24"/>
          <w:szCs w:val="20"/>
          <w:lang w:eastAsia="bg-BG"/>
        </w:rPr>
        <w:drawing>
          <wp:inline distT="0" distB="0" distL="0" distR="0" wp14:anchorId="7D491B17" wp14:editId="51C7CC6C">
            <wp:extent cx="5671185" cy="1329690"/>
            <wp:effectExtent l="0" t="0" r="571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3 - E-deklaracii-2-1.png"/>
                    <pic:cNvPicPr/>
                  </pic:nvPicPr>
                  <pic:blipFill>
                    <a:blip r:embed="rId39">
                      <a:extLst>
                        <a:ext uri="{28A0092B-C50C-407E-A947-70E740481C1C}">
                          <a14:useLocalDpi xmlns:a14="http://schemas.microsoft.com/office/drawing/2010/main" val="0"/>
                        </a:ext>
                      </a:extLst>
                    </a:blip>
                    <a:stretch>
                      <a:fillRect/>
                    </a:stretch>
                  </pic:blipFill>
                  <pic:spPr>
                    <a:xfrm>
                      <a:off x="0" y="0"/>
                      <a:ext cx="5671185" cy="1329690"/>
                    </a:xfrm>
                    <a:prstGeom prst="rect">
                      <a:avLst/>
                    </a:prstGeom>
                  </pic:spPr>
                </pic:pic>
              </a:graphicData>
            </a:graphic>
          </wp:inline>
        </w:drawing>
      </w:r>
    </w:p>
    <w:p w14:paraId="3BB5D285" w14:textId="77777777" w:rsidR="00536C5C" w:rsidRDefault="00536C5C" w:rsidP="008D771B">
      <w:pPr>
        <w:spacing w:after="240" w:line="240" w:lineRule="auto"/>
        <w:ind w:left="-227"/>
        <w:jc w:val="both"/>
        <w:rPr>
          <w:rFonts w:ascii="Times New Roman" w:eastAsia="Times New Roman" w:hAnsi="Times New Roman" w:cs="Times New Roman"/>
          <w:noProof/>
          <w:sz w:val="24"/>
          <w:szCs w:val="20"/>
          <w:lang w:eastAsia="bg-BG"/>
        </w:rPr>
      </w:pPr>
    </w:p>
    <w:p w14:paraId="5E49F214" w14:textId="77777777" w:rsidR="00536C5C" w:rsidRDefault="00536C5C" w:rsidP="00536C5C">
      <w:pPr>
        <w:spacing w:after="240" w:line="240" w:lineRule="auto"/>
        <w:ind w:left="-227"/>
        <w:jc w:val="both"/>
        <w:rPr>
          <w:rFonts w:ascii="Times New Roman" w:eastAsia="Times New Roman" w:hAnsi="Times New Roman" w:cs="Times New Roman"/>
          <w:noProof/>
          <w:sz w:val="24"/>
          <w:szCs w:val="20"/>
          <w:lang w:eastAsia="bg-BG"/>
        </w:rPr>
      </w:pPr>
      <w:r>
        <w:rPr>
          <w:rFonts w:ascii="Times New Roman" w:eastAsia="Times New Roman" w:hAnsi="Times New Roman" w:cs="Times New Roman"/>
          <w:noProof/>
          <w:sz w:val="24"/>
          <w:szCs w:val="20"/>
          <w:lang w:eastAsia="bg-BG"/>
        </w:rPr>
        <w:drawing>
          <wp:inline distT="0" distB="0" distL="0" distR="0" wp14:anchorId="532C3B89" wp14:editId="7D42BA97">
            <wp:extent cx="5671185" cy="774700"/>
            <wp:effectExtent l="0" t="0" r="5715"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3 - E-deklaracii-2-2.png"/>
                    <pic:cNvPicPr/>
                  </pic:nvPicPr>
                  <pic:blipFill>
                    <a:blip r:embed="rId40">
                      <a:extLst>
                        <a:ext uri="{28A0092B-C50C-407E-A947-70E740481C1C}">
                          <a14:useLocalDpi xmlns:a14="http://schemas.microsoft.com/office/drawing/2010/main" val="0"/>
                        </a:ext>
                      </a:extLst>
                    </a:blip>
                    <a:stretch>
                      <a:fillRect/>
                    </a:stretch>
                  </pic:blipFill>
                  <pic:spPr>
                    <a:xfrm>
                      <a:off x="0" y="0"/>
                      <a:ext cx="5671185" cy="774700"/>
                    </a:xfrm>
                    <a:prstGeom prst="rect">
                      <a:avLst/>
                    </a:prstGeom>
                  </pic:spPr>
                </pic:pic>
              </a:graphicData>
            </a:graphic>
          </wp:inline>
        </w:drawing>
      </w:r>
    </w:p>
    <w:p w14:paraId="584EBAF2" w14:textId="2BD32547" w:rsidR="00273D2C" w:rsidRPr="00273D2C" w:rsidRDefault="00273D2C" w:rsidP="00536C5C">
      <w:pPr>
        <w:spacing w:after="240" w:line="240" w:lineRule="auto"/>
        <w:ind w:left="-227"/>
        <w:jc w:val="both"/>
        <w:rPr>
          <w:rFonts w:ascii="Times New Roman" w:eastAsia="Times New Roman" w:hAnsi="Times New Roman" w:cs="Times New Roman"/>
          <w:noProof/>
          <w:sz w:val="24"/>
          <w:szCs w:val="20"/>
          <w:lang w:eastAsia="bg-BG"/>
        </w:rPr>
      </w:pPr>
      <w:r>
        <w:rPr>
          <w:rFonts w:ascii="Times New Roman" w:eastAsia="Times New Roman" w:hAnsi="Times New Roman" w:cs="Times New Roman"/>
          <w:b/>
          <w:noProof/>
          <w:sz w:val="24"/>
          <w:szCs w:val="20"/>
          <w:lang w:eastAsia="bg-BG"/>
        </w:rPr>
        <w:lastRenderedPageBreak/>
        <w:t>Р</w:t>
      </w:r>
      <w:r w:rsidRPr="00494D77">
        <w:rPr>
          <w:rFonts w:ascii="Times New Roman" w:eastAsia="Times New Roman" w:hAnsi="Times New Roman" w:cs="Times New Roman"/>
          <w:b/>
          <w:noProof/>
          <w:sz w:val="24"/>
          <w:szCs w:val="20"/>
          <w:lang w:eastAsia="bg-BG"/>
        </w:rPr>
        <w:t xml:space="preserve">аздел „Е-ДЕКЛАРАЦИИ” </w:t>
      </w:r>
      <w:r>
        <w:rPr>
          <w:rFonts w:ascii="Times New Roman" w:eastAsia="Times New Roman" w:hAnsi="Times New Roman" w:cs="Times New Roman"/>
          <w:noProof/>
          <w:sz w:val="24"/>
          <w:szCs w:val="20"/>
          <w:lang w:eastAsia="bg-BG"/>
        </w:rPr>
        <w:t xml:space="preserve">включва общо </w:t>
      </w:r>
      <w:r w:rsidRPr="00D75C2F">
        <w:rPr>
          <w:rFonts w:ascii="Times New Roman" w:eastAsia="Times New Roman" w:hAnsi="Times New Roman" w:cs="Times New Roman"/>
          <w:b/>
          <w:noProof/>
          <w:sz w:val="24"/>
          <w:szCs w:val="20"/>
          <w:lang w:eastAsia="bg-BG"/>
        </w:rPr>
        <w:t>4 раздела</w:t>
      </w:r>
      <w:r>
        <w:rPr>
          <w:rFonts w:ascii="Times New Roman" w:eastAsia="Times New Roman" w:hAnsi="Times New Roman" w:cs="Times New Roman"/>
          <w:noProof/>
          <w:sz w:val="24"/>
          <w:szCs w:val="20"/>
          <w:lang w:eastAsia="bg-BG"/>
        </w:rPr>
        <w:t>:</w:t>
      </w:r>
    </w:p>
    <w:p w14:paraId="4C146771" w14:textId="4C26FA59" w:rsidR="00273D2C" w:rsidRPr="00F3185A" w:rsidRDefault="00441C77" w:rsidP="00273D2C">
      <w:pPr>
        <w:pStyle w:val="HTMLPreformatted"/>
        <w:numPr>
          <w:ilvl w:val="0"/>
          <w:numId w:val="46"/>
        </w:numPr>
        <w:shd w:val="clear" w:color="auto" w:fill="FFFFFF"/>
        <w:jc w:val="both"/>
        <w:rPr>
          <w:rFonts w:ascii="Times New Roman" w:hAnsi="Times New Roman" w:cs="Times New Roman"/>
          <w:b/>
          <w:noProof/>
          <w:sz w:val="24"/>
        </w:rPr>
      </w:pPr>
      <w:r w:rsidRPr="00441C77">
        <w:rPr>
          <w:rFonts w:ascii="Times New Roman" w:hAnsi="Times New Roman" w:cs="Times New Roman"/>
          <w:b/>
          <w:noProof/>
          <w:sz w:val="24"/>
        </w:rPr>
        <w:t>Е-декларация</w:t>
      </w:r>
      <w:r>
        <w:rPr>
          <w:rFonts w:ascii="Times New Roman" w:hAnsi="Times New Roman" w:cs="Times New Roman"/>
          <w:b/>
          <w:noProof/>
          <w:sz w:val="24"/>
        </w:rPr>
        <w:t xml:space="preserve"> „</w:t>
      </w:r>
      <w:r w:rsidR="00273D2C" w:rsidRPr="00273D2C">
        <w:rPr>
          <w:rFonts w:ascii="Times New Roman" w:hAnsi="Times New Roman" w:cs="Times New Roman"/>
          <w:b/>
          <w:noProof/>
          <w:sz w:val="24"/>
        </w:rPr>
        <w:t>Декларация при кандидатстване 6.001</w:t>
      </w:r>
      <w:r>
        <w:rPr>
          <w:rFonts w:ascii="Times New Roman" w:hAnsi="Times New Roman" w:cs="Times New Roman"/>
          <w:b/>
          <w:noProof/>
          <w:sz w:val="24"/>
        </w:rPr>
        <w:t>“</w:t>
      </w:r>
      <w:r w:rsidR="00322923">
        <w:rPr>
          <w:rFonts w:ascii="Times New Roman" w:hAnsi="Times New Roman" w:cs="Times New Roman"/>
          <w:b/>
          <w:noProof/>
          <w:sz w:val="24"/>
        </w:rPr>
        <w:t xml:space="preserve"> - </w:t>
      </w:r>
      <w:r w:rsidR="00F3185A">
        <w:rPr>
          <w:rFonts w:ascii="Times New Roman" w:hAnsi="Times New Roman" w:cs="Times New Roman"/>
          <w:noProof/>
          <w:sz w:val="24"/>
        </w:rPr>
        <w:t>текстът</w:t>
      </w:r>
      <w:r w:rsidR="00322923">
        <w:rPr>
          <w:rFonts w:ascii="Times New Roman" w:hAnsi="Times New Roman" w:cs="Times New Roman"/>
          <w:noProof/>
          <w:sz w:val="24"/>
        </w:rPr>
        <w:t xml:space="preserve"> на декларацията</w:t>
      </w:r>
      <w:r w:rsidR="00F3185A">
        <w:rPr>
          <w:rFonts w:ascii="Times New Roman" w:hAnsi="Times New Roman" w:cs="Times New Roman"/>
          <w:noProof/>
          <w:sz w:val="24"/>
        </w:rPr>
        <w:t xml:space="preserve"> е визуализиран на снимката по-долу. За потвърждаване на декларирана информация следва да се избере бутон „Потвърждавам“</w:t>
      </w:r>
      <w:r w:rsidR="00F3185A">
        <w:rPr>
          <w:rFonts w:ascii="Times New Roman" w:hAnsi="Times New Roman" w:cs="Times New Roman"/>
          <w:noProof/>
          <w:sz w:val="24"/>
          <w:lang w:val="en-US"/>
        </w:rPr>
        <w:t>:</w:t>
      </w:r>
    </w:p>
    <w:p w14:paraId="35532D40" w14:textId="15F7CDA1" w:rsidR="00F3185A" w:rsidRDefault="00F3185A" w:rsidP="00F3185A">
      <w:pPr>
        <w:pStyle w:val="HTMLPreformatted"/>
        <w:shd w:val="clear" w:color="auto" w:fill="FFFFFF"/>
        <w:ind w:left="720"/>
        <w:jc w:val="both"/>
        <w:rPr>
          <w:rFonts w:ascii="Times New Roman" w:hAnsi="Times New Roman" w:cs="Times New Roman"/>
          <w:b/>
          <w:noProof/>
          <w:sz w:val="24"/>
        </w:rPr>
      </w:pPr>
    </w:p>
    <w:p w14:paraId="5E98611E" w14:textId="369231ED" w:rsidR="00F3185A" w:rsidRPr="00F3185A" w:rsidRDefault="00F3185A" w:rsidP="00F3185A">
      <w:pPr>
        <w:pStyle w:val="HTMLPreformatted"/>
        <w:shd w:val="clear" w:color="auto" w:fill="FFFFFF"/>
        <w:ind w:left="720"/>
        <w:jc w:val="both"/>
        <w:rPr>
          <w:rFonts w:ascii="Times New Roman" w:hAnsi="Times New Roman" w:cs="Times New Roman"/>
          <w:b/>
          <w:noProof/>
          <w:sz w:val="24"/>
        </w:rPr>
      </w:pPr>
      <w:r>
        <w:rPr>
          <w:rFonts w:ascii="Times New Roman" w:hAnsi="Times New Roman" w:cs="Times New Roman"/>
          <w:b/>
          <w:noProof/>
          <w:sz w:val="24"/>
        </w:rPr>
        <w:drawing>
          <wp:inline distT="0" distB="0" distL="0" distR="0" wp14:anchorId="21921D3A" wp14:editId="2740F80E">
            <wp:extent cx="5671185" cy="4057650"/>
            <wp:effectExtent l="0" t="0" r="571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3 - E-deklaracii-1-1.png"/>
                    <pic:cNvPicPr/>
                  </pic:nvPicPr>
                  <pic:blipFill>
                    <a:blip r:embed="rId41">
                      <a:extLst>
                        <a:ext uri="{28A0092B-C50C-407E-A947-70E740481C1C}">
                          <a14:useLocalDpi xmlns:a14="http://schemas.microsoft.com/office/drawing/2010/main" val="0"/>
                        </a:ext>
                      </a:extLst>
                    </a:blip>
                    <a:stretch>
                      <a:fillRect/>
                    </a:stretch>
                  </pic:blipFill>
                  <pic:spPr>
                    <a:xfrm>
                      <a:off x="0" y="0"/>
                      <a:ext cx="5671185" cy="4057650"/>
                    </a:xfrm>
                    <a:prstGeom prst="rect">
                      <a:avLst/>
                    </a:prstGeom>
                  </pic:spPr>
                </pic:pic>
              </a:graphicData>
            </a:graphic>
          </wp:inline>
        </w:drawing>
      </w:r>
    </w:p>
    <w:p w14:paraId="37C6D655" w14:textId="6A0ADB09" w:rsidR="00F3185A" w:rsidRDefault="00F3185A" w:rsidP="00F3185A">
      <w:pPr>
        <w:pStyle w:val="HTMLPreformatted"/>
        <w:shd w:val="clear" w:color="auto" w:fill="FFFFFF"/>
        <w:ind w:left="720"/>
        <w:jc w:val="both"/>
        <w:rPr>
          <w:rFonts w:ascii="Times New Roman" w:hAnsi="Times New Roman" w:cs="Times New Roman"/>
          <w:b/>
          <w:noProof/>
          <w:sz w:val="24"/>
        </w:rPr>
      </w:pPr>
    </w:p>
    <w:p w14:paraId="7A0ABC04" w14:textId="3835E65B" w:rsidR="00273D2C" w:rsidRDefault="00273D2C" w:rsidP="00F3185A">
      <w:pPr>
        <w:pStyle w:val="HTMLPreformatted"/>
        <w:shd w:val="clear" w:color="auto" w:fill="FFFFFF"/>
        <w:jc w:val="both"/>
        <w:rPr>
          <w:rFonts w:ascii="Times New Roman" w:hAnsi="Times New Roman" w:cs="Times New Roman"/>
          <w:b/>
          <w:noProof/>
          <w:sz w:val="24"/>
        </w:rPr>
      </w:pPr>
    </w:p>
    <w:p w14:paraId="06D2FF10" w14:textId="77777777" w:rsidR="00F3185A" w:rsidRDefault="00F3185A" w:rsidP="00F3185A">
      <w:pPr>
        <w:pStyle w:val="HTMLPreformatted"/>
        <w:shd w:val="clear" w:color="auto" w:fill="FFFFFF"/>
        <w:jc w:val="both"/>
        <w:rPr>
          <w:rFonts w:ascii="Times New Roman" w:hAnsi="Times New Roman" w:cs="Times New Roman"/>
          <w:b/>
          <w:noProof/>
          <w:sz w:val="24"/>
        </w:rPr>
      </w:pPr>
    </w:p>
    <w:p w14:paraId="727069E0" w14:textId="14B7C70B" w:rsidR="00441C77" w:rsidRPr="0061070F" w:rsidRDefault="00441C77" w:rsidP="00273D2C">
      <w:pPr>
        <w:pStyle w:val="HTMLPreformatted"/>
        <w:numPr>
          <w:ilvl w:val="0"/>
          <w:numId w:val="46"/>
        </w:numPr>
        <w:shd w:val="clear" w:color="auto" w:fill="FFFFFF"/>
        <w:jc w:val="both"/>
        <w:rPr>
          <w:rFonts w:ascii="Times New Roman" w:hAnsi="Times New Roman" w:cs="Times New Roman"/>
          <w:b/>
          <w:noProof/>
          <w:sz w:val="24"/>
        </w:rPr>
      </w:pPr>
      <w:r w:rsidRPr="00273D2C">
        <w:rPr>
          <w:rFonts w:ascii="Times New Roman" w:hAnsi="Times New Roman" w:cs="Times New Roman"/>
          <w:b/>
          <w:noProof/>
          <w:sz w:val="24"/>
          <w:lang w:val="en-US"/>
        </w:rPr>
        <w:t>E-</w:t>
      </w:r>
      <w:r w:rsidRPr="00273D2C">
        <w:rPr>
          <w:rFonts w:ascii="Times New Roman" w:hAnsi="Times New Roman" w:cs="Times New Roman"/>
          <w:b/>
          <w:noProof/>
          <w:sz w:val="24"/>
        </w:rPr>
        <w:t>декл</w:t>
      </w:r>
      <w:r w:rsidR="00273D2C">
        <w:rPr>
          <w:rFonts w:ascii="Times New Roman" w:hAnsi="Times New Roman" w:cs="Times New Roman"/>
          <w:b/>
          <w:noProof/>
          <w:sz w:val="24"/>
        </w:rPr>
        <w:t>а</w:t>
      </w:r>
      <w:r w:rsidRPr="00273D2C">
        <w:rPr>
          <w:rFonts w:ascii="Times New Roman" w:hAnsi="Times New Roman" w:cs="Times New Roman"/>
          <w:b/>
          <w:noProof/>
          <w:sz w:val="24"/>
        </w:rPr>
        <w:t>рация „</w:t>
      </w:r>
      <w:r w:rsidR="00273D2C" w:rsidRPr="00273D2C">
        <w:rPr>
          <w:rFonts w:ascii="Times New Roman" w:hAnsi="Times New Roman" w:cs="Times New Roman"/>
          <w:b/>
          <w:noProof/>
          <w:sz w:val="24"/>
        </w:rPr>
        <w:t>Декларация за държавна/минимална помощ (6.001)</w:t>
      </w:r>
      <w:r w:rsidR="00BD6904">
        <w:rPr>
          <w:rFonts w:ascii="Times New Roman" w:hAnsi="Times New Roman" w:cs="Times New Roman"/>
          <w:b/>
          <w:noProof/>
          <w:sz w:val="24"/>
          <w:lang w:val="en-US"/>
        </w:rPr>
        <w:t xml:space="preserve">” </w:t>
      </w:r>
      <w:r w:rsidR="00322923" w:rsidRPr="00273D2C">
        <w:rPr>
          <w:rFonts w:ascii="Times New Roman" w:hAnsi="Times New Roman" w:cs="Times New Roman"/>
          <w:b/>
          <w:noProof/>
          <w:sz w:val="24"/>
        </w:rPr>
        <w:t xml:space="preserve">– </w:t>
      </w:r>
      <w:r w:rsidR="00322923" w:rsidRPr="00273D2C">
        <w:rPr>
          <w:rFonts w:ascii="Times New Roman" w:hAnsi="Times New Roman" w:cs="Times New Roman"/>
          <w:noProof/>
          <w:sz w:val="24"/>
        </w:rPr>
        <w:t xml:space="preserve">след натискането на бутона </w:t>
      </w:r>
      <w:r w:rsidR="00BD6904">
        <w:rPr>
          <w:rFonts w:ascii="Times New Roman" w:hAnsi="Times New Roman" w:cs="Times New Roman"/>
          <w:b/>
          <w:noProof/>
          <w:sz w:val="24"/>
        </w:rPr>
        <w:t>„Декларирам, че</w:t>
      </w:r>
      <w:r w:rsidR="00BD6904">
        <w:rPr>
          <w:rFonts w:ascii="Times New Roman" w:hAnsi="Times New Roman" w:cs="Times New Roman"/>
          <w:b/>
          <w:noProof/>
          <w:sz w:val="24"/>
          <w:lang w:val="en-US"/>
        </w:rPr>
        <w:t>”</w:t>
      </w:r>
      <w:r w:rsidR="00322923" w:rsidRPr="00273D2C">
        <w:rPr>
          <w:rFonts w:ascii="Times New Roman" w:hAnsi="Times New Roman" w:cs="Times New Roman"/>
          <w:noProof/>
          <w:sz w:val="24"/>
        </w:rPr>
        <w:t xml:space="preserve"> се визуализира текста на декларацията:</w:t>
      </w:r>
    </w:p>
    <w:p w14:paraId="06137CD2" w14:textId="08E03198" w:rsidR="0061070F" w:rsidRDefault="0061070F" w:rsidP="0061070F">
      <w:pPr>
        <w:pStyle w:val="HTMLPreformatted"/>
        <w:shd w:val="clear" w:color="auto" w:fill="FFFFFF"/>
        <w:ind w:left="720"/>
        <w:jc w:val="both"/>
        <w:rPr>
          <w:rFonts w:ascii="Times New Roman" w:hAnsi="Times New Roman" w:cs="Times New Roman"/>
          <w:b/>
          <w:noProof/>
          <w:sz w:val="24"/>
          <w:lang w:val="en-US"/>
        </w:rPr>
      </w:pPr>
    </w:p>
    <w:p w14:paraId="1BDB4945" w14:textId="5C03C323" w:rsidR="0061070F" w:rsidRDefault="0061070F" w:rsidP="0061070F">
      <w:pPr>
        <w:pStyle w:val="HTMLPreformatted"/>
        <w:shd w:val="clear" w:color="auto" w:fill="FFFFFF"/>
        <w:jc w:val="both"/>
        <w:rPr>
          <w:rFonts w:ascii="Times New Roman" w:hAnsi="Times New Roman" w:cs="Times New Roman"/>
          <w:b/>
          <w:noProof/>
          <w:sz w:val="24"/>
          <w:lang w:val="en-US"/>
        </w:rPr>
      </w:pPr>
      <w:r>
        <w:rPr>
          <w:rFonts w:ascii="Times New Roman" w:hAnsi="Times New Roman" w:cs="Times New Roman"/>
          <w:b/>
          <w:noProof/>
          <w:sz w:val="24"/>
        </w:rPr>
        <w:lastRenderedPageBreak/>
        <w:drawing>
          <wp:inline distT="0" distB="0" distL="0" distR="0" wp14:anchorId="1761F2EE" wp14:editId="541A8EEB">
            <wp:extent cx="6225235" cy="5190135"/>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3 - E-deklaracii-3 - durjavni pomoshti.png"/>
                    <pic:cNvPicPr/>
                  </pic:nvPicPr>
                  <pic:blipFill>
                    <a:blip r:embed="rId42">
                      <a:extLst>
                        <a:ext uri="{28A0092B-C50C-407E-A947-70E740481C1C}">
                          <a14:useLocalDpi xmlns:a14="http://schemas.microsoft.com/office/drawing/2010/main" val="0"/>
                        </a:ext>
                      </a:extLst>
                    </a:blip>
                    <a:stretch>
                      <a:fillRect/>
                    </a:stretch>
                  </pic:blipFill>
                  <pic:spPr>
                    <a:xfrm>
                      <a:off x="0" y="0"/>
                      <a:ext cx="6235508" cy="5198699"/>
                    </a:xfrm>
                    <a:prstGeom prst="rect">
                      <a:avLst/>
                    </a:prstGeom>
                  </pic:spPr>
                </pic:pic>
              </a:graphicData>
            </a:graphic>
          </wp:inline>
        </w:drawing>
      </w:r>
    </w:p>
    <w:p w14:paraId="7478C267" w14:textId="45662746" w:rsidR="0061070F" w:rsidRDefault="0061070F" w:rsidP="0061070F">
      <w:pPr>
        <w:pStyle w:val="HTMLPreformatted"/>
        <w:shd w:val="clear" w:color="auto" w:fill="FFFFFF"/>
        <w:ind w:left="720"/>
        <w:jc w:val="both"/>
        <w:rPr>
          <w:rFonts w:ascii="Times New Roman" w:hAnsi="Times New Roman" w:cs="Times New Roman"/>
          <w:b/>
          <w:noProof/>
          <w:sz w:val="24"/>
          <w:lang w:val="en-US"/>
        </w:rPr>
      </w:pPr>
    </w:p>
    <w:p w14:paraId="2987B05C" w14:textId="77777777" w:rsidR="0061070F" w:rsidRDefault="0061070F" w:rsidP="0061070F">
      <w:pPr>
        <w:spacing w:after="240" w:line="240" w:lineRule="auto"/>
        <w:jc w:val="both"/>
        <w:rPr>
          <w:rFonts w:ascii="Times New Roman" w:eastAsia="Times New Roman" w:hAnsi="Times New Roman" w:cs="Times New Roman"/>
          <w:noProof/>
          <w:sz w:val="24"/>
          <w:szCs w:val="20"/>
          <w:lang w:val="en-US" w:eastAsia="bg-BG"/>
        </w:rPr>
      </w:pPr>
      <w:r w:rsidRPr="00D2004F">
        <w:rPr>
          <w:rFonts w:ascii="Times New Roman" w:eastAsia="Times New Roman" w:hAnsi="Times New Roman" w:cs="Times New Roman"/>
          <w:noProof/>
          <w:sz w:val="24"/>
          <w:szCs w:val="20"/>
          <w:lang w:val="en-US" w:eastAsia="bg-BG"/>
        </w:rPr>
        <w:t>В следващите няколко скрийншота са маркирани табиците, к</w:t>
      </w:r>
      <w:r w:rsidRPr="00D2004F">
        <w:rPr>
          <w:rFonts w:ascii="Times New Roman" w:eastAsia="Times New Roman" w:hAnsi="Times New Roman" w:cs="Times New Roman"/>
          <w:noProof/>
          <w:sz w:val="24"/>
          <w:szCs w:val="20"/>
          <w:lang w:eastAsia="bg-BG"/>
        </w:rPr>
        <w:t>оито кандидатите трябва да попълнят, ако е приложимо</w:t>
      </w:r>
      <w:r w:rsidRPr="00D2004F">
        <w:rPr>
          <w:rFonts w:ascii="Times New Roman" w:eastAsia="Times New Roman" w:hAnsi="Times New Roman" w:cs="Times New Roman"/>
          <w:noProof/>
          <w:sz w:val="24"/>
          <w:szCs w:val="20"/>
          <w:lang w:val="en-US" w:eastAsia="bg-BG"/>
        </w:rPr>
        <w:t>:</w:t>
      </w:r>
    </w:p>
    <w:p w14:paraId="7E2A9D22" w14:textId="5050D109" w:rsidR="0061070F" w:rsidRDefault="0061070F" w:rsidP="0061070F">
      <w:pPr>
        <w:pStyle w:val="HTMLPreformatted"/>
        <w:shd w:val="clear" w:color="auto" w:fill="FFFFFF"/>
        <w:jc w:val="both"/>
        <w:rPr>
          <w:rFonts w:ascii="Times New Roman" w:hAnsi="Times New Roman" w:cs="Times New Roman"/>
          <w:i/>
          <w:noProof/>
          <w:sz w:val="24"/>
          <w:lang w:val="en-US"/>
        </w:rPr>
      </w:pPr>
      <w:r w:rsidRPr="00F127C6">
        <w:rPr>
          <w:rFonts w:ascii="Times New Roman" w:hAnsi="Times New Roman" w:cs="Times New Roman"/>
          <w:i/>
          <w:noProof/>
          <w:sz w:val="24"/>
        </w:rPr>
        <w:t>Приложение 3.1 (</w:t>
      </w:r>
      <w:r w:rsidRPr="007E2E15">
        <w:rPr>
          <w:rFonts w:ascii="Times New Roman" w:hAnsi="Times New Roman" w:cs="Times New Roman"/>
          <w:i/>
          <w:noProof/>
          <w:sz w:val="24"/>
        </w:rPr>
        <w:t xml:space="preserve">следва да се представи САМО </w:t>
      </w:r>
      <w:r w:rsidR="00B92374" w:rsidRPr="00B92374">
        <w:rPr>
          <w:rFonts w:ascii="Times New Roman" w:hAnsi="Times New Roman" w:cs="Times New Roman"/>
          <w:i/>
          <w:noProof/>
          <w:sz w:val="24"/>
        </w:rPr>
        <w:t>в случаите, когато проектът ще бъде изпълняван при избран режим</w:t>
      </w:r>
      <w:r w:rsidRPr="007E2E15">
        <w:rPr>
          <w:rFonts w:ascii="Times New Roman" w:hAnsi="Times New Roman" w:cs="Times New Roman"/>
          <w:i/>
          <w:noProof/>
          <w:sz w:val="24"/>
        </w:rPr>
        <w:t xml:space="preserve"> </w:t>
      </w:r>
      <w:r w:rsidR="00410776">
        <w:rPr>
          <w:rFonts w:ascii="Times New Roman" w:hAnsi="Times New Roman" w:cs="Times New Roman"/>
          <w:i/>
          <w:noProof/>
          <w:sz w:val="24"/>
        </w:rPr>
        <w:t>„регионална инвестиционна помощ</w:t>
      </w:r>
      <w:r w:rsidR="00410776">
        <w:rPr>
          <w:rFonts w:ascii="Times New Roman" w:hAnsi="Times New Roman" w:cs="Times New Roman"/>
          <w:i/>
          <w:noProof/>
          <w:sz w:val="24"/>
          <w:lang w:val="en-US"/>
        </w:rPr>
        <w:t>”</w:t>
      </w:r>
      <w:r w:rsidRPr="007E2E15">
        <w:rPr>
          <w:rFonts w:ascii="Times New Roman" w:hAnsi="Times New Roman" w:cs="Times New Roman"/>
          <w:i/>
          <w:noProof/>
          <w:sz w:val="24"/>
        </w:rPr>
        <w:t xml:space="preserve"> и са получавали държавна/минимална помощ (без ограничение в периода назад), И/ИЛИ кандидатът и/или някое от предприятията, с които</w:t>
      </w:r>
      <w:r w:rsidR="00410776">
        <w:rPr>
          <w:rFonts w:ascii="Times New Roman" w:hAnsi="Times New Roman" w:cs="Times New Roman"/>
          <w:i/>
          <w:noProof/>
          <w:sz w:val="24"/>
        </w:rPr>
        <w:t xml:space="preserve"> той формира „група предприятия</w:t>
      </w:r>
      <w:r w:rsidR="00410776">
        <w:rPr>
          <w:rFonts w:ascii="Times New Roman" w:hAnsi="Times New Roman" w:cs="Times New Roman"/>
          <w:i/>
          <w:noProof/>
          <w:sz w:val="24"/>
          <w:lang w:val="en-US"/>
        </w:rPr>
        <w:t>”</w:t>
      </w:r>
      <w:r w:rsidRPr="007E2E15">
        <w:rPr>
          <w:rFonts w:ascii="Times New Roman" w:hAnsi="Times New Roman" w:cs="Times New Roman"/>
          <w:i/>
          <w:noProof/>
          <w:sz w:val="24"/>
        </w:rPr>
        <w:t>, е започнало работа по първоначални инвестиции в рамките на същия регион от ниво NUTS-3 (т.е. в същата административна област) през последните три години към планираната дата на започване</w:t>
      </w:r>
      <w:r>
        <w:rPr>
          <w:rFonts w:ascii="Times New Roman" w:hAnsi="Times New Roman" w:cs="Times New Roman"/>
          <w:i/>
          <w:noProof/>
          <w:sz w:val="24"/>
        </w:rPr>
        <w:t xml:space="preserve"> на работа по настоящия проект </w:t>
      </w:r>
      <w:r w:rsidRPr="007E2E15">
        <w:rPr>
          <w:rFonts w:ascii="Times New Roman" w:hAnsi="Times New Roman" w:cs="Times New Roman"/>
          <w:i/>
          <w:noProof/>
          <w:sz w:val="24"/>
        </w:rPr>
        <w:t>и посочената първоначална инвестиция е финансирана с публични средства под формата на регионална помощ или друг вид държавна помощ</w:t>
      </w:r>
      <w:r>
        <w:rPr>
          <w:rFonts w:ascii="Times New Roman" w:hAnsi="Times New Roman" w:cs="Times New Roman"/>
          <w:i/>
          <w:noProof/>
          <w:sz w:val="24"/>
          <w:lang w:val="en-US"/>
        </w:rPr>
        <w:t>):</w:t>
      </w:r>
    </w:p>
    <w:p w14:paraId="613A803F" w14:textId="77777777" w:rsidR="002542EB" w:rsidRDefault="002542EB" w:rsidP="0061070F">
      <w:pPr>
        <w:pStyle w:val="HTMLPreformatted"/>
        <w:shd w:val="clear" w:color="auto" w:fill="FFFFFF"/>
        <w:jc w:val="both"/>
        <w:rPr>
          <w:rFonts w:ascii="Times New Roman" w:hAnsi="Times New Roman" w:cs="Times New Roman"/>
          <w:i/>
          <w:noProof/>
          <w:sz w:val="24"/>
          <w:lang w:val="en-US"/>
        </w:rPr>
      </w:pPr>
    </w:p>
    <w:p w14:paraId="43DB1591" w14:textId="77777777" w:rsidR="0061070F" w:rsidRDefault="0061070F" w:rsidP="0061070F">
      <w:pPr>
        <w:pStyle w:val="HTMLPreformatted"/>
        <w:shd w:val="clear" w:color="auto" w:fill="FFFFFF"/>
        <w:jc w:val="both"/>
        <w:rPr>
          <w:rFonts w:ascii="Times New Roman" w:hAnsi="Times New Roman" w:cs="Times New Roman"/>
          <w:i/>
          <w:noProof/>
          <w:sz w:val="24"/>
          <w:lang w:val="en-US"/>
        </w:rPr>
      </w:pPr>
    </w:p>
    <w:p w14:paraId="46D72B06" w14:textId="56277AA1" w:rsidR="0061070F" w:rsidRDefault="001F4178" w:rsidP="0061070F">
      <w:pPr>
        <w:pStyle w:val="HTMLPreformatted"/>
        <w:shd w:val="clear" w:color="auto" w:fill="FFFFFF"/>
        <w:ind w:left="-567"/>
        <w:jc w:val="both"/>
        <w:rPr>
          <w:rFonts w:ascii="Times New Roman" w:hAnsi="Times New Roman" w:cs="Times New Roman"/>
          <w:i/>
          <w:noProof/>
          <w:sz w:val="24"/>
          <w:lang w:val="en-US"/>
        </w:rPr>
      </w:pPr>
      <w:r>
        <w:rPr>
          <w:rFonts w:ascii="Times New Roman" w:hAnsi="Times New Roman" w:cs="Times New Roman"/>
          <w:i/>
          <w:noProof/>
          <w:sz w:val="24"/>
        </w:rPr>
        <w:lastRenderedPageBreak/>
        <w:drawing>
          <wp:inline distT="0" distB="0" distL="0" distR="0" wp14:anchorId="43985877" wp14:editId="31895425">
            <wp:extent cx="6518910" cy="3962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3 - E-deklaracii-4 - durjavni pomoshti.png"/>
                    <pic:cNvPicPr/>
                  </pic:nvPicPr>
                  <pic:blipFill>
                    <a:blip r:embed="rId43">
                      <a:extLst>
                        <a:ext uri="{28A0092B-C50C-407E-A947-70E740481C1C}">
                          <a14:useLocalDpi xmlns:a14="http://schemas.microsoft.com/office/drawing/2010/main" val="0"/>
                        </a:ext>
                      </a:extLst>
                    </a:blip>
                    <a:stretch>
                      <a:fillRect/>
                    </a:stretch>
                  </pic:blipFill>
                  <pic:spPr>
                    <a:xfrm>
                      <a:off x="0" y="0"/>
                      <a:ext cx="6532221" cy="3970491"/>
                    </a:xfrm>
                    <a:prstGeom prst="rect">
                      <a:avLst/>
                    </a:prstGeom>
                  </pic:spPr>
                </pic:pic>
              </a:graphicData>
            </a:graphic>
          </wp:inline>
        </w:drawing>
      </w:r>
    </w:p>
    <w:p w14:paraId="479A6CBB" w14:textId="77777777" w:rsidR="0061070F" w:rsidRDefault="0061070F" w:rsidP="0061070F">
      <w:pPr>
        <w:pStyle w:val="HTMLPreformatted"/>
        <w:shd w:val="clear" w:color="auto" w:fill="FFFFFF"/>
        <w:jc w:val="both"/>
        <w:rPr>
          <w:rFonts w:ascii="Times New Roman" w:hAnsi="Times New Roman" w:cs="Times New Roman"/>
          <w:b/>
          <w:noProof/>
          <w:sz w:val="24"/>
        </w:rPr>
      </w:pPr>
    </w:p>
    <w:p w14:paraId="44349300" w14:textId="77777777" w:rsidR="00B92374" w:rsidRDefault="00B92374" w:rsidP="0061070F">
      <w:pPr>
        <w:pStyle w:val="HTMLPreformatted"/>
        <w:shd w:val="clear" w:color="auto" w:fill="FFFFFF"/>
        <w:jc w:val="both"/>
        <w:rPr>
          <w:rFonts w:ascii="Times New Roman" w:hAnsi="Times New Roman" w:cs="Times New Roman"/>
          <w:b/>
          <w:noProof/>
          <w:sz w:val="24"/>
        </w:rPr>
      </w:pPr>
    </w:p>
    <w:p w14:paraId="3F1953CE" w14:textId="2B24F3FE" w:rsidR="0061070F" w:rsidRDefault="0061070F" w:rsidP="0061070F">
      <w:pPr>
        <w:pStyle w:val="HTMLPreformatted"/>
        <w:shd w:val="clear" w:color="auto" w:fill="FFFFFF"/>
        <w:jc w:val="both"/>
        <w:rPr>
          <w:rFonts w:ascii="Times New Roman" w:hAnsi="Times New Roman" w:cs="Times New Roman"/>
          <w:bCs/>
          <w:i/>
          <w:iCs/>
          <w:sz w:val="24"/>
          <w:szCs w:val="24"/>
          <w:lang w:val="en-US"/>
        </w:rPr>
      </w:pPr>
      <w:r w:rsidRPr="000F36F1">
        <w:rPr>
          <w:rFonts w:ascii="Times New Roman" w:hAnsi="Times New Roman" w:cs="Times New Roman"/>
          <w:i/>
          <w:sz w:val="24"/>
          <w:szCs w:val="24"/>
          <w:lang w:eastAsia="en-GB"/>
        </w:rPr>
        <w:t xml:space="preserve">Приложение 3.2 </w:t>
      </w:r>
      <w:r w:rsidRPr="000F36F1">
        <w:rPr>
          <w:rFonts w:ascii="Times New Roman" w:hAnsi="Times New Roman" w:cs="Times New Roman"/>
          <w:i/>
          <w:noProof/>
          <w:sz w:val="24"/>
          <w:szCs w:val="24"/>
        </w:rPr>
        <w:t>(</w:t>
      </w:r>
      <w:r w:rsidRPr="007E2E15">
        <w:rPr>
          <w:rFonts w:ascii="Times New Roman" w:hAnsi="Times New Roman" w:cs="Times New Roman"/>
          <w:i/>
          <w:noProof/>
          <w:sz w:val="24"/>
          <w:szCs w:val="24"/>
        </w:rPr>
        <w:t xml:space="preserve">следва да се представи САМО </w:t>
      </w:r>
      <w:r w:rsidR="00B92374" w:rsidRPr="00B92374">
        <w:rPr>
          <w:rFonts w:ascii="Times New Roman" w:hAnsi="Times New Roman" w:cs="Times New Roman"/>
          <w:i/>
          <w:noProof/>
          <w:sz w:val="24"/>
          <w:szCs w:val="24"/>
        </w:rPr>
        <w:t>в случаите, когато проектът ще бъде изпълняван при избран режим</w:t>
      </w:r>
      <w:r w:rsidR="00410776">
        <w:rPr>
          <w:rFonts w:ascii="Times New Roman" w:hAnsi="Times New Roman" w:cs="Times New Roman"/>
          <w:i/>
          <w:noProof/>
          <w:sz w:val="24"/>
          <w:szCs w:val="24"/>
        </w:rPr>
        <w:t xml:space="preserve"> „минимална помощ</w:t>
      </w:r>
      <w:r w:rsidR="00410776">
        <w:rPr>
          <w:rFonts w:ascii="Times New Roman" w:hAnsi="Times New Roman" w:cs="Times New Roman"/>
          <w:i/>
          <w:noProof/>
          <w:sz w:val="24"/>
          <w:szCs w:val="24"/>
          <w:lang w:val="en-US"/>
        </w:rPr>
        <w:t>”</w:t>
      </w:r>
      <w:r w:rsidRPr="007E2E15">
        <w:rPr>
          <w:rFonts w:ascii="Times New Roman" w:hAnsi="Times New Roman" w:cs="Times New Roman"/>
          <w:i/>
          <w:noProof/>
          <w:sz w:val="24"/>
          <w:szCs w:val="24"/>
        </w:rPr>
        <w:t xml:space="preserve"> (de minimis) И/ИЛИ кандидатът и/или предприятията, с които той образува „едно и също предприятие”, е/са получавали друга минимална помощ на територията на Република България за период от три предходни години.</w:t>
      </w:r>
      <w:r>
        <w:rPr>
          <w:rFonts w:ascii="Times New Roman" w:eastAsia="Calibri" w:hAnsi="Times New Roman" w:cs="Times New Roman"/>
          <w:bCs/>
          <w:i/>
          <w:iCs/>
          <w:sz w:val="24"/>
          <w:szCs w:val="24"/>
          <w:lang w:val="en-US"/>
        </w:rPr>
        <w:t>)</w:t>
      </w:r>
      <w:r>
        <w:rPr>
          <w:rFonts w:ascii="Times New Roman" w:hAnsi="Times New Roman" w:cs="Times New Roman"/>
          <w:bCs/>
          <w:i/>
          <w:iCs/>
          <w:sz w:val="24"/>
          <w:szCs w:val="24"/>
          <w:lang w:val="en-US"/>
        </w:rPr>
        <w:t>:</w:t>
      </w:r>
    </w:p>
    <w:p w14:paraId="49B0D94E" w14:textId="77777777" w:rsidR="0061070F" w:rsidRDefault="0061070F" w:rsidP="0061070F">
      <w:pPr>
        <w:pStyle w:val="HTMLPreformatted"/>
        <w:shd w:val="clear" w:color="auto" w:fill="FFFFFF"/>
        <w:jc w:val="both"/>
        <w:rPr>
          <w:rFonts w:ascii="Times New Roman" w:hAnsi="Times New Roman" w:cs="Times New Roman"/>
          <w:bCs/>
          <w:i/>
          <w:iCs/>
          <w:sz w:val="24"/>
          <w:szCs w:val="24"/>
          <w:lang w:val="en-US"/>
        </w:rPr>
      </w:pPr>
    </w:p>
    <w:p w14:paraId="208D6C84" w14:textId="127B4575" w:rsidR="0061070F" w:rsidRDefault="001F4178" w:rsidP="002542EB">
      <w:pPr>
        <w:pStyle w:val="HTMLPreformatted"/>
        <w:shd w:val="clear" w:color="auto" w:fill="FFFFFF"/>
        <w:ind w:left="-340"/>
        <w:jc w:val="both"/>
        <w:rPr>
          <w:rFonts w:ascii="Times New Roman" w:hAnsi="Times New Roman" w:cs="Times New Roman"/>
          <w:b/>
          <w:noProof/>
          <w:sz w:val="24"/>
        </w:rPr>
      </w:pPr>
      <w:r>
        <w:rPr>
          <w:rFonts w:ascii="Times New Roman" w:hAnsi="Times New Roman" w:cs="Times New Roman"/>
          <w:b/>
          <w:noProof/>
          <w:sz w:val="24"/>
        </w:rPr>
        <w:lastRenderedPageBreak/>
        <w:drawing>
          <wp:inline distT="0" distB="0" distL="0" distR="0" wp14:anchorId="1E246136" wp14:editId="65CC39A8">
            <wp:extent cx="6533418" cy="3816350"/>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3 - E-deklaracii-5 - durjavni pomosht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6545389" cy="3823343"/>
                    </a:xfrm>
                    <a:prstGeom prst="rect">
                      <a:avLst/>
                    </a:prstGeom>
                  </pic:spPr>
                </pic:pic>
              </a:graphicData>
            </a:graphic>
          </wp:inline>
        </w:drawing>
      </w:r>
    </w:p>
    <w:p w14:paraId="6C88BBFF" w14:textId="77777777" w:rsidR="0061070F" w:rsidRPr="002542EB" w:rsidRDefault="0061070F" w:rsidP="0061070F">
      <w:pPr>
        <w:pStyle w:val="HTMLPreformatted"/>
        <w:shd w:val="clear" w:color="auto" w:fill="FFFFFF"/>
        <w:jc w:val="both"/>
        <w:rPr>
          <w:rFonts w:ascii="Times New Roman" w:hAnsi="Times New Roman" w:cs="Times New Roman"/>
          <w:b/>
          <w:noProof/>
          <w:sz w:val="10"/>
          <w:szCs w:val="10"/>
        </w:rPr>
      </w:pPr>
    </w:p>
    <w:p w14:paraId="54A120BE" w14:textId="54829034" w:rsidR="0061070F" w:rsidRDefault="001F4178" w:rsidP="002542EB">
      <w:pPr>
        <w:pStyle w:val="HTMLPreformatted"/>
        <w:shd w:val="clear" w:color="auto" w:fill="FFFFFF"/>
        <w:ind w:left="-340"/>
        <w:jc w:val="both"/>
        <w:rPr>
          <w:rFonts w:ascii="Times New Roman" w:hAnsi="Times New Roman" w:cs="Times New Roman"/>
          <w:b/>
          <w:noProof/>
          <w:sz w:val="24"/>
        </w:rPr>
      </w:pPr>
      <w:r>
        <w:rPr>
          <w:rFonts w:ascii="Times New Roman" w:hAnsi="Times New Roman" w:cs="Times New Roman"/>
          <w:b/>
          <w:noProof/>
          <w:sz w:val="24"/>
        </w:rPr>
        <w:drawing>
          <wp:inline distT="0" distB="0" distL="0" distR="0" wp14:anchorId="2FE301B2" wp14:editId="774ABBC4">
            <wp:extent cx="6524834" cy="2339340"/>
            <wp:effectExtent l="0" t="0" r="9525"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3 - E-deklaracii-6 - durjavni pomoshti.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550804" cy="2348651"/>
                    </a:xfrm>
                    <a:prstGeom prst="rect">
                      <a:avLst/>
                    </a:prstGeom>
                  </pic:spPr>
                </pic:pic>
              </a:graphicData>
            </a:graphic>
          </wp:inline>
        </w:drawing>
      </w:r>
    </w:p>
    <w:p w14:paraId="3562ED17" w14:textId="77777777" w:rsidR="00273D2C" w:rsidRPr="00273D2C" w:rsidRDefault="00273D2C" w:rsidP="00273D2C">
      <w:pPr>
        <w:pStyle w:val="HTMLPreformatted"/>
        <w:shd w:val="clear" w:color="auto" w:fill="FFFFFF"/>
        <w:ind w:left="720"/>
        <w:jc w:val="both"/>
        <w:rPr>
          <w:rFonts w:ascii="Times New Roman" w:hAnsi="Times New Roman" w:cs="Times New Roman"/>
          <w:b/>
          <w:noProof/>
          <w:sz w:val="24"/>
        </w:rPr>
      </w:pPr>
    </w:p>
    <w:p w14:paraId="6C160033" w14:textId="021D7F98" w:rsidR="00273D2C" w:rsidRDefault="00273D2C" w:rsidP="00273D2C">
      <w:pPr>
        <w:pStyle w:val="HTMLPreformatted"/>
        <w:shd w:val="clear" w:color="auto" w:fill="FFFFFF"/>
        <w:ind w:left="720"/>
        <w:jc w:val="both"/>
        <w:rPr>
          <w:rFonts w:ascii="Times New Roman" w:hAnsi="Times New Roman" w:cs="Times New Roman"/>
          <w:b/>
          <w:noProof/>
          <w:sz w:val="24"/>
        </w:rPr>
      </w:pPr>
    </w:p>
    <w:p w14:paraId="3346DDF1" w14:textId="1AA61941" w:rsidR="002542EB" w:rsidRDefault="002542EB" w:rsidP="002542EB">
      <w:pPr>
        <w:pStyle w:val="HTMLPreformatted"/>
        <w:shd w:val="clear" w:color="auto" w:fill="FFFFFF"/>
        <w:jc w:val="both"/>
        <w:rPr>
          <w:rFonts w:ascii="Times New Roman" w:hAnsi="Times New Roman" w:cs="Times New Roman"/>
          <w:i/>
          <w:sz w:val="24"/>
          <w:szCs w:val="24"/>
          <w:lang w:eastAsia="en-GB"/>
        </w:rPr>
      </w:pPr>
      <w:r w:rsidRPr="002542EB">
        <w:rPr>
          <w:rFonts w:ascii="Times New Roman" w:hAnsi="Times New Roman" w:cs="Times New Roman"/>
          <w:i/>
          <w:sz w:val="24"/>
          <w:szCs w:val="24"/>
          <w:lang w:eastAsia="en-GB"/>
        </w:rPr>
        <w:t xml:space="preserve">Приложение 3.3 (попълва се САМО </w:t>
      </w:r>
      <w:r w:rsidR="00B92374" w:rsidRPr="00B92374">
        <w:rPr>
          <w:rFonts w:ascii="Times New Roman" w:hAnsi="Times New Roman" w:cs="Times New Roman"/>
          <w:i/>
          <w:sz w:val="24"/>
          <w:szCs w:val="24"/>
          <w:lang w:eastAsia="en-GB"/>
        </w:rPr>
        <w:t>в случаите, когато проектът ще бъде изпълняван при избран режим „регионална инвестиционна помощ” И категорията инвестиция, за която се кандидатства представлява „диверсификация на продукцията на даден стопански обект с продукти или услуги, които той не е произвеждал или предлагал до този момент” или „диверсификация на дейността на даден стопански обект, при условие че новата дейност не е същата или сходна с дейността, извършвана преди това от него” (в случай че кандидатът е голямо предприятие и мястото/местата на изпълнение на проекта е/са в ЮЗР (NUTS-2)</w:t>
      </w:r>
      <w:r w:rsidR="00B92374">
        <w:rPr>
          <w:rFonts w:ascii="Times New Roman" w:hAnsi="Times New Roman" w:cs="Times New Roman"/>
          <w:i/>
          <w:sz w:val="24"/>
          <w:szCs w:val="24"/>
          <w:lang w:eastAsia="en-GB"/>
        </w:rPr>
        <w:t>:</w:t>
      </w:r>
    </w:p>
    <w:p w14:paraId="67B10C5E" w14:textId="518D762C" w:rsidR="002542EB" w:rsidRDefault="002542EB" w:rsidP="002542EB">
      <w:pPr>
        <w:pStyle w:val="HTMLPreformatted"/>
        <w:shd w:val="clear" w:color="auto" w:fill="FFFFFF"/>
        <w:ind w:left="-340"/>
        <w:jc w:val="both"/>
        <w:rPr>
          <w:rFonts w:ascii="Times New Roman" w:hAnsi="Times New Roman" w:cs="Times New Roman"/>
          <w:b/>
          <w:noProof/>
          <w:sz w:val="24"/>
        </w:rPr>
      </w:pPr>
      <w:r>
        <w:rPr>
          <w:rFonts w:ascii="Times New Roman" w:hAnsi="Times New Roman" w:cs="Times New Roman"/>
          <w:b/>
          <w:noProof/>
          <w:sz w:val="24"/>
        </w:rPr>
        <w:lastRenderedPageBreak/>
        <w:drawing>
          <wp:inline distT="0" distB="0" distL="0" distR="0" wp14:anchorId="3AFB5F09" wp14:editId="76C01945">
            <wp:extent cx="6419850" cy="3359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3 - E-deklaracii-7 - durjavni pomoshti.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436436" cy="3368481"/>
                    </a:xfrm>
                    <a:prstGeom prst="rect">
                      <a:avLst/>
                    </a:prstGeom>
                  </pic:spPr>
                </pic:pic>
              </a:graphicData>
            </a:graphic>
          </wp:inline>
        </w:drawing>
      </w:r>
    </w:p>
    <w:p w14:paraId="605534FE" w14:textId="4A6FEBB0" w:rsidR="002542EB" w:rsidRDefault="002542EB" w:rsidP="00273D2C">
      <w:pPr>
        <w:pStyle w:val="HTMLPreformatted"/>
        <w:shd w:val="clear" w:color="auto" w:fill="FFFFFF"/>
        <w:ind w:left="720"/>
        <w:jc w:val="both"/>
        <w:rPr>
          <w:rFonts w:ascii="Times New Roman" w:hAnsi="Times New Roman" w:cs="Times New Roman"/>
          <w:b/>
          <w:noProof/>
          <w:sz w:val="24"/>
        </w:rPr>
      </w:pPr>
    </w:p>
    <w:p w14:paraId="42B1AB36" w14:textId="77777777" w:rsidR="002542EB" w:rsidRPr="00273D2C" w:rsidRDefault="002542EB" w:rsidP="00273D2C">
      <w:pPr>
        <w:pStyle w:val="HTMLPreformatted"/>
        <w:shd w:val="clear" w:color="auto" w:fill="FFFFFF"/>
        <w:ind w:left="720"/>
        <w:jc w:val="both"/>
        <w:rPr>
          <w:rFonts w:ascii="Times New Roman" w:hAnsi="Times New Roman" w:cs="Times New Roman"/>
          <w:b/>
          <w:noProof/>
          <w:sz w:val="24"/>
        </w:rPr>
      </w:pPr>
    </w:p>
    <w:p w14:paraId="2A9FE2D1" w14:textId="6F2F01BE" w:rsidR="00273D2C" w:rsidRPr="0061070F" w:rsidRDefault="00273D2C" w:rsidP="00273D2C">
      <w:pPr>
        <w:pStyle w:val="HTMLPreformatted"/>
        <w:numPr>
          <w:ilvl w:val="0"/>
          <w:numId w:val="46"/>
        </w:numPr>
        <w:shd w:val="clear" w:color="auto" w:fill="FFFFFF"/>
        <w:jc w:val="both"/>
        <w:rPr>
          <w:rFonts w:ascii="Times New Roman" w:hAnsi="Times New Roman" w:cs="Times New Roman"/>
          <w:b/>
          <w:noProof/>
          <w:sz w:val="24"/>
        </w:rPr>
      </w:pPr>
      <w:r w:rsidRPr="00273D2C">
        <w:rPr>
          <w:rFonts w:ascii="Times New Roman" w:hAnsi="Times New Roman" w:cs="Times New Roman"/>
          <w:b/>
          <w:noProof/>
          <w:sz w:val="24"/>
          <w:lang w:val="en-US"/>
        </w:rPr>
        <w:t>E-</w:t>
      </w:r>
      <w:r w:rsidRPr="00273D2C">
        <w:rPr>
          <w:rFonts w:ascii="Times New Roman" w:hAnsi="Times New Roman" w:cs="Times New Roman"/>
          <w:b/>
          <w:noProof/>
          <w:sz w:val="24"/>
        </w:rPr>
        <w:t>декл</w:t>
      </w:r>
      <w:r>
        <w:rPr>
          <w:rFonts w:ascii="Times New Roman" w:hAnsi="Times New Roman" w:cs="Times New Roman"/>
          <w:b/>
          <w:noProof/>
          <w:sz w:val="24"/>
        </w:rPr>
        <w:t>а</w:t>
      </w:r>
      <w:r w:rsidRPr="00273D2C">
        <w:rPr>
          <w:rFonts w:ascii="Times New Roman" w:hAnsi="Times New Roman" w:cs="Times New Roman"/>
          <w:b/>
          <w:noProof/>
          <w:sz w:val="24"/>
        </w:rPr>
        <w:t>рация</w:t>
      </w:r>
      <w:r>
        <w:rPr>
          <w:rFonts w:ascii="Times New Roman" w:hAnsi="Times New Roman" w:cs="Times New Roman"/>
          <w:b/>
          <w:noProof/>
          <w:sz w:val="24"/>
        </w:rPr>
        <w:t xml:space="preserve"> „</w:t>
      </w:r>
      <w:r w:rsidRPr="00273D2C">
        <w:rPr>
          <w:rFonts w:ascii="Roboto" w:hAnsi="Roboto"/>
          <w:b/>
          <w:color w:val="333333"/>
          <w:sz w:val="23"/>
          <w:szCs w:val="23"/>
          <w:shd w:val="clear" w:color="auto" w:fill="FFFFFF"/>
        </w:rPr>
        <w:t>Декларация за обстоятелствата по чл. 3 и чл. 4 от ЗМСП (6.001)</w:t>
      </w:r>
      <w:r>
        <w:rPr>
          <w:rFonts w:ascii="Times New Roman" w:hAnsi="Times New Roman" w:cs="Times New Roman"/>
          <w:b/>
          <w:noProof/>
          <w:sz w:val="24"/>
        </w:rPr>
        <w:t xml:space="preserve">“ </w:t>
      </w:r>
      <w:r w:rsidRPr="00B92374">
        <w:rPr>
          <w:rFonts w:ascii="Times New Roman" w:hAnsi="Times New Roman" w:cs="Times New Roman"/>
          <w:noProof/>
          <w:sz w:val="24"/>
        </w:rPr>
        <w:t xml:space="preserve">– </w:t>
      </w:r>
      <w:r w:rsidRPr="00273D2C">
        <w:rPr>
          <w:rFonts w:ascii="Times New Roman" w:hAnsi="Times New Roman" w:cs="Times New Roman"/>
          <w:noProof/>
          <w:sz w:val="24"/>
        </w:rPr>
        <w:t xml:space="preserve">след натискането на бутона </w:t>
      </w:r>
      <w:r w:rsidRPr="00273D2C">
        <w:rPr>
          <w:rFonts w:ascii="Times New Roman" w:hAnsi="Times New Roman" w:cs="Times New Roman"/>
          <w:b/>
          <w:noProof/>
          <w:sz w:val="24"/>
        </w:rPr>
        <w:t>„Декларирам, че“</w:t>
      </w:r>
      <w:r w:rsidRPr="00273D2C">
        <w:rPr>
          <w:rFonts w:ascii="Times New Roman" w:hAnsi="Times New Roman" w:cs="Times New Roman"/>
          <w:noProof/>
          <w:sz w:val="24"/>
        </w:rPr>
        <w:t xml:space="preserve"> се визуализира текста на декларацията:</w:t>
      </w:r>
    </w:p>
    <w:p w14:paraId="7962CBBC" w14:textId="755D6269" w:rsidR="0061070F" w:rsidRDefault="0061070F" w:rsidP="0061070F">
      <w:pPr>
        <w:pStyle w:val="HTMLPreformatted"/>
        <w:shd w:val="clear" w:color="auto" w:fill="FFFFFF"/>
        <w:ind w:left="720"/>
        <w:jc w:val="both"/>
        <w:rPr>
          <w:rFonts w:ascii="Times New Roman" w:hAnsi="Times New Roman" w:cs="Times New Roman"/>
          <w:b/>
          <w:noProof/>
          <w:sz w:val="24"/>
          <w:lang w:val="en-US"/>
        </w:rPr>
      </w:pPr>
    </w:p>
    <w:p w14:paraId="1A954AE3" w14:textId="59BA3CBD" w:rsidR="00B92374" w:rsidRDefault="00B92374" w:rsidP="00B92374">
      <w:pPr>
        <w:pStyle w:val="HTMLPreformatted"/>
        <w:shd w:val="clear" w:color="auto" w:fill="FFFFFF"/>
        <w:ind w:left="-340"/>
        <w:jc w:val="both"/>
        <w:rPr>
          <w:rFonts w:ascii="Times New Roman" w:hAnsi="Times New Roman" w:cs="Times New Roman"/>
          <w:b/>
          <w:noProof/>
          <w:sz w:val="24"/>
          <w:lang w:val="en-US"/>
        </w:rPr>
      </w:pPr>
      <w:r>
        <w:rPr>
          <w:rFonts w:ascii="Times New Roman" w:hAnsi="Times New Roman" w:cs="Times New Roman"/>
          <w:b/>
          <w:noProof/>
          <w:sz w:val="24"/>
        </w:rPr>
        <w:drawing>
          <wp:inline distT="0" distB="0" distL="0" distR="0" wp14:anchorId="58B91053" wp14:editId="5B09520F">
            <wp:extent cx="6413500" cy="3429725"/>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3 - E-deklaracii-8 - MSP.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421294" cy="3433893"/>
                    </a:xfrm>
                    <a:prstGeom prst="rect">
                      <a:avLst/>
                    </a:prstGeom>
                  </pic:spPr>
                </pic:pic>
              </a:graphicData>
            </a:graphic>
          </wp:inline>
        </w:drawing>
      </w:r>
    </w:p>
    <w:p w14:paraId="3B6CAAA0" w14:textId="132F6F81" w:rsidR="00273D2C" w:rsidRPr="00B92374" w:rsidRDefault="00273D2C" w:rsidP="00B92374">
      <w:pPr>
        <w:rPr>
          <w:rFonts w:ascii="Times New Roman" w:hAnsi="Times New Roman" w:cs="Times New Roman"/>
          <w:b/>
          <w:noProof/>
          <w:sz w:val="24"/>
        </w:rPr>
      </w:pPr>
    </w:p>
    <w:p w14:paraId="7E36C431" w14:textId="0368981F" w:rsidR="00D523A7" w:rsidRPr="0061070F" w:rsidRDefault="00273D2C" w:rsidP="0061070F">
      <w:pPr>
        <w:pStyle w:val="HTMLPreformatted"/>
        <w:numPr>
          <w:ilvl w:val="0"/>
          <w:numId w:val="46"/>
        </w:numPr>
        <w:shd w:val="clear" w:color="auto" w:fill="FFFFFF"/>
        <w:jc w:val="both"/>
        <w:rPr>
          <w:rFonts w:ascii="Times New Roman" w:hAnsi="Times New Roman" w:cs="Times New Roman"/>
          <w:b/>
          <w:noProof/>
          <w:sz w:val="24"/>
        </w:rPr>
      </w:pPr>
      <w:r w:rsidRPr="00273D2C">
        <w:rPr>
          <w:rFonts w:ascii="Times New Roman" w:hAnsi="Times New Roman" w:cs="Times New Roman"/>
          <w:b/>
          <w:noProof/>
          <w:sz w:val="24"/>
          <w:lang w:val="en-US"/>
        </w:rPr>
        <w:lastRenderedPageBreak/>
        <w:t>E-</w:t>
      </w:r>
      <w:r w:rsidRPr="00273D2C">
        <w:rPr>
          <w:rFonts w:ascii="Times New Roman" w:hAnsi="Times New Roman" w:cs="Times New Roman"/>
          <w:b/>
          <w:noProof/>
          <w:sz w:val="24"/>
        </w:rPr>
        <w:t>декл</w:t>
      </w:r>
      <w:r>
        <w:rPr>
          <w:rFonts w:ascii="Times New Roman" w:hAnsi="Times New Roman" w:cs="Times New Roman"/>
          <w:b/>
          <w:noProof/>
          <w:sz w:val="24"/>
        </w:rPr>
        <w:t>а</w:t>
      </w:r>
      <w:r w:rsidRPr="00273D2C">
        <w:rPr>
          <w:rFonts w:ascii="Times New Roman" w:hAnsi="Times New Roman" w:cs="Times New Roman"/>
          <w:b/>
          <w:noProof/>
          <w:sz w:val="24"/>
        </w:rPr>
        <w:t>рация</w:t>
      </w:r>
      <w:r>
        <w:rPr>
          <w:rFonts w:ascii="Times New Roman" w:hAnsi="Times New Roman" w:cs="Times New Roman"/>
          <w:b/>
          <w:noProof/>
          <w:sz w:val="24"/>
        </w:rPr>
        <w:t xml:space="preserve"> „</w:t>
      </w:r>
      <w:r w:rsidRPr="00273D2C">
        <w:rPr>
          <w:rFonts w:ascii="Times New Roman" w:hAnsi="Times New Roman" w:cs="Times New Roman"/>
          <w:b/>
          <w:noProof/>
          <w:sz w:val="24"/>
        </w:rPr>
        <w:t>Информация за код на проекта по КИД-2025</w:t>
      </w:r>
      <w:r w:rsidR="00410776">
        <w:rPr>
          <w:rFonts w:ascii="Times New Roman" w:hAnsi="Times New Roman" w:cs="Times New Roman"/>
          <w:b/>
          <w:noProof/>
          <w:sz w:val="24"/>
          <w:lang w:val="en-US"/>
        </w:rPr>
        <w:t>”</w:t>
      </w:r>
      <w:r>
        <w:rPr>
          <w:rFonts w:ascii="Times New Roman" w:hAnsi="Times New Roman" w:cs="Times New Roman"/>
          <w:b/>
          <w:noProof/>
          <w:sz w:val="24"/>
        </w:rPr>
        <w:t xml:space="preserve"> – </w:t>
      </w:r>
      <w:r w:rsidR="009E69F5">
        <w:rPr>
          <w:rFonts w:ascii="Times New Roman" w:hAnsi="Times New Roman" w:cs="Times New Roman"/>
          <w:b/>
          <w:noProof/>
          <w:sz w:val="24"/>
          <w:szCs w:val="24"/>
        </w:rPr>
        <w:t>ЗАДЪЛЖИТЕЛНА за попълване</w:t>
      </w:r>
      <w:r>
        <w:rPr>
          <w:rFonts w:ascii="Times New Roman" w:hAnsi="Times New Roman" w:cs="Times New Roman"/>
          <w:b/>
          <w:noProof/>
          <w:sz w:val="24"/>
          <w:szCs w:val="24"/>
        </w:rPr>
        <w:t xml:space="preserve">. </w:t>
      </w:r>
      <w:r w:rsidRPr="003B1C9B">
        <w:rPr>
          <w:rFonts w:ascii="Times New Roman" w:hAnsi="Times New Roman" w:cs="Times New Roman"/>
          <w:noProof/>
          <w:sz w:val="24"/>
        </w:rPr>
        <w:t xml:space="preserve">Чрез избор на </w:t>
      </w:r>
      <w:r w:rsidR="00D523A7">
        <w:rPr>
          <w:rFonts w:ascii="Times New Roman" w:hAnsi="Times New Roman" w:cs="Times New Roman"/>
          <w:noProof/>
          <w:sz w:val="24"/>
        </w:rPr>
        <w:t>бутон</w:t>
      </w:r>
      <w:r w:rsidRPr="003B1C9B">
        <w:rPr>
          <w:rFonts w:ascii="Times New Roman" w:hAnsi="Times New Roman" w:cs="Times New Roman"/>
          <w:noProof/>
          <w:sz w:val="24"/>
        </w:rPr>
        <w:t xml:space="preserve"> </w:t>
      </w:r>
      <w:r w:rsidRPr="003B1C9B">
        <w:rPr>
          <w:rFonts w:ascii="Times New Roman" w:hAnsi="Times New Roman" w:cs="Times New Roman"/>
          <w:b/>
          <w:noProof/>
          <w:sz w:val="24"/>
        </w:rPr>
        <w:t>„Декларирам, че”</w:t>
      </w:r>
      <w:r w:rsidR="00D523A7">
        <w:rPr>
          <w:rFonts w:ascii="Times New Roman" w:hAnsi="Times New Roman" w:cs="Times New Roman"/>
          <w:noProof/>
          <w:sz w:val="24"/>
        </w:rPr>
        <w:t xml:space="preserve"> </w:t>
      </w:r>
      <w:r w:rsidRPr="00273D2C">
        <w:rPr>
          <w:rFonts w:ascii="Times New Roman" w:hAnsi="Times New Roman" w:cs="Times New Roman"/>
          <w:noProof/>
          <w:sz w:val="24"/>
        </w:rPr>
        <w:t xml:space="preserve">се визуализира </w:t>
      </w:r>
      <w:r w:rsidR="00D523A7">
        <w:rPr>
          <w:rFonts w:ascii="Times New Roman" w:hAnsi="Times New Roman" w:cs="Times New Roman"/>
          <w:noProof/>
          <w:sz w:val="24"/>
        </w:rPr>
        <w:t>следното поле с падащо меню, от което кандидатът</w:t>
      </w:r>
      <w:r w:rsidR="00D523A7" w:rsidRPr="00D523A7">
        <w:rPr>
          <w:rFonts w:ascii="Times New Roman" w:hAnsi="Times New Roman" w:cs="Times New Roman"/>
          <w:noProof/>
          <w:sz w:val="24"/>
        </w:rPr>
        <w:t xml:space="preserve"> трябва задължително да посочи </w:t>
      </w:r>
      <w:r w:rsidR="000A7BFA">
        <w:rPr>
          <w:rFonts w:ascii="Times New Roman" w:hAnsi="Times New Roman" w:cs="Times New Roman"/>
          <w:noProof/>
          <w:sz w:val="24"/>
        </w:rPr>
        <w:t>четиризначния код</w:t>
      </w:r>
      <w:r w:rsidR="00D523A7" w:rsidRPr="00D523A7">
        <w:rPr>
          <w:rFonts w:ascii="Times New Roman" w:hAnsi="Times New Roman" w:cs="Times New Roman"/>
          <w:noProof/>
          <w:sz w:val="24"/>
        </w:rPr>
        <w:t xml:space="preserve"> на дейността, съгласно КИД 2025, за която заявява подкрепа по проекта</w:t>
      </w:r>
      <w:r w:rsidRPr="00273D2C">
        <w:rPr>
          <w:rFonts w:ascii="Times New Roman" w:hAnsi="Times New Roman" w:cs="Times New Roman"/>
          <w:noProof/>
          <w:sz w:val="24"/>
        </w:rPr>
        <w:t>:</w:t>
      </w:r>
    </w:p>
    <w:p w14:paraId="3BDA2D78" w14:textId="77777777" w:rsidR="0061070F" w:rsidRPr="0061070F" w:rsidRDefault="0061070F" w:rsidP="0061070F">
      <w:pPr>
        <w:pStyle w:val="HTMLPreformatted"/>
        <w:shd w:val="clear" w:color="auto" w:fill="FFFFFF"/>
        <w:ind w:left="720"/>
        <w:jc w:val="both"/>
        <w:rPr>
          <w:rFonts w:ascii="Times New Roman" w:hAnsi="Times New Roman" w:cs="Times New Roman"/>
          <w:b/>
          <w:noProof/>
          <w:sz w:val="24"/>
        </w:rPr>
      </w:pPr>
    </w:p>
    <w:p w14:paraId="186EFC15" w14:textId="60CF36A1" w:rsidR="00D523A7" w:rsidRPr="00273D2C" w:rsidRDefault="0061070F" w:rsidP="0061070F">
      <w:pPr>
        <w:pStyle w:val="HTMLPreformatted"/>
        <w:shd w:val="clear" w:color="auto" w:fill="FFFFFF"/>
        <w:jc w:val="both"/>
        <w:rPr>
          <w:rFonts w:ascii="Times New Roman" w:hAnsi="Times New Roman" w:cs="Times New Roman"/>
          <w:b/>
          <w:noProof/>
          <w:sz w:val="24"/>
        </w:rPr>
      </w:pPr>
      <w:r>
        <w:rPr>
          <w:rFonts w:ascii="Times New Roman" w:hAnsi="Times New Roman" w:cs="Times New Roman"/>
          <w:b/>
          <w:noProof/>
          <w:sz w:val="24"/>
        </w:rPr>
        <w:drawing>
          <wp:inline distT="0" distB="0" distL="0" distR="0" wp14:anchorId="086F9782" wp14:editId="570825BB">
            <wp:extent cx="5947257" cy="3137776"/>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3 - Info za koda na proekta - KID 2025.png"/>
                    <pic:cNvPicPr/>
                  </pic:nvPicPr>
                  <pic:blipFill>
                    <a:blip r:embed="rId48">
                      <a:extLst>
                        <a:ext uri="{28A0092B-C50C-407E-A947-70E740481C1C}">
                          <a14:useLocalDpi xmlns:a14="http://schemas.microsoft.com/office/drawing/2010/main" val="0"/>
                        </a:ext>
                      </a:extLst>
                    </a:blip>
                    <a:stretch>
                      <a:fillRect/>
                    </a:stretch>
                  </pic:blipFill>
                  <pic:spPr>
                    <a:xfrm>
                      <a:off x="0" y="0"/>
                      <a:ext cx="5955926" cy="3142350"/>
                    </a:xfrm>
                    <a:prstGeom prst="rect">
                      <a:avLst/>
                    </a:prstGeom>
                  </pic:spPr>
                </pic:pic>
              </a:graphicData>
            </a:graphic>
          </wp:inline>
        </w:drawing>
      </w:r>
    </w:p>
    <w:p w14:paraId="2D0CC98A" w14:textId="6C265A36" w:rsidR="00322923" w:rsidRDefault="00322923" w:rsidP="00322923">
      <w:pPr>
        <w:pStyle w:val="HTMLPreformatted"/>
        <w:shd w:val="clear" w:color="auto" w:fill="FFFFFF"/>
        <w:ind w:left="470"/>
        <w:jc w:val="both"/>
        <w:rPr>
          <w:rFonts w:ascii="Times New Roman" w:hAnsi="Times New Roman" w:cs="Times New Roman"/>
          <w:b/>
          <w:noProof/>
          <w:sz w:val="24"/>
          <w:lang w:val="en-US"/>
        </w:rPr>
      </w:pPr>
    </w:p>
    <w:p w14:paraId="55249E04" w14:textId="5D214A74" w:rsidR="00322923" w:rsidRPr="009D14B6" w:rsidRDefault="000A7BFA" w:rsidP="00D523A7">
      <w:pPr>
        <w:pStyle w:val="HTMLPreformatted"/>
        <w:shd w:val="clear" w:color="auto" w:fill="FFFFFF"/>
        <w:jc w:val="both"/>
        <w:rPr>
          <w:rFonts w:ascii="Times New Roman" w:hAnsi="Times New Roman" w:cs="Times New Roman"/>
          <w:noProof/>
          <w:sz w:val="24"/>
        </w:rPr>
      </w:pPr>
      <w:r w:rsidRPr="009D14B6">
        <w:rPr>
          <w:rFonts w:ascii="Times New Roman" w:hAnsi="Times New Roman" w:cs="Times New Roman"/>
          <w:noProof/>
          <w:sz w:val="24"/>
        </w:rPr>
        <w:t xml:space="preserve">Обръщаме внимание, че както е посочено в т. 11.1, подт. 5) от Условията за кандидатстване, </w:t>
      </w:r>
      <w:r w:rsidRPr="009D14B6">
        <w:rPr>
          <w:rFonts w:ascii="Times New Roman" w:hAnsi="Times New Roman" w:cs="Times New Roman"/>
          <w:b/>
          <w:noProof/>
          <w:sz w:val="24"/>
        </w:rPr>
        <w:t>кандидатите по процедурата е допустимо да заявят подкрепа</w:t>
      </w:r>
      <w:r w:rsidR="009D14B6" w:rsidRPr="009D14B6">
        <w:rPr>
          <w:rFonts w:ascii="Times New Roman" w:hAnsi="Times New Roman" w:cs="Times New Roman"/>
          <w:b/>
          <w:noProof/>
          <w:sz w:val="24"/>
        </w:rPr>
        <w:t xml:space="preserve"> само</w:t>
      </w:r>
      <w:r w:rsidRPr="009D14B6">
        <w:rPr>
          <w:rFonts w:ascii="Times New Roman" w:hAnsi="Times New Roman" w:cs="Times New Roman"/>
          <w:b/>
          <w:noProof/>
          <w:sz w:val="24"/>
        </w:rPr>
        <w:t xml:space="preserve"> за икономическа дейност, която попада в</w:t>
      </w:r>
      <w:r w:rsidR="009D14B6" w:rsidRPr="009D14B6">
        <w:rPr>
          <w:rFonts w:ascii="Times New Roman" w:hAnsi="Times New Roman" w:cs="Times New Roman"/>
          <w:noProof/>
          <w:sz w:val="24"/>
        </w:rPr>
        <w:t>:</w:t>
      </w:r>
      <w:r w:rsidRPr="009D14B6">
        <w:rPr>
          <w:rFonts w:ascii="Times New Roman" w:hAnsi="Times New Roman" w:cs="Times New Roman"/>
          <w:noProof/>
          <w:sz w:val="24"/>
        </w:rPr>
        <w:t xml:space="preserve"> сектор С „Преработваща промишленост” </w:t>
      </w:r>
      <w:r w:rsidRPr="009D14B6">
        <w:rPr>
          <w:rFonts w:ascii="Times New Roman" w:hAnsi="Times New Roman" w:cs="Times New Roman"/>
          <w:b/>
          <w:noProof/>
          <w:sz w:val="24"/>
          <w:u w:val="single"/>
        </w:rPr>
        <w:t>или</w:t>
      </w:r>
      <w:r w:rsidR="009D14B6">
        <w:rPr>
          <w:rFonts w:ascii="Times New Roman" w:hAnsi="Times New Roman" w:cs="Times New Roman"/>
          <w:noProof/>
          <w:sz w:val="24"/>
        </w:rPr>
        <w:t xml:space="preserve"> в </w:t>
      </w:r>
      <w:r w:rsidRPr="009D14B6">
        <w:rPr>
          <w:rFonts w:ascii="Times New Roman" w:hAnsi="Times New Roman" w:cs="Times New Roman"/>
          <w:noProof/>
          <w:sz w:val="24"/>
        </w:rPr>
        <w:t>сектор К „Телекомуникации, компютърно програмиране, консултантски дейности, инфраструктура за информационни технологии и други информационни услуги” – само раздел 62 „Дейности в областта на информационните технологии” или раздел 63 „Инфраструктура за информационни технологии, обработка на данни, хостин</w:t>
      </w:r>
      <w:r w:rsidR="009D14B6" w:rsidRPr="009D14B6">
        <w:rPr>
          <w:rFonts w:ascii="Times New Roman" w:hAnsi="Times New Roman" w:cs="Times New Roman"/>
          <w:noProof/>
          <w:sz w:val="24"/>
        </w:rPr>
        <w:t xml:space="preserve">г и други информационни услуги”, </w:t>
      </w:r>
      <w:r w:rsidRPr="009D14B6">
        <w:rPr>
          <w:rFonts w:ascii="Times New Roman" w:hAnsi="Times New Roman" w:cs="Times New Roman"/>
          <w:b/>
          <w:noProof/>
          <w:sz w:val="24"/>
          <w:u w:val="single"/>
        </w:rPr>
        <w:t>или</w:t>
      </w:r>
      <w:r w:rsidRPr="009D14B6">
        <w:rPr>
          <w:rFonts w:ascii="Times New Roman" w:hAnsi="Times New Roman" w:cs="Times New Roman"/>
          <w:noProof/>
          <w:sz w:val="24"/>
        </w:rPr>
        <w:t xml:space="preserve"> в Сектор N „Професионални дейности и научни изследвания” съгласно </w:t>
      </w:r>
      <w:r w:rsidR="009D14B6" w:rsidRPr="009D14B6">
        <w:rPr>
          <w:rFonts w:ascii="Times New Roman" w:hAnsi="Times New Roman" w:cs="Times New Roman"/>
          <w:noProof/>
          <w:sz w:val="24"/>
        </w:rPr>
        <w:t>новата Класификация</w:t>
      </w:r>
      <w:r w:rsidRPr="009D14B6">
        <w:rPr>
          <w:rFonts w:ascii="Times New Roman" w:hAnsi="Times New Roman" w:cs="Times New Roman"/>
          <w:noProof/>
          <w:sz w:val="24"/>
        </w:rPr>
        <w:t xml:space="preserve"> на икономическите дейности (КИД-20</w:t>
      </w:r>
      <w:r w:rsidR="009D14B6" w:rsidRPr="009D14B6">
        <w:rPr>
          <w:rFonts w:ascii="Times New Roman" w:hAnsi="Times New Roman" w:cs="Times New Roman"/>
          <w:noProof/>
          <w:sz w:val="24"/>
        </w:rPr>
        <w:t>25) на НСИ</w:t>
      </w:r>
      <w:r w:rsidRPr="009D14B6">
        <w:rPr>
          <w:rFonts w:ascii="Times New Roman" w:hAnsi="Times New Roman" w:cs="Times New Roman"/>
          <w:noProof/>
          <w:sz w:val="24"/>
        </w:rPr>
        <w:t xml:space="preserve"> – Приложение 11.А</w:t>
      </w:r>
      <w:r w:rsidR="009D14B6" w:rsidRPr="009D14B6">
        <w:rPr>
          <w:rFonts w:ascii="Times New Roman" w:hAnsi="Times New Roman" w:cs="Times New Roman"/>
          <w:noProof/>
          <w:sz w:val="24"/>
        </w:rPr>
        <w:t xml:space="preserve"> към Условията за кандидатстване</w:t>
      </w:r>
      <w:r w:rsidRPr="009D14B6">
        <w:rPr>
          <w:rFonts w:ascii="Times New Roman" w:hAnsi="Times New Roman" w:cs="Times New Roman"/>
          <w:noProof/>
          <w:sz w:val="24"/>
        </w:rPr>
        <w:t>.</w:t>
      </w:r>
    </w:p>
    <w:p w14:paraId="3B08FA12" w14:textId="27B48A43" w:rsidR="009239AA" w:rsidRPr="00034D56" w:rsidRDefault="004D790C" w:rsidP="00AF0B4A">
      <w:pPr>
        <w:keepNext/>
        <w:spacing w:before="240" w:after="240" w:line="240" w:lineRule="auto"/>
        <w:ind w:left="360" w:hanging="360"/>
        <w:jc w:val="both"/>
        <w:outlineLvl w:val="0"/>
        <w:rPr>
          <w:rFonts w:ascii="Times New Roman" w:eastAsia="Times New Roman" w:hAnsi="Times New Roman" w:cs="Times New Roman"/>
          <w:b/>
          <w:smallCaps/>
          <w:kern w:val="28"/>
          <w:sz w:val="32"/>
          <w:szCs w:val="20"/>
          <w:lang w:val="en-US" w:eastAsia="en-GB"/>
        </w:rPr>
      </w:pPr>
      <w:bookmarkStart w:id="26" w:name="_Toc435611165"/>
      <w:bookmarkStart w:id="27" w:name="_Toc39139351"/>
      <w:bookmarkStart w:id="28" w:name="_Toc201915767"/>
      <w:r w:rsidRPr="008D771B">
        <w:rPr>
          <w:rFonts w:ascii="Times New Roman" w:eastAsia="Times New Roman" w:hAnsi="Times New Roman" w:cs="Times New Roman"/>
          <w:b/>
          <w:smallCaps/>
          <w:kern w:val="28"/>
          <w:sz w:val="32"/>
          <w:szCs w:val="20"/>
          <w:lang w:val="en-US" w:eastAsia="en-GB"/>
        </w:rPr>
        <w:t>1</w:t>
      </w:r>
      <w:r w:rsidR="008D240C">
        <w:rPr>
          <w:rFonts w:ascii="Times New Roman" w:eastAsia="Times New Roman" w:hAnsi="Times New Roman" w:cs="Times New Roman"/>
          <w:b/>
          <w:smallCaps/>
          <w:kern w:val="28"/>
          <w:sz w:val="32"/>
          <w:szCs w:val="20"/>
          <w:lang w:eastAsia="en-GB"/>
        </w:rPr>
        <w:t>2</w:t>
      </w:r>
      <w:r w:rsidR="009239AA" w:rsidRPr="008D771B">
        <w:rPr>
          <w:rFonts w:ascii="Times New Roman" w:eastAsia="Times New Roman" w:hAnsi="Times New Roman" w:cs="Times New Roman"/>
          <w:b/>
          <w:smallCaps/>
          <w:kern w:val="28"/>
          <w:sz w:val="32"/>
          <w:szCs w:val="20"/>
          <w:lang w:eastAsia="en-GB"/>
        </w:rPr>
        <w:t>. П</w:t>
      </w:r>
      <w:bookmarkEnd w:id="26"/>
      <w:r w:rsidR="00B360AA" w:rsidRPr="008D771B">
        <w:rPr>
          <w:rFonts w:ascii="Times New Roman" w:eastAsia="Times New Roman" w:hAnsi="Times New Roman" w:cs="Times New Roman"/>
          <w:b/>
          <w:smallCaps/>
          <w:kern w:val="28"/>
          <w:sz w:val="32"/>
          <w:szCs w:val="20"/>
          <w:lang w:eastAsia="en-GB"/>
        </w:rPr>
        <w:t xml:space="preserve">РИКАЧЕНИ </w:t>
      </w:r>
      <w:r w:rsidR="009239AA" w:rsidRPr="008D771B">
        <w:rPr>
          <w:rFonts w:ascii="Times New Roman" w:eastAsia="Times New Roman" w:hAnsi="Times New Roman" w:cs="Times New Roman"/>
          <w:b/>
          <w:smallCaps/>
          <w:kern w:val="28"/>
          <w:sz w:val="32"/>
          <w:szCs w:val="20"/>
          <w:lang w:eastAsia="en-GB"/>
        </w:rPr>
        <w:t>ДОКУМЕНТИ</w:t>
      </w:r>
      <w:bookmarkEnd w:id="27"/>
      <w:bookmarkEnd w:id="28"/>
    </w:p>
    <w:p w14:paraId="6CDB47B9" w14:textId="2FB0D335" w:rsidR="005D72D1" w:rsidRDefault="00C84A6E" w:rsidP="005D72D1">
      <w:pPr>
        <w:spacing w:after="240" w:line="240" w:lineRule="auto"/>
        <w:jc w:val="both"/>
        <w:rPr>
          <w:rFonts w:ascii="Times New Roman" w:eastAsia="Times New Roman" w:hAnsi="Times New Roman" w:cs="Times New Roman"/>
          <w:sz w:val="24"/>
          <w:szCs w:val="20"/>
          <w:lang w:eastAsia="en-GB"/>
        </w:rPr>
      </w:pPr>
      <w:r w:rsidRPr="00B23A97">
        <w:rPr>
          <w:rFonts w:ascii="Times New Roman" w:eastAsia="Times New Roman" w:hAnsi="Times New Roman" w:cs="Times New Roman"/>
          <w:sz w:val="24"/>
          <w:szCs w:val="20"/>
          <w:lang w:eastAsia="en-GB"/>
        </w:rPr>
        <w:t xml:space="preserve">При отварянето на раздел </w:t>
      </w:r>
      <w:r w:rsidR="006D0ACB">
        <w:rPr>
          <w:rFonts w:ascii="Times New Roman" w:eastAsia="Times New Roman" w:hAnsi="Times New Roman" w:cs="Times New Roman"/>
          <w:sz w:val="24"/>
          <w:szCs w:val="20"/>
          <w:lang w:eastAsia="en-GB"/>
        </w:rPr>
        <w:t>„Прикачени документи</w:t>
      </w:r>
      <w:r w:rsidR="006D0ACB">
        <w:rPr>
          <w:rFonts w:ascii="Times New Roman" w:eastAsia="Times New Roman" w:hAnsi="Times New Roman" w:cs="Times New Roman"/>
          <w:sz w:val="24"/>
          <w:szCs w:val="20"/>
          <w:lang w:val="en-US" w:eastAsia="en-GB"/>
        </w:rPr>
        <w:t>”</w:t>
      </w:r>
      <w:r w:rsidR="009239AA" w:rsidRPr="00B23A97">
        <w:rPr>
          <w:rFonts w:ascii="Times New Roman" w:eastAsia="Times New Roman" w:hAnsi="Times New Roman" w:cs="Times New Roman"/>
          <w:sz w:val="24"/>
          <w:szCs w:val="20"/>
          <w:lang w:eastAsia="en-GB"/>
        </w:rPr>
        <w:t xml:space="preserve"> ще се визуализира следният прозорец</w:t>
      </w:r>
      <w:r w:rsidR="00CC7491" w:rsidRPr="00B23A97">
        <w:rPr>
          <w:rFonts w:ascii="Times New Roman" w:eastAsia="Times New Roman" w:hAnsi="Times New Roman" w:cs="Times New Roman"/>
          <w:sz w:val="24"/>
          <w:szCs w:val="20"/>
          <w:lang w:eastAsia="en-GB"/>
        </w:rPr>
        <w:t>:</w:t>
      </w:r>
    </w:p>
    <w:p w14:paraId="79BA3FF3" w14:textId="729B919C" w:rsidR="005D72D1" w:rsidRPr="005D72D1" w:rsidRDefault="008D771B" w:rsidP="005D72D1">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552DF55F" wp14:editId="39263A6D">
            <wp:extent cx="5671185" cy="1774190"/>
            <wp:effectExtent l="0" t="0" r="571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31 - Прикачени документи.png"/>
                    <pic:cNvPicPr/>
                  </pic:nvPicPr>
                  <pic:blipFill>
                    <a:blip r:embed="rId49">
                      <a:extLst>
                        <a:ext uri="{28A0092B-C50C-407E-A947-70E740481C1C}">
                          <a14:useLocalDpi xmlns:a14="http://schemas.microsoft.com/office/drawing/2010/main" val="0"/>
                        </a:ext>
                      </a:extLst>
                    </a:blip>
                    <a:stretch>
                      <a:fillRect/>
                    </a:stretch>
                  </pic:blipFill>
                  <pic:spPr>
                    <a:xfrm>
                      <a:off x="0" y="0"/>
                      <a:ext cx="5671185" cy="1774190"/>
                    </a:xfrm>
                    <a:prstGeom prst="rect">
                      <a:avLst/>
                    </a:prstGeom>
                  </pic:spPr>
                </pic:pic>
              </a:graphicData>
            </a:graphic>
          </wp:inline>
        </w:drawing>
      </w:r>
    </w:p>
    <w:p w14:paraId="3FA3D4C9" w14:textId="427EA380" w:rsidR="00DE29CD" w:rsidRPr="006D0ACB" w:rsidRDefault="004511E7" w:rsidP="00AF4352">
      <w:pPr>
        <w:spacing w:before="120" w:after="0" w:line="259" w:lineRule="auto"/>
        <w:jc w:val="both"/>
        <w:rPr>
          <w:rFonts w:ascii="Times New Roman" w:eastAsia="Times New Roman" w:hAnsi="Times New Roman" w:cs="Times New Roman"/>
          <w:sz w:val="24"/>
          <w:szCs w:val="24"/>
          <w:lang w:eastAsia="en-GB"/>
        </w:rPr>
      </w:pPr>
      <w:r w:rsidRPr="006D0ACB">
        <w:rPr>
          <w:rFonts w:ascii="Times New Roman" w:eastAsia="Times New Roman" w:hAnsi="Times New Roman" w:cs="Times New Roman"/>
          <w:sz w:val="24"/>
          <w:szCs w:val="24"/>
          <w:lang w:eastAsia="en-GB"/>
        </w:rPr>
        <w:t xml:space="preserve">Кандидатите </w:t>
      </w:r>
      <w:r w:rsidR="00DE29CD" w:rsidRPr="006D0ACB">
        <w:rPr>
          <w:rFonts w:ascii="Times New Roman" w:eastAsia="Times New Roman" w:hAnsi="Times New Roman" w:cs="Times New Roman"/>
          <w:sz w:val="24"/>
          <w:szCs w:val="24"/>
          <w:lang w:eastAsia="en-GB"/>
        </w:rPr>
        <w:t>избират от пад</w:t>
      </w:r>
      <w:r w:rsidR="006D0ACB" w:rsidRPr="006D0ACB">
        <w:rPr>
          <w:rFonts w:ascii="Times New Roman" w:eastAsia="Times New Roman" w:hAnsi="Times New Roman" w:cs="Times New Roman"/>
          <w:sz w:val="24"/>
          <w:szCs w:val="24"/>
          <w:lang w:eastAsia="en-GB"/>
        </w:rPr>
        <w:t xml:space="preserve">ащото меню съответния приложим </w:t>
      </w:r>
      <w:r w:rsidR="00DE29CD" w:rsidRPr="006D0ACB">
        <w:rPr>
          <w:rFonts w:ascii="Times New Roman" w:eastAsia="Times New Roman" w:hAnsi="Times New Roman" w:cs="Times New Roman"/>
          <w:sz w:val="24"/>
          <w:szCs w:val="24"/>
          <w:lang w:eastAsia="en-GB"/>
        </w:rPr>
        <w:t xml:space="preserve">документ. </w:t>
      </w:r>
    </w:p>
    <w:p w14:paraId="7CA4E8DD" w14:textId="11369347" w:rsidR="004511E7" w:rsidRPr="006D0ACB" w:rsidRDefault="00DE29CD" w:rsidP="00AF4352">
      <w:pPr>
        <w:spacing w:before="120" w:after="0" w:line="259" w:lineRule="auto"/>
        <w:jc w:val="both"/>
        <w:rPr>
          <w:rFonts w:ascii="Times New Roman" w:eastAsia="Times New Roman" w:hAnsi="Times New Roman" w:cs="Times New Roman"/>
          <w:sz w:val="24"/>
          <w:szCs w:val="24"/>
          <w:lang w:eastAsia="en-GB"/>
        </w:rPr>
      </w:pPr>
      <w:r w:rsidRPr="006D0ACB">
        <w:rPr>
          <w:rFonts w:ascii="Times New Roman" w:eastAsia="Times New Roman" w:hAnsi="Times New Roman" w:cs="Times New Roman"/>
          <w:sz w:val="24"/>
          <w:szCs w:val="24"/>
          <w:lang w:eastAsia="en-GB"/>
        </w:rPr>
        <w:t>К</w:t>
      </w:r>
      <w:r w:rsidR="004511E7" w:rsidRPr="006D0ACB">
        <w:rPr>
          <w:rFonts w:ascii="Times New Roman" w:eastAsia="Times New Roman" w:hAnsi="Times New Roman" w:cs="Times New Roman"/>
          <w:sz w:val="24"/>
          <w:szCs w:val="24"/>
          <w:lang w:eastAsia="en-GB"/>
        </w:rPr>
        <w:t>ъм Формуляра за кандидатстване</w:t>
      </w:r>
      <w:r w:rsidRPr="006D0ACB">
        <w:rPr>
          <w:rFonts w:ascii="Times New Roman" w:eastAsia="Times New Roman" w:hAnsi="Times New Roman" w:cs="Times New Roman"/>
          <w:sz w:val="24"/>
          <w:szCs w:val="24"/>
          <w:lang w:eastAsia="en-GB"/>
        </w:rPr>
        <w:t>,</w:t>
      </w:r>
      <w:r w:rsidR="004511E7" w:rsidRPr="006D0ACB">
        <w:rPr>
          <w:rFonts w:ascii="Times New Roman" w:eastAsia="Times New Roman" w:hAnsi="Times New Roman" w:cs="Times New Roman"/>
          <w:sz w:val="24"/>
          <w:szCs w:val="24"/>
          <w:lang w:eastAsia="en-GB"/>
        </w:rPr>
        <w:t xml:space="preserve"> по изцяло електронен път чрез ИСУН</w:t>
      </w:r>
      <w:r w:rsidRPr="006D0ACB">
        <w:rPr>
          <w:rFonts w:ascii="Times New Roman" w:eastAsia="Times New Roman" w:hAnsi="Times New Roman" w:cs="Times New Roman"/>
          <w:sz w:val="24"/>
          <w:szCs w:val="24"/>
          <w:lang w:eastAsia="en-GB"/>
        </w:rPr>
        <w:t>, следва да бъдат приложени</w:t>
      </w:r>
      <w:r w:rsidR="004511E7" w:rsidRPr="006D0ACB">
        <w:rPr>
          <w:rFonts w:ascii="Times New Roman" w:eastAsia="Times New Roman" w:hAnsi="Times New Roman" w:cs="Times New Roman"/>
          <w:sz w:val="24"/>
          <w:szCs w:val="24"/>
          <w:lang w:eastAsia="en-GB"/>
        </w:rPr>
        <w:t xml:space="preserve"> следните документи</w:t>
      </w:r>
      <w:r w:rsidRPr="006D0ACB">
        <w:rPr>
          <w:rStyle w:val="FootnoteReference"/>
          <w:rFonts w:ascii="Times New Roman" w:eastAsia="Times New Roman" w:hAnsi="Times New Roman" w:cs="Times New Roman"/>
          <w:sz w:val="24"/>
          <w:szCs w:val="24"/>
          <w:lang w:eastAsia="en-GB"/>
        </w:rPr>
        <w:footnoteReference w:id="2"/>
      </w:r>
      <w:r w:rsidR="004511E7" w:rsidRPr="006D0ACB">
        <w:rPr>
          <w:rFonts w:ascii="Times New Roman" w:eastAsia="Times New Roman" w:hAnsi="Times New Roman" w:cs="Times New Roman"/>
          <w:sz w:val="24"/>
          <w:szCs w:val="24"/>
          <w:lang w:eastAsia="en-GB"/>
        </w:rPr>
        <w:t>:</w:t>
      </w:r>
    </w:p>
    <w:p w14:paraId="0EDA2CE7" w14:textId="7DEF01C0" w:rsidR="00766985" w:rsidRPr="00766985" w:rsidRDefault="00766985" w:rsidP="00AF4352">
      <w:pPr>
        <w:spacing w:before="120" w:after="0" w:line="259" w:lineRule="auto"/>
        <w:jc w:val="both"/>
        <w:rPr>
          <w:rFonts w:ascii="Times New Roman" w:eastAsia="Times New Roman" w:hAnsi="Times New Roman" w:cs="Times New Roman"/>
          <w:b/>
          <w:sz w:val="24"/>
          <w:szCs w:val="24"/>
          <w:lang w:eastAsia="en-GB"/>
        </w:rPr>
      </w:pPr>
      <w:r w:rsidRPr="00766985">
        <w:rPr>
          <w:rFonts w:ascii="Times New Roman" w:eastAsia="Times New Roman" w:hAnsi="Times New Roman" w:cs="Times New Roman"/>
          <w:b/>
          <w:sz w:val="24"/>
          <w:szCs w:val="24"/>
          <w:lang w:eastAsia="en-GB"/>
        </w:rPr>
        <w:t>а/</w:t>
      </w:r>
      <w:r w:rsidRPr="00766985">
        <w:rPr>
          <w:rFonts w:ascii="Times New Roman" w:eastAsia="Times New Roman" w:hAnsi="Times New Roman" w:cs="Times New Roman"/>
          <w:sz w:val="24"/>
          <w:szCs w:val="24"/>
          <w:lang w:eastAsia="en-GB"/>
        </w:rPr>
        <w:t xml:space="preserve"> </w:t>
      </w:r>
      <w:r w:rsidRPr="004E21F6">
        <w:rPr>
          <w:rFonts w:ascii="Times New Roman" w:eastAsia="Times New Roman" w:hAnsi="Times New Roman" w:cs="Times New Roman"/>
          <w:b/>
          <w:sz w:val="24"/>
          <w:szCs w:val="24"/>
          <w:lang w:eastAsia="en-GB"/>
        </w:rPr>
        <w:t>Изрично пълномощно</w:t>
      </w:r>
      <w:r w:rsidRPr="00766985">
        <w:rPr>
          <w:rFonts w:ascii="Times New Roman" w:eastAsia="Times New Roman" w:hAnsi="Times New Roman" w:cs="Times New Roman"/>
          <w:sz w:val="24"/>
          <w:szCs w:val="24"/>
          <w:lang w:eastAsia="en-GB"/>
        </w:rPr>
        <w:t xml:space="preserve"> за подаване на </w:t>
      </w:r>
      <w:r w:rsidR="006C145A">
        <w:rPr>
          <w:rFonts w:ascii="Times New Roman" w:eastAsia="Times New Roman" w:hAnsi="Times New Roman" w:cs="Times New Roman"/>
          <w:sz w:val="24"/>
          <w:szCs w:val="24"/>
          <w:lang w:eastAsia="en-GB"/>
        </w:rPr>
        <w:t xml:space="preserve">проектното </w:t>
      </w:r>
      <w:r w:rsidRPr="00766985">
        <w:rPr>
          <w:rFonts w:ascii="Times New Roman" w:eastAsia="Times New Roman" w:hAnsi="Times New Roman" w:cs="Times New Roman"/>
          <w:sz w:val="24"/>
          <w:szCs w:val="24"/>
          <w:lang w:eastAsia="en-GB"/>
        </w:rPr>
        <w:t xml:space="preserve">предложение (Приложение 1)  – </w:t>
      </w:r>
      <w:r w:rsidRPr="00766985">
        <w:rPr>
          <w:rFonts w:ascii="Times New Roman" w:eastAsia="Times New Roman" w:hAnsi="Times New Roman" w:cs="Times New Roman"/>
          <w:b/>
          <w:sz w:val="24"/>
          <w:szCs w:val="24"/>
          <w:lang w:eastAsia="en-GB"/>
        </w:rPr>
        <w:t>АКО Е ПРИЛОЖИМО.</w:t>
      </w:r>
    </w:p>
    <w:p w14:paraId="62F94D51" w14:textId="7B625A9F" w:rsidR="00766985" w:rsidRDefault="00766985" w:rsidP="00AF4352">
      <w:pPr>
        <w:spacing w:before="120" w:after="0" w:line="259" w:lineRule="auto"/>
        <w:jc w:val="both"/>
        <w:rPr>
          <w:rFonts w:ascii="Times New Roman" w:eastAsia="Times New Roman" w:hAnsi="Times New Roman" w:cs="Times New Roman"/>
          <w:b/>
          <w:sz w:val="24"/>
          <w:szCs w:val="24"/>
          <w:lang w:eastAsia="en-GB"/>
        </w:rPr>
      </w:pPr>
      <w:r w:rsidRPr="00766985">
        <w:rPr>
          <w:rFonts w:ascii="Times New Roman" w:eastAsia="Times New Roman" w:hAnsi="Times New Roman" w:cs="Times New Roman"/>
          <w:b/>
          <w:sz w:val="24"/>
          <w:szCs w:val="24"/>
          <w:lang w:eastAsia="en-GB"/>
        </w:rPr>
        <w:t>б/</w:t>
      </w:r>
      <w:r w:rsidRPr="00766985">
        <w:rPr>
          <w:rFonts w:ascii="Times New Roman" w:eastAsia="Times New Roman" w:hAnsi="Times New Roman" w:cs="Times New Roman"/>
          <w:sz w:val="24"/>
          <w:szCs w:val="24"/>
          <w:lang w:eastAsia="en-GB"/>
        </w:rPr>
        <w:t xml:space="preserve"> </w:t>
      </w:r>
      <w:r w:rsidR="00B329A9">
        <w:rPr>
          <w:rFonts w:ascii="Times New Roman" w:eastAsia="Times New Roman" w:hAnsi="Times New Roman" w:cs="Times New Roman"/>
          <w:b/>
          <w:sz w:val="24"/>
          <w:szCs w:val="24"/>
          <w:lang w:eastAsia="en-GB"/>
        </w:rPr>
        <w:t xml:space="preserve">Декларация при кандидатстване, </w:t>
      </w:r>
      <w:r w:rsidR="003A348B" w:rsidRPr="00C75E57">
        <w:rPr>
          <w:rFonts w:ascii="Times New Roman" w:eastAsia="Times New Roman" w:hAnsi="Times New Roman" w:cs="Times New Roman"/>
          <w:sz w:val="24"/>
          <w:szCs w:val="24"/>
          <w:lang w:eastAsia="en-GB"/>
        </w:rPr>
        <w:t>попълнена по образец (Приложение 2)</w:t>
      </w:r>
      <w:r w:rsidRPr="00766985">
        <w:rPr>
          <w:rFonts w:ascii="Times New Roman" w:eastAsia="Times New Roman" w:hAnsi="Times New Roman" w:cs="Times New Roman"/>
          <w:sz w:val="24"/>
          <w:szCs w:val="24"/>
          <w:lang w:eastAsia="en-GB"/>
        </w:rPr>
        <w:t xml:space="preserve"> – </w:t>
      </w:r>
      <w:r w:rsidRPr="00766985">
        <w:rPr>
          <w:rFonts w:ascii="Times New Roman" w:eastAsia="Times New Roman" w:hAnsi="Times New Roman" w:cs="Times New Roman"/>
          <w:b/>
          <w:sz w:val="24"/>
          <w:szCs w:val="24"/>
          <w:lang w:eastAsia="en-GB"/>
        </w:rPr>
        <w:t>АКО Е ПРИЛОЖИМО.</w:t>
      </w:r>
    </w:p>
    <w:p w14:paraId="073B8093" w14:textId="7AB3E698" w:rsidR="008D771B" w:rsidRDefault="008D771B" w:rsidP="00AF4352">
      <w:pPr>
        <w:spacing w:before="120" w:after="0" w:line="259" w:lineRule="auto"/>
        <w:jc w:val="both"/>
        <w:rPr>
          <w:rFonts w:ascii="Times New Roman" w:hAnsi="Times New Roman"/>
          <w:sz w:val="24"/>
        </w:rPr>
      </w:pPr>
      <w:r>
        <w:rPr>
          <w:rFonts w:ascii="Times New Roman" w:eastAsia="Times New Roman" w:hAnsi="Times New Roman" w:cs="Times New Roman"/>
          <w:b/>
          <w:sz w:val="24"/>
          <w:szCs w:val="24"/>
          <w:lang w:eastAsia="en-GB"/>
        </w:rPr>
        <w:t>в</w:t>
      </w:r>
      <w:r w:rsidRPr="00766985">
        <w:rPr>
          <w:rFonts w:ascii="Times New Roman" w:eastAsia="Times New Roman" w:hAnsi="Times New Roman" w:cs="Times New Roman"/>
          <w:b/>
          <w:sz w:val="24"/>
          <w:szCs w:val="24"/>
          <w:lang w:eastAsia="en-GB"/>
        </w:rPr>
        <w:t>/</w:t>
      </w:r>
      <w:r w:rsidR="009C115E">
        <w:rPr>
          <w:rFonts w:ascii="Times New Roman" w:eastAsia="Times New Roman" w:hAnsi="Times New Roman" w:cs="Times New Roman"/>
          <w:b/>
          <w:sz w:val="24"/>
          <w:szCs w:val="24"/>
          <w:lang w:eastAsia="en-GB"/>
        </w:rPr>
        <w:t xml:space="preserve"> </w:t>
      </w:r>
      <w:r w:rsidRPr="008D771B">
        <w:rPr>
          <w:rFonts w:ascii="Times New Roman" w:eastAsia="Times New Roman" w:hAnsi="Times New Roman" w:cs="Times New Roman"/>
          <w:b/>
          <w:sz w:val="24"/>
          <w:szCs w:val="24"/>
          <w:lang w:eastAsia="en-GB"/>
        </w:rPr>
        <w:t>Декларация за държавни/минимални помощи</w:t>
      </w:r>
      <w:r>
        <w:rPr>
          <w:rFonts w:ascii="Times New Roman" w:eastAsia="Times New Roman" w:hAnsi="Times New Roman" w:cs="Times New Roman"/>
          <w:b/>
          <w:sz w:val="24"/>
          <w:szCs w:val="24"/>
          <w:lang w:eastAsia="en-GB"/>
        </w:rPr>
        <w:t xml:space="preserve">, </w:t>
      </w:r>
      <w:r w:rsidRPr="00A44F84">
        <w:rPr>
          <w:rFonts w:ascii="Times New Roman" w:hAnsi="Times New Roman"/>
          <w:sz w:val="24"/>
        </w:rPr>
        <w:t xml:space="preserve">попълнена по образец </w:t>
      </w:r>
      <w:r w:rsidRPr="007E2919">
        <w:rPr>
          <w:rFonts w:ascii="Times New Roman" w:hAnsi="Times New Roman"/>
          <w:sz w:val="24"/>
        </w:rPr>
        <w:t>(Приложение 3),</w:t>
      </w:r>
      <w:r w:rsidRPr="00A44F84">
        <w:rPr>
          <w:rFonts w:ascii="Times New Roman" w:hAnsi="Times New Roman"/>
          <w:sz w:val="24"/>
          <w:lang w:val="en-US"/>
        </w:rPr>
        <w:t xml:space="preserve"> </w:t>
      </w:r>
      <w:r>
        <w:rPr>
          <w:rFonts w:ascii="Times New Roman" w:hAnsi="Times New Roman"/>
          <w:sz w:val="24"/>
        </w:rPr>
        <w:t xml:space="preserve">и свързаните с нея приложения – </w:t>
      </w:r>
      <w:r w:rsidRPr="00766985">
        <w:rPr>
          <w:rFonts w:ascii="Times New Roman" w:eastAsia="Times New Roman" w:hAnsi="Times New Roman" w:cs="Times New Roman"/>
          <w:b/>
          <w:sz w:val="24"/>
          <w:szCs w:val="24"/>
          <w:lang w:eastAsia="en-GB"/>
        </w:rPr>
        <w:t>АКО Е ПРИЛОЖИМО.</w:t>
      </w:r>
    </w:p>
    <w:p w14:paraId="369C3255" w14:textId="6504F94B" w:rsidR="008D771B" w:rsidRDefault="004E5597" w:rsidP="00AF4352">
      <w:pPr>
        <w:spacing w:before="120" w:after="0" w:line="259" w:lineRule="auto"/>
        <w:jc w:val="both"/>
        <w:rPr>
          <w:rFonts w:ascii="Times New Roman" w:eastAsia="Times New Roman" w:hAnsi="Times New Roman" w:cs="Times New Roman"/>
          <w:b/>
          <w:sz w:val="24"/>
          <w:szCs w:val="24"/>
          <w:lang w:eastAsia="en-GB"/>
        </w:rPr>
      </w:pPr>
      <w:r>
        <w:rPr>
          <w:rFonts w:ascii="Times New Roman" w:eastAsia="Times New Roman" w:hAnsi="Times New Roman" w:cs="Times New Roman"/>
          <w:b/>
          <w:sz w:val="24"/>
          <w:szCs w:val="24"/>
          <w:lang w:eastAsia="en-GB"/>
        </w:rPr>
        <w:t>г/</w:t>
      </w:r>
      <w:r w:rsidR="008D771B" w:rsidRPr="008D771B">
        <w:rPr>
          <w:rFonts w:ascii="Times New Roman" w:eastAsia="Times New Roman" w:hAnsi="Times New Roman" w:cs="Times New Roman"/>
          <w:b/>
          <w:sz w:val="24"/>
          <w:szCs w:val="24"/>
          <w:lang w:eastAsia="en-GB"/>
        </w:rPr>
        <w:t xml:space="preserve"> Декларация за обстоятелствата по чл. 3 и чл. 4 от Закона за малките и средните предприятия</w:t>
      </w:r>
      <w:r w:rsidR="008D771B">
        <w:rPr>
          <w:rFonts w:ascii="Times New Roman" w:eastAsia="Times New Roman" w:hAnsi="Times New Roman" w:cs="Times New Roman"/>
          <w:sz w:val="24"/>
          <w:szCs w:val="24"/>
          <w:lang w:eastAsia="en-GB"/>
        </w:rPr>
        <w:t xml:space="preserve">, </w:t>
      </w:r>
      <w:r w:rsidR="008D771B" w:rsidRPr="008D771B">
        <w:rPr>
          <w:rFonts w:ascii="Times New Roman" w:eastAsia="Times New Roman" w:hAnsi="Times New Roman" w:cs="Times New Roman"/>
          <w:sz w:val="24"/>
          <w:szCs w:val="24"/>
          <w:lang w:eastAsia="en-GB"/>
        </w:rPr>
        <w:t>попъ</w:t>
      </w:r>
      <w:r w:rsidR="008D771B">
        <w:rPr>
          <w:rFonts w:ascii="Times New Roman" w:eastAsia="Times New Roman" w:hAnsi="Times New Roman" w:cs="Times New Roman"/>
          <w:sz w:val="24"/>
          <w:szCs w:val="24"/>
          <w:lang w:eastAsia="en-GB"/>
        </w:rPr>
        <w:t xml:space="preserve">лнена по образец (Приложение 4) – </w:t>
      </w:r>
      <w:r w:rsidR="008D771B" w:rsidRPr="00766985">
        <w:rPr>
          <w:rFonts w:ascii="Times New Roman" w:eastAsia="Times New Roman" w:hAnsi="Times New Roman" w:cs="Times New Roman"/>
          <w:b/>
          <w:sz w:val="24"/>
          <w:szCs w:val="24"/>
          <w:lang w:eastAsia="en-GB"/>
        </w:rPr>
        <w:t>АКО Е ПРИЛОЖИМО.</w:t>
      </w:r>
    </w:p>
    <w:p w14:paraId="09A57775" w14:textId="437542D2" w:rsidR="008D771B" w:rsidRPr="003A7DFE" w:rsidRDefault="008D771B" w:rsidP="00AF4352">
      <w:pPr>
        <w:spacing w:before="120" w:after="0" w:line="259" w:lineRule="auto"/>
        <w:jc w:val="both"/>
        <w:rPr>
          <w:rFonts w:ascii="Times New Roman" w:hAnsi="Times New Roman"/>
          <w:b/>
          <w:sz w:val="24"/>
          <w:lang w:val="en-US"/>
        </w:rPr>
      </w:pPr>
      <w:r>
        <w:rPr>
          <w:rFonts w:ascii="Times New Roman" w:hAnsi="Times New Roman"/>
          <w:b/>
          <w:sz w:val="24"/>
        </w:rPr>
        <w:t>д</w:t>
      </w:r>
      <w:r w:rsidR="004E5597">
        <w:rPr>
          <w:rFonts w:ascii="Times New Roman" w:hAnsi="Times New Roman"/>
          <w:b/>
          <w:sz w:val="24"/>
        </w:rPr>
        <w:t>/</w:t>
      </w:r>
      <w:r w:rsidRPr="00A44F84">
        <w:rPr>
          <w:rFonts w:ascii="Times New Roman" w:hAnsi="Times New Roman"/>
          <w:b/>
          <w:sz w:val="24"/>
        </w:rPr>
        <w:t xml:space="preserve"> </w:t>
      </w:r>
      <w:r w:rsidR="004E5597" w:rsidRPr="004E5597">
        <w:rPr>
          <w:rFonts w:ascii="Times New Roman" w:hAnsi="Times New Roman"/>
          <w:b/>
          <w:sz w:val="24"/>
        </w:rPr>
        <w:t>Техническа спецификация на предвидените активи (ДМА и/или ДНА)</w:t>
      </w:r>
      <w:r w:rsidR="003A7DFE">
        <w:rPr>
          <w:rFonts w:ascii="Times New Roman" w:hAnsi="Times New Roman"/>
          <w:b/>
          <w:sz w:val="24"/>
          <w:lang w:val="en-US"/>
        </w:rPr>
        <w:t>;</w:t>
      </w:r>
    </w:p>
    <w:p w14:paraId="6A21A0B8" w14:textId="4169ABA5" w:rsidR="004E5597" w:rsidRPr="004E5597" w:rsidRDefault="008D771B" w:rsidP="007E2E15">
      <w:pPr>
        <w:spacing w:before="120" w:after="0" w:line="259" w:lineRule="auto"/>
        <w:jc w:val="both"/>
        <w:rPr>
          <w:rFonts w:ascii="Times New Roman" w:hAnsi="Times New Roman"/>
          <w:b/>
          <w:sz w:val="24"/>
          <w:lang w:val="en-US"/>
        </w:rPr>
      </w:pPr>
      <w:r>
        <w:rPr>
          <w:rFonts w:ascii="Times New Roman" w:hAnsi="Times New Roman"/>
          <w:b/>
          <w:sz w:val="24"/>
        </w:rPr>
        <w:t>е</w:t>
      </w:r>
      <w:r w:rsidR="004E5597">
        <w:rPr>
          <w:rFonts w:ascii="Times New Roman" w:hAnsi="Times New Roman"/>
          <w:b/>
          <w:sz w:val="24"/>
        </w:rPr>
        <w:t>/</w:t>
      </w:r>
      <w:r w:rsidRPr="00A44F84">
        <w:rPr>
          <w:rFonts w:ascii="Times New Roman" w:hAnsi="Times New Roman"/>
          <w:b/>
          <w:sz w:val="24"/>
        </w:rPr>
        <w:t xml:space="preserve"> </w:t>
      </w:r>
      <w:r w:rsidR="004E5597" w:rsidRPr="004E5597">
        <w:rPr>
          <w:rFonts w:ascii="Times New Roman" w:hAnsi="Times New Roman"/>
          <w:b/>
          <w:sz w:val="24"/>
        </w:rPr>
        <w:t>Оферта за всеки от предвидените за закупуване активи (ДМА и/или ДНА), с предложена цена  и/или Количествено – стойностна сметка (КСС) за предвидените СМР, попълнена по образец (Приложение 5А) – приложима за СМР, представляващи ДМА</w:t>
      </w:r>
      <w:r w:rsidR="004E5597">
        <w:rPr>
          <w:rFonts w:ascii="Times New Roman" w:hAnsi="Times New Roman"/>
          <w:b/>
          <w:sz w:val="24"/>
          <w:lang w:val="en-US"/>
        </w:rPr>
        <w:t>;</w:t>
      </w:r>
    </w:p>
    <w:p w14:paraId="67803A6D" w14:textId="03EAF164" w:rsidR="007E2E15" w:rsidRDefault="004E5597" w:rsidP="007E2E15">
      <w:pPr>
        <w:spacing w:before="120" w:after="0" w:line="259" w:lineRule="auto"/>
        <w:jc w:val="both"/>
        <w:rPr>
          <w:rFonts w:ascii="Times New Roman" w:hAnsi="Times New Roman"/>
          <w:sz w:val="24"/>
        </w:rPr>
      </w:pPr>
      <w:r>
        <w:rPr>
          <w:rFonts w:ascii="Times New Roman" w:hAnsi="Times New Roman"/>
          <w:b/>
          <w:sz w:val="24"/>
        </w:rPr>
        <w:t>ж/</w:t>
      </w:r>
      <w:r>
        <w:rPr>
          <w:rFonts w:ascii="Times New Roman" w:hAnsi="Times New Roman"/>
          <w:b/>
          <w:sz w:val="24"/>
          <w:lang w:val="en-US"/>
        </w:rPr>
        <w:t xml:space="preserve"> </w:t>
      </w:r>
      <w:r w:rsidR="008D771B" w:rsidRPr="00A44F84">
        <w:rPr>
          <w:rFonts w:ascii="Times New Roman" w:hAnsi="Times New Roman"/>
          <w:b/>
          <w:sz w:val="24"/>
        </w:rPr>
        <w:t>Счетоводна политика на кандидата</w:t>
      </w:r>
      <w:r w:rsidR="008D771B" w:rsidRPr="00A44F84">
        <w:rPr>
          <w:rStyle w:val="FootnoteReference"/>
          <w:rFonts w:ascii="Times New Roman" w:hAnsi="Times New Roman"/>
          <w:b/>
          <w:sz w:val="24"/>
        </w:rPr>
        <w:footnoteReference w:id="3"/>
      </w:r>
      <w:r w:rsidR="008D771B" w:rsidRPr="00A44F84">
        <w:rPr>
          <w:rFonts w:ascii="Times New Roman" w:hAnsi="Times New Roman"/>
          <w:sz w:val="24"/>
        </w:rPr>
        <w:t>, изготвена съгласно приложимите сч</w:t>
      </w:r>
      <w:r>
        <w:rPr>
          <w:rFonts w:ascii="Times New Roman" w:hAnsi="Times New Roman"/>
          <w:sz w:val="24"/>
        </w:rPr>
        <w:t xml:space="preserve">етоводни стандарти, от която </w:t>
      </w:r>
      <w:r w:rsidR="008D771B" w:rsidRPr="00A44F84">
        <w:rPr>
          <w:rFonts w:ascii="Times New Roman" w:hAnsi="Times New Roman"/>
          <w:sz w:val="24"/>
        </w:rPr>
        <w:t>е виден определения</w:t>
      </w:r>
      <w:r>
        <w:rPr>
          <w:rFonts w:ascii="Times New Roman" w:hAnsi="Times New Roman"/>
          <w:sz w:val="24"/>
        </w:rPr>
        <w:t>т</w:t>
      </w:r>
      <w:r w:rsidR="008D771B" w:rsidRPr="00A44F84">
        <w:rPr>
          <w:rFonts w:ascii="Times New Roman" w:hAnsi="Times New Roman"/>
          <w:sz w:val="24"/>
        </w:rPr>
        <w:t xml:space="preserve"> стойностен пра</w:t>
      </w:r>
      <w:r w:rsidR="007E2E15">
        <w:rPr>
          <w:rFonts w:ascii="Times New Roman" w:hAnsi="Times New Roman"/>
          <w:sz w:val="24"/>
        </w:rPr>
        <w:t xml:space="preserve">г на същественост на ДМА и ДНА </w:t>
      </w:r>
      <w:r w:rsidR="007E2E15">
        <w:rPr>
          <w:rFonts w:ascii="Times New Roman" w:eastAsia="Times New Roman" w:hAnsi="Times New Roman" w:cs="Times New Roman"/>
          <w:sz w:val="24"/>
          <w:szCs w:val="24"/>
          <w:lang w:eastAsia="en-GB"/>
        </w:rPr>
        <w:t xml:space="preserve">– </w:t>
      </w:r>
      <w:r w:rsidR="007E2E15" w:rsidRPr="00766985">
        <w:rPr>
          <w:rFonts w:ascii="Times New Roman" w:eastAsia="Times New Roman" w:hAnsi="Times New Roman" w:cs="Times New Roman"/>
          <w:b/>
          <w:sz w:val="24"/>
          <w:szCs w:val="24"/>
          <w:lang w:eastAsia="en-GB"/>
        </w:rPr>
        <w:t>АКО Е ПРИЛОЖИМО.</w:t>
      </w:r>
    </w:p>
    <w:p w14:paraId="321CB7FC" w14:textId="0F814DB1" w:rsidR="007E2E15" w:rsidRPr="004E5597" w:rsidRDefault="004E5597" w:rsidP="00AF4352">
      <w:pPr>
        <w:spacing w:before="120" w:after="0" w:line="259" w:lineRule="auto"/>
        <w:jc w:val="both"/>
        <w:rPr>
          <w:rFonts w:ascii="Times New Roman" w:eastAsia="Calibri" w:hAnsi="Times New Roman" w:cs="Times New Roman"/>
          <w:sz w:val="24"/>
          <w:lang w:val="en-US"/>
        </w:rPr>
      </w:pPr>
      <w:r>
        <w:rPr>
          <w:rFonts w:ascii="Times New Roman" w:eastAsia="Calibri" w:hAnsi="Times New Roman" w:cs="Times New Roman"/>
          <w:b/>
          <w:sz w:val="24"/>
        </w:rPr>
        <w:t>з/</w:t>
      </w:r>
      <w:r w:rsidR="007E2E15" w:rsidRPr="007E2E15">
        <w:rPr>
          <w:rFonts w:ascii="Times New Roman" w:eastAsia="Calibri" w:hAnsi="Times New Roman" w:cs="Times New Roman"/>
          <w:sz w:val="24"/>
        </w:rPr>
        <w:t xml:space="preserve"> </w:t>
      </w:r>
      <w:r w:rsidRPr="004E5597">
        <w:rPr>
          <w:rFonts w:ascii="Times New Roman" w:eastAsia="Calibri" w:hAnsi="Times New Roman" w:cs="Times New Roman"/>
          <w:b/>
          <w:sz w:val="24"/>
        </w:rPr>
        <w:t>Счетоводен амортизационен план</w:t>
      </w:r>
      <w:r w:rsidRPr="004E5597">
        <w:rPr>
          <w:rFonts w:ascii="Times New Roman" w:eastAsia="Calibri" w:hAnsi="Times New Roman" w:cs="Times New Roman"/>
          <w:sz w:val="24"/>
        </w:rPr>
        <w:t xml:space="preserve"> на кандидата, удостоверяващ балансовата стойност на активите, които се използват повторно към 31 декември на годината преди започване на работата по проекта </w:t>
      </w:r>
      <w:r>
        <w:rPr>
          <w:rFonts w:ascii="Times New Roman" w:eastAsia="Calibri" w:hAnsi="Times New Roman" w:cs="Times New Roman"/>
          <w:sz w:val="24"/>
          <w:lang w:val="en-US"/>
        </w:rPr>
        <w:t xml:space="preserve">– </w:t>
      </w:r>
      <w:r w:rsidRPr="00766985">
        <w:rPr>
          <w:rFonts w:ascii="Times New Roman" w:eastAsia="Times New Roman" w:hAnsi="Times New Roman" w:cs="Times New Roman"/>
          <w:b/>
          <w:sz w:val="24"/>
          <w:szCs w:val="24"/>
          <w:lang w:eastAsia="en-GB"/>
        </w:rPr>
        <w:t>АКО Е ПРИЛОЖИМО.</w:t>
      </w:r>
    </w:p>
    <w:p w14:paraId="14710B9E" w14:textId="10706596" w:rsidR="002A112B" w:rsidRPr="00546479" w:rsidRDefault="00766985" w:rsidP="00AF4352">
      <w:pPr>
        <w:spacing w:before="120" w:after="0" w:line="259" w:lineRule="auto"/>
        <w:jc w:val="both"/>
        <w:rPr>
          <w:rFonts w:ascii="Times New Roman" w:eastAsia="Times New Roman" w:hAnsi="Times New Roman" w:cs="Times New Roman"/>
          <w:sz w:val="24"/>
          <w:szCs w:val="20"/>
          <w:lang w:val="en-US" w:eastAsia="en-GB"/>
        </w:rPr>
      </w:pPr>
      <w:r w:rsidRPr="00766985">
        <w:rPr>
          <w:rFonts w:ascii="Times New Roman" w:eastAsia="Times New Roman" w:hAnsi="Times New Roman" w:cs="Times New Roman"/>
          <w:b/>
          <w:sz w:val="24"/>
          <w:szCs w:val="24"/>
          <w:lang w:eastAsia="en-GB"/>
        </w:rPr>
        <w:t>ВАЖНО:</w:t>
      </w:r>
      <w:r w:rsidRPr="00766985">
        <w:rPr>
          <w:rFonts w:ascii="Times New Roman" w:eastAsia="Times New Roman" w:hAnsi="Times New Roman" w:cs="Times New Roman"/>
          <w:sz w:val="24"/>
          <w:szCs w:val="24"/>
          <w:lang w:eastAsia="en-GB"/>
        </w:rPr>
        <w:t xml:space="preserve"> Кандидатът прикачва в настоящия раздел от Формуляра всички </w:t>
      </w:r>
      <w:r w:rsidR="00D74FF2">
        <w:rPr>
          <w:rFonts w:ascii="Times New Roman" w:eastAsia="Times New Roman" w:hAnsi="Times New Roman" w:cs="Times New Roman"/>
          <w:sz w:val="24"/>
          <w:szCs w:val="24"/>
          <w:lang w:eastAsia="en-GB"/>
        </w:rPr>
        <w:t xml:space="preserve">приложими </w:t>
      </w:r>
      <w:r w:rsidR="006D0ACB">
        <w:rPr>
          <w:rFonts w:ascii="Times New Roman" w:eastAsia="Times New Roman" w:hAnsi="Times New Roman" w:cs="Times New Roman"/>
          <w:sz w:val="24"/>
          <w:szCs w:val="24"/>
          <w:lang w:eastAsia="en-GB"/>
        </w:rPr>
        <w:t>документи, както е</w:t>
      </w:r>
      <w:r w:rsidRPr="00766985">
        <w:rPr>
          <w:rFonts w:ascii="Times New Roman" w:eastAsia="Times New Roman" w:hAnsi="Times New Roman" w:cs="Times New Roman"/>
          <w:sz w:val="24"/>
          <w:szCs w:val="24"/>
          <w:lang w:eastAsia="en-GB"/>
        </w:rPr>
        <w:t xml:space="preserve"> описан</w:t>
      </w:r>
      <w:r w:rsidR="006D0ACB">
        <w:rPr>
          <w:rFonts w:ascii="Times New Roman" w:eastAsia="Times New Roman" w:hAnsi="Times New Roman" w:cs="Times New Roman"/>
          <w:sz w:val="24"/>
          <w:szCs w:val="24"/>
          <w:lang w:eastAsia="en-GB"/>
        </w:rPr>
        <w:t>о</w:t>
      </w:r>
      <w:r w:rsidRPr="00766985">
        <w:rPr>
          <w:rFonts w:ascii="Times New Roman" w:eastAsia="Times New Roman" w:hAnsi="Times New Roman" w:cs="Times New Roman"/>
          <w:sz w:val="24"/>
          <w:szCs w:val="24"/>
          <w:lang w:eastAsia="en-GB"/>
        </w:rPr>
        <w:t xml:space="preserve"> в т. 2</w:t>
      </w:r>
      <w:r>
        <w:rPr>
          <w:rFonts w:ascii="Times New Roman" w:eastAsia="Times New Roman" w:hAnsi="Times New Roman" w:cs="Times New Roman"/>
          <w:sz w:val="24"/>
          <w:szCs w:val="24"/>
          <w:lang w:eastAsia="en-GB"/>
        </w:rPr>
        <w:t>4</w:t>
      </w:r>
      <w:r w:rsidRPr="00766985">
        <w:rPr>
          <w:rFonts w:ascii="Times New Roman" w:eastAsia="Times New Roman" w:hAnsi="Times New Roman" w:cs="Times New Roman"/>
          <w:sz w:val="24"/>
          <w:szCs w:val="24"/>
          <w:lang w:eastAsia="en-GB"/>
        </w:rPr>
        <w:t xml:space="preserve"> от Условията за кандидатстване</w:t>
      </w:r>
      <w:r w:rsidRPr="00766985">
        <w:rPr>
          <w:rFonts w:ascii="Times New Roman" w:hAnsi="Times New Roman" w:cs="Times New Roman"/>
          <w:sz w:val="24"/>
          <w:szCs w:val="24"/>
        </w:rPr>
        <w:t>.</w:t>
      </w:r>
      <w:r w:rsidRPr="00766985">
        <w:rPr>
          <w:rFonts w:ascii="Times New Roman" w:eastAsia="Times New Roman" w:hAnsi="Times New Roman" w:cs="Times New Roman"/>
          <w:sz w:val="24"/>
          <w:szCs w:val="24"/>
          <w:lang w:eastAsia="en-GB"/>
        </w:rPr>
        <w:t xml:space="preserve"> По настоящата </w:t>
      </w:r>
      <w:r w:rsidRPr="00766985">
        <w:rPr>
          <w:rFonts w:ascii="Times New Roman" w:eastAsia="Times New Roman" w:hAnsi="Times New Roman" w:cs="Times New Roman"/>
          <w:sz w:val="24"/>
          <w:szCs w:val="24"/>
          <w:lang w:eastAsia="en-GB"/>
        </w:rPr>
        <w:lastRenderedPageBreak/>
        <w:t xml:space="preserve">процедура е възприет подход </w:t>
      </w:r>
      <w:r w:rsidR="006D0ACB">
        <w:rPr>
          <w:rFonts w:ascii="Times New Roman" w:eastAsia="Times New Roman" w:hAnsi="Times New Roman" w:cs="Times New Roman"/>
          <w:sz w:val="24"/>
          <w:szCs w:val="24"/>
          <w:lang w:eastAsia="en-GB"/>
        </w:rPr>
        <w:t xml:space="preserve">приложимите документи </w:t>
      </w:r>
      <w:r w:rsidRPr="00766985">
        <w:rPr>
          <w:rFonts w:ascii="Times New Roman" w:eastAsia="Times New Roman" w:hAnsi="Times New Roman" w:cs="Times New Roman"/>
          <w:sz w:val="24"/>
          <w:szCs w:val="24"/>
          <w:lang w:eastAsia="en-GB"/>
        </w:rPr>
        <w:t>да се попълват, подписват и датир</w:t>
      </w:r>
      <w:r w:rsidR="006D0ACB">
        <w:rPr>
          <w:rFonts w:ascii="Times New Roman" w:eastAsia="Times New Roman" w:hAnsi="Times New Roman" w:cs="Times New Roman"/>
          <w:sz w:val="24"/>
          <w:szCs w:val="24"/>
          <w:lang w:eastAsia="en-GB"/>
        </w:rPr>
        <w:t>ат на хартиен носител, след което</w:t>
      </w:r>
      <w:r w:rsidRPr="00766985">
        <w:rPr>
          <w:rFonts w:ascii="Times New Roman" w:eastAsia="Times New Roman" w:hAnsi="Times New Roman" w:cs="Times New Roman"/>
          <w:sz w:val="24"/>
          <w:szCs w:val="24"/>
          <w:lang w:eastAsia="en-GB"/>
        </w:rPr>
        <w:t xml:space="preserve"> </w:t>
      </w:r>
      <w:r w:rsidR="006D0ACB">
        <w:rPr>
          <w:rFonts w:ascii="Times New Roman" w:eastAsia="Times New Roman" w:hAnsi="Times New Roman" w:cs="Times New Roman"/>
          <w:sz w:val="24"/>
          <w:szCs w:val="24"/>
          <w:lang w:eastAsia="en-GB"/>
        </w:rPr>
        <w:t xml:space="preserve">същите се </w:t>
      </w:r>
      <w:r w:rsidRPr="00766985">
        <w:rPr>
          <w:rFonts w:ascii="Times New Roman" w:eastAsia="Times New Roman" w:hAnsi="Times New Roman" w:cs="Times New Roman"/>
          <w:sz w:val="24"/>
          <w:szCs w:val="24"/>
          <w:lang w:eastAsia="en-GB"/>
        </w:rPr>
        <w:t xml:space="preserve">сканират и прикачват в </w:t>
      </w:r>
      <w:r>
        <w:rPr>
          <w:rFonts w:ascii="Times New Roman" w:eastAsia="Times New Roman" w:hAnsi="Times New Roman" w:cs="Times New Roman"/>
          <w:sz w:val="24"/>
          <w:szCs w:val="24"/>
          <w:lang w:eastAsia="en-GB"/>
        </w:rPr>
        <w:t>ИСУН,</w:t>
      </w:r>
      <w:r w:rsidR="006D0ACB">
        <w:rPr>
          <w:rFonts w:ascii="Times New Roman" w:eastAsia="Times New Roman" w:hAnsi="Times New Roman" w:cs="Times New Roman"/>
          <w:sz w:val="24"/>
          <w:szCs w:val="24"/>
          <w:lang w:eastAsia="en-GB"/>
        </w:rPr>
        <w:t xml:space="preserve"> като е допустимо и </w:t>
      </w:r>
      <w:r w:rsidRPr="00766985">
        <w:rPr>
          <w:rFonts w:ascii="Times New Roman" w:eastAsia="Times New Roman" w:hAnsi="Times New Roman" w:cs="Times New Roman"/>
          <w:sz w:val="24"/>
          <w:szCs w:val="24"/>
          <w:lang w:eastAsia="en-GB"/>
        </w:rPr>
        <w:t>по</w:t>
      </w:r>
      <w:r w:rsidR="006D0ACB">
        <w:rPr>
          <w:rFonts w:ascii="Times New Roman" w:eastAsia="Times New Roman" w:hAnsi="Times New Roman" w:cs="Times New Roman"/>
          <w:sz w:val="24"/>
          <w:szCs w:val="24"/>
          <w:lang w:eastAsia="en-GB"/>
        </w:rPr>
        <w:t>дписването на изискуемите документи</w:t>
      </w:r>
      <w:r w:rsidRPr="00766985">
        <w:rPr>
          <w:rFonts w:ascii="Times New Roman" w:eastAsia="Times New Roman" w:hAnsi="Times New Roman" w:cs="Times New Roman"/>
          <w:sz w:val="24"/>
          <w:szCs w:val="24"/>
          <w:lang w:eastAsia="en-GB"/>
        </w:rPr>
        <w:t xml:space="preserve"> с валиден КЕП </w:t>
      </w:r>
      <w:r w:rsidR="006D0ACB">
        <w:rPr>
          <w:rFonts w:ascii="Times New Roman" w:eastAsia="Times New Roman" w:hAnsi="Times New Roman" w:cs="Times New Roman"/>
          <w:sz w:val="24"/>
          <w:szCs w:val="24"/>
          <w:lang w:eastAsia="en-GB"/>
        </w:rPr>
        <w:t>от съответното лице/а и прикачването им в ИСУН.</w:t>
      </w:r>
    </w:p>
    <w:p w14:paraId="26E5667B" w14:textId="67F060E6" w:rsidR="00895509" w:rsidRDefault="006D0ACB" w:rsidP="00AF4352">
      <w:pPr>
        <w:spacing w:before="120" w:after="0" w:line="259"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При подаване на </w:t>
      </w:r>
      <w:r w:rsidR="00717E33">
        <w:rPr>
          <w:rFonts w:ascii="Times New Roman" w:eastAsia="Times New Roman" w:hAnsi="Times New Roman" w:cs="Times New Roman"/>
          <w:sz w:val="24"/>
          <w:szCs w:val="20"/>
          <w:lang w:eastAsia="en-GB"/>
        </w:rPr>
        <w:t xml:space="preserve">проектното </w:t>
      </w:r>
      <w:r w:rsidR="00895509" w:rsidRPr="00617BA3">
        <w:rPr>
          <w:rFonts w:ascii="Times New Roman" w:eastAsia="Times New Roman" w:hAnsi="Times New Roman" w:cs="Times New Roman"/>
          <w:sz w:val="24"/>
          <w:szCs w:val="20"/>
          <w:lang w:eastAsia="en-GB"/>
        </w:rPr>
        <w:t>предложени</w:t>
      </w:r>
      <w:r w:rsidR="00717E33">
        <w:rPr>
          <w:rFonts w:ascii="Times New Roman" w:eastAsia="Times New Roman" w:hAnsi="Times New Roman" w:cs="Times New Roman"/>
          <w:sz w:val="24"/>
          <w:szCs w:val="20"/>
          <w:lang w:eastAsia="en-GB"/>
        </w:rPr>
        <w:t>е</w:t>
      </w:r>
      <w:r>
        <w:rPr>
          <w:rFonts w:ascii="Times New Roman" w:eastAsia="Times New Roman" w:hAnsi="Times New Roman" w:cs="Times New Roman"/>
          <w:sz w:val="24"/>
          <w:szCs w:val="20"/>
          <w:lang w:eastAsia="en-GB"/>
        </w:rPr>
        <w:t xml:space="preserve"> </w:t>
      </w:r>
      <w:r w:rsidR="00895509" w:rsidRPr="009239AA">
        <w:rPr>
          <w:rFonts w:ascii="Times New Roman" w:eastAsia="Times New Roman" w:hAnsi="Times New Roman" w:cs="Times New Roman"/>
          <w:sz w:val="24"/>
          <w:szCs w:val="20"/>
          <w:lang w:eastAsia="en-GB"/>
        </w:rPr>
        <w:t xml:space="preserve">с валиден КЕП от упълномощено лице, </w:t>
      </w:r>
      <w:r>
        <w:rPr>
          <w:rFonts w:ascii="Times New Roman" w:eastAsia="Times New Roman" w:hAnsi="Times New Roman" w:cs="Times New Roman"/>
          <w:sz w:val="24"/>
          <w:szCs w:val="20"/>
          <w:lang w:eastAsia="en-GB"/>
        </w:rPr>
        <w:t xml:space="preserve">чрез </w:t>
      </w:r>
      <w:r w:rsidR="00895509" w:rsidRPr="009239AA">
        <w:rPr>
          <w:rFonts w:ascii="Times New Roman" w:eastAsia="Times New Roman" w:hAnsi="Times New Roman" w:cs="Times New Roman"/>
          <w:sz w:val="24"/>
          <w:szCs w:val="20"/>
          <w:lang w:eastAsia="en-GB"/>
        </w:rPr>
        <w:t>и</w:t>
      </w:r>
      <w:r>
        <w:rPr>
          <w:rFonts w:ascii="Times New Roman" w:eastAsia="Times New Roman" w:hAnsi="Times New Roman" w:cs="Times New Roman"/>
          <w:sz w:val="24"/>
          <w:szCs w:val="20"/>
          <w:lang w:eastAsia="en-GB"/>
        </w:rPr>
        <w:t>зползването на бутона „Добави</w:t>
      </w:r>
      <w:r>
        <w:rPr>
          <w:rFonts w:ascii="Times New Roman" w:eastAsia="Times New Roman" w:hAnsi="Times New Roman" w:cs="Times New Roman"/>
          <w:sz w:val="24"/>
          <w:szCs w:val="20"/>
          <w:lang w:val="en-US" w:eastAsia="en-GB"/>
        </w:rPr>
        <w:t>”</w:t>
      </w:r>
      <w:r w:rsidR="007831A1">
        <w:rPr>
          <w:rFonts w:ascii="Times New Roman" w:eastAsia="Times New Roman" w:hAnsi="Times New Roman" w:cs="Times New Roman"/>
          <w:sz w:val="24"/>
          <w:szCs w:val="20"/>
          <w:lang w:eastAsia="en-GB"/>
        </w:rPr>
        <w:t xml:space="preserve">, в </w:t>
      </w:r>
      <w:r w:rsidR="005F27F2">
        <w:rPr>
          <w:rFonts w:ascii="Times New Roman" w:eastAsia="Times New Roman" w:hAnsi="Times New Roman" w:cs="Times New Roman"/>
          <w:sz w:val="24"/>
          <w:szCs w:val="20"/>
          <w:lang w:eastAsia="en-GB"/>
        </w:rPr>
        <w:t xml:space="preserve">раздел </w:t>
      </w:r>
      <w:r>
        <w:rPr>
          <w:rFonts w:ascii="Times New Roman" w:eastAsia="Times New Roman" w:hAnsi="Times New Roman" w:cs="Times New Roman"/>
          <w:sz w:val="24"/>
          <w:szCs w:val="20"/>
          <w:lang w:eastAsia="en-GB"/>
        </w:rPr>
        <w:t>„Прикачени документи</w:t>
      </w:r>
      <w:r>
        <w:rPr>
          <w:rFonts w:ascii="Times New Roman" w:eastAsia="Times New Roman" w:hAnsi="Times New Roman" w:cs="Times New Roman"/>
          <w:sz w:val="24"/>
          <w:szCs w:val="20"/>
          <w:lang w:val="en-US" w:eastAsia="en-GB"/>
        </w:rPr>
        <w:t>”</w:t>
      </w:r>
      <w:r>
        <w:rPr>
          <w:rFonts w:ascii="Times New Roman" w:eastAsia="Times New Roman" w:hAnsi="Times New Roman" w:cs="Times New Roman"/>
          <w:sz w:val="24"/>
          <w:szCs w:val="20"/>
          <w:lang w:eastAsia="en-GB"/>
        </w:rPr>
        <w:t xml:space="preserve"> от Ф</w:t>
      </w:r>
      <w:r w:rsidR="00895509" w:rsidRPr="009239AA">
        <w:rPr>
          <w:rFonts w:ascii="Times New Roman" w:eastAsia="Times New Roman" w:hAnsi="Times New Roman" w:cs="Times New Roman"/>
          <w:sz w:val="24"/>
          <w:szCs w:val="20"/>
          <w:lang w:eastAsia="en-GB"/>
        </w:rPr>
        <w:t>ормуляра</w:t>
      </w:r>
      <w:r>
        <w:rPr>
          <w:rFonts w:ascii="Times New Roman" w:eastAsia="Times New Roman" w:hAnsi="Times New Roman" w:cs="Times New Roman"/>
          <w:sz w:val="24"/>
          <w:szCs w:val="20"/>
          <w:lang w:eastAsia="en-GB"/>
        </w:rPr>
        <w:t xml:space="preserve"> за кандидатстване трябва да се представи</w:t>
      </w:r>
      <w:r w:rsidR="00895509" w:rsidRPr="00125649">
        <w:rPr>
          <w:rFonts w:ascii="Times New Roman" w:eastAsia="Times New Roman" w:hAnsi="Times New Roman" w:cs="Times New Roman"/>
          <w:sz w:val="24"/>
          <w:szCs w:val="20"/>
          <w:lang w:eastAsia="en-GB"/>
        </w:rPr>
        <w:t xml:space="preserve"> и </w:t>
      </w:r>
      <w:r w:rsidR="00895509" w:rsidRPr="00EE696F">
        <w:rPr>
          <w:rFonts w:ascii="Times New Roman" w:eastAsia="Times New Roman" w:hAnsi="Times New Roman" w:cs="Times New Roman"/>
          <w:b/>
          <w:i/>
          <w:sz w:val="24"/>
          <w:szCs w:val="20"/>
          <w:lang w:eastAsia="en-GB"/>
        </w:rPr>
        <w:t>Изричното пълномощно за подаване на</w:t>
      </w:r>
      <w:r w:rsidR="00717E33" w:rsidRPr="00EE696F">
        <w:rPr>
          <w:rFonts w:ascii="Times New Roman" w:eastAsia="Times New Roman" w:hAnsi="Times New Roman" w:cs="Times New Roman"/>
          <w:b/>
          <w:i/>
          <w:sz w:val="24"/>
          <w:szCs w:val="20"/>
          <w:lang w:eastAsia="en-GB"/>
        </w:rPr>
        <w:t xml:space="preserve"> проектното</w:t>
      </w:r>
      <w:r w:rsidR="00895509" w:rsidRPr="00EE696F">
        <w:rPr>
          <w:rFonts w:ascii="Times New Roman" w:eastAsia="Times New Roman" w:hAnsi="Times New Roman" w:cs="Times New Roman"/>
          <w:b/>
          <w:i/>
          <w:sz w:val="24"/>
          <w:szCs w:val="20"/>
          <w:lang w:eastAsia="en-GB"/>
        </w:rPr>
        <w:t xml:space="preserve"> предложение (Приложение 1)</w:t>
      </w:r>
      <w:r w:rsidR="00895509" w:rsidRPr="004E5597">
        <w:rPr>
          <w:rFonts w:ascii="Times New Roman" w:eastAsia="Times New Roman" w:hAnsi="Times New Roman" w:cs="Times New Roman"/>
          <w:sz w:val="24"/>
          <w:szCs w:val="20"/>
          <w:lang w:eastAsia="en-GB"/>
        </w:rPr>
        <w:t>.</w:t>
      </w:r>
    </w:p>
    <w:p w14:paraId="067727DE" w14:textId="469A26CC" w:rsidR="00570D30" w:rsidRPr="006D0ACB" w:rsidRDefault="00F65CF5" w:rsidP="00AF4352">
      <w:pPr>
        <w:spacing w:before="120" w:after="0" w:line="259" w:lineRule="auto"/>
        <w:jc w:val="both"/>
        <w:rPr>
          <w:rFonts w:ascii="Times New Roman" w:eastAsia="Times New Roman" w:hAnsi="Times New Roman" w:cs="Times New Roman"/>
          <w:sz w:val="24"/>
          <w:szCs w:val="24"/>
          <w:lang w:eastAsia="en-GB"/>
        </w:rPr>
      </w:pPr>
      <w:r w:rsidRPr="00F145D4">
        <w:rPr>
          <w:rFonts w:ascii="Times New Roman" w:eastAsia="Times New Roman" w:hAnsi="Times New Roman" w:cs="Times New Roman"/>
          <w:b/>
          <w:sz w:val="24"/>
          <w:szCs w:val="24"/>
          <w:lang w:eastAsia="en-GB"/>
        </w:rPr>
        <w:t>ВАЖНО</w:t>
      </w:r>
      <w:r w:rsidR="006D0ACB">
        <w:rPr>
          <w:rFonts w:ascii="Times New Roman" w:eastAsia="Times New Roman" w:hAnsi="Times New Roman" w:cs="Times New Roman"/>
          <w:b/>
          <w:sz w:val="24"/>
          <w:szCs w:val="24"/>
          <w:lang w:eastAsia="en-GB"/>
        </w:rPr>
        <w:t xml:space="preserve">: </w:t>
      </w:r>
      <w:r w:rsidR="006D0ACB" w:rsidRPr="006D0ACB">
        <w:rPr>
          <w:rFonts w:ascii="Times New Roman" w:eastAsia="Times New Roman" w:hAnsi="Times New Roman" w:cs="Times New Roman"/>
          <w:sz w:val="24"/>
          <w:szCs w:val="24"/>
          <w:lang w:eastAsia="en-GB"/>
        </w:rPr>
        <w:t>Моля, запознайте се с</w:t>
      </w:r>
      <w:r w:rsidRPr="006D0ACB">
        <w:rPr>
          <w:rFonts w:ascii="Times New Roman" w:eastAsia="Times New Roman" w:hAnsi="Times New Roman" w:cs="Times New Roman"/>
          <w:sz w:val="24"/>
          <w:szCs w:val="24"/>
          <w:lang w:eastAsia="en-GB"/>
        </w:rPr>
        <w:t xml:space="preserve"> </w:t>
      </w:r>
      <w:r w:rsidR="00383FD3" w:rsidRPr="006D0ACB">
        <w:rPr>
          <w:rFonts w:ascii="Times New Roman" w:eastAsia="Times New Roman" w:hAnsi="Times New Roman" w:cs="Times New Roman"/>
          <w:sz w:val="24"/>
          <w:szCs w:val="24"/>
          <w:lang w:eastAsia="en-GB"/>
        </w:rPr>
        <w:t>Указания</w:t>
      </w:r>
      <w:r w:rsidR="006D0ACB" w:rsidRPr="006D0ACB">
        <w:rPr>
          <w:rFonts w:ascii="Times New Roman" w:eastAsia="Times New Roman" w:hAnsi="Times New Roman" w:cs="Times New Roman"/>
          <w:sz w:val="24"/>
          <w:szCs w:val="24"/>
          <w:lang w:eastAsia="en-GB"/>
        </w:rPr>
        <w:t>та</w:t>
      </w:r>
      <w:r w:rsidR="00383FD3" w:rsidRPr="006D0ACB">
        <w:rPr>
          <w:rFonts w:ascii="Times New Roman" w:eastAsia="Times New Roman" w:hAnsi="Times New Roman" w:cs="Times New Roman"/>
          <w:sz w:val="24"/>
          <w:szCs w:val="24"/>
          <w:lang w:eastAsia="en-GB"/>
        </w:rPr>
        <w:t xml:space="preserve"> за подписване на Формуляра за кандидатстване и приложимите документи (Приложение </w:t>
      </w:r>
      <w:r w:rsidR="007E2E15">
        <w:rPr>
          <w:rFonts w:ascii="Times New Roman" w:eastAsia="Times New Roman" w:hAnsi="Times New Roman" w:cs="Times New Roman"/>
          <w:sz w:val="24"/>
          <w:szCs w:val="24"/>
          <w:lang w:eastAsia="en-GB"/>
        </w:rPr>
        <w:t>9</w:t>
      </w:r>
      <w:r w:rsidR="00383FD3" w:rsidRPr="006D0ACB">
        <w:rPr>
          <w:rFonts w:ascii="Times New Roman" w:eastAsia="Times New Roman" w:hAnsi="Times New Roman" w:cs="Times New Roman"/>
          <w:sz w:val="24"/>
          <w:szCs w:val="24"/>
          <w:lang w:eastAsia="en-GB"/>
        </w:rPr>
        <w:t>)</w:t>
      </w:r>
      <w:r w:rsidR="001504E4" w:rsidRPr="006D0ACB">
        <w:rPr>
          <w:rFonts w:ascii="Times New Roman" w:eastAsia="Times New Roman" w:hAnsi="Times New Roman" w:cs="Times New Roman"/>
          <w:sz w:val="24"/>
          <w:szCs w:val="24"/>
          <w:lang w:eastAsia="en-GB"/>
        </w:rPr>
        <w:t>.</w:t>
      </w:r>
    </w:p>
    <w:p w14:paraId="75974757" w14:textId="45CD5EA9" w:rsidR="009239AA" w:rsidRDefault="009239AA" w:rsidP="00AF4352">
      <w:pPr>
        <w:spacing w:before="120" w:after="0" w:line="259" w:lineRule="auto"/>
        <w:jc w:val="both"/>
        <w:rPr>
          <w:rFonts w:ascii="Times New Roman" w:eastAsia="Times New Roman" w:hAnsi="Times New Roman" w:cs="Times New Roman"/>
          <w:sz w:val="24"/>
          <w:szCs w:val="20"/>
          <w:lang w:eastAsia="en-GB"/>
        </w:rPr>
      </w:pPr>
      <w:r w:rsidRPr="009239AA">
        <w:rPr>
          <w:rFonts w:ascii="Times New Roman" w:eastAsia="Calibri" w:hAnsi="Times New Roman" w:cs="Times New Roman"/>
          <w:b/>
          <w:sz w:val="24"/>
          <w:szCs w:val="24"/>
        </w:rPr>
        <w:t>ВАЖНО</w:t>
      </w:r>
      <w:r w:rsidRPr="009239AA">
        <w:rPr>
          <w:rFonts w:ascii="Times New Roman" w:eastAsia="Times New Roman" w:hAnsi="Times New Roman" w:cs="Times New Roman"/>
          <w:b/>
          <w:sz w:val="24"/>
          <w:szCs w:val="20"/>
          <w:lang w:eastAsia="en-GB"/>
        </w:rPr>
        <w:t xml:space="preserve">: </w:t>
      </w:r>
      <w:r w:rsidR="00717E33" w:rsidRPr="004E21F6">
        <w:rPr>
          <w:rFonts w:ascii="Times New Roman" w:eastAsia="Times New Roman" w:hAnsi="Times New Roman" w:cs="Times New Roman"/>
          <w:sz w:val="24"/>
          <w:szCs w:val="20"/>
          <w:lang w:eastAsia="en-GB"/>
        </w:rPr>
        <w:t xml:space="preserve">Проектното </w:t>
      </w:r>
      <w:r w:rsidR="00717E33" w:rsidRPr="00AC531D">
        <w:rPr>
          <w:rFonts w:ascii="Times New Roman" w:eastAsia="Times New Roman" w:hAnsi="Times New Roman" w:cs="Times New Roman"/>
          <w:sz w:val="24"/>
          <w:szCs w:val="20"/>
          <w:lang w:eastAsia="en-GB"/>
        </w:rPr>
        <w:t>п</w:t>
      </w:r>
      <w:r w:rsidR="00E93836" w:rsidRPr="00AC531D">
        <w:rPr>
          <w:rFonts w:ascii="Times New Roman" w:eastAsia="Times New Roman" w:hAnsi="Times New Roman" w:cs="Times New Roman"/>
          <w:sz w:val="24"/>
          <w:szCs w:val="20"/>
          <w:lang w:eastAsia="en-GB"/>
        </w:rPr>
        <w:t>редложение</w:t>
      </w:r>
      <w:r w:rsidR="004E5597">
        <w:rPr>
          <w:rFonts w:ascii="Times New Roman" w:eastAsia="Times New Roman" w:hAnsi="Times New Roman" w:cs="Times New Roman"/>
          <w:sz w:val="24"/>
          <w:szCs w:val="20"/>
          <w:lang w:eastAsia="en-GB"/>
        </w:rPr>
        <w:t xml:space="preserve"> </w:t>
      </w:r>
      <w:r w:rsidRPr="00AC531D">
        <w:rPr>
          <w:rFonts w:ascii="Times New Roman" w:eastAsia="Times New Roman" w:hAnsi="Times New Roman" w:cs="Times New Roman"/>
          <w:sz w:val="24"/>
          <w:szCs w:val="20"/>
          <w:lang w:eastAsia="en-GB"/>
        </w:rPr>
        <w:t xml:space="preserve">се подава електронно чрез </w:t>
      </w:r>
      <w:r w:rsidR="006D0ACB">
        <w:rPr>
          <w:rFonts w:ascii="Times New Roman" w:eastAsia="Times New Roman" w:hAnsi="Times New Roman" w:cs="Times New Roman"/>
          <w:sz w:val="24"/>
          <w:szCs w:val="20"/>
          <w:lang w:eastAsia="en-GB"/>
        </w:rPr>
        <w:t xml:space="preserve">ИСУН, </w:t>
      </w:r>
      <w:r w:rsidR="00717E33" w:rsidRPr="00AC531D">
        <w:rPr>
          <w:rFonts w:ascii="Times New Roman" w:eastAsia="Times New Roman" w:hAnsi="Times New Roman" w:cs="Times New Roman"/>
          <w:sz w:val="24"/>
          <w:szCs w:val="20"/>
          <w:lang w:eastAsia="en-GB"/>
        </w:rPr>
        <w:t xml:space="preserve"> </w:t>
      </w:r>
      <w:r w:rsidRPr="00AC531D">
        <w:rPr>
          <w:rFonts w:ascii="Times New Roman" w:eastAsia="Times New Roman" w:hAnsi="Times New Roman" w:cs="Times New Roman"/>
          <w:sz w:val="24"/>
          <w:szCs w:val="20"/>
          <w:lang w:eastAsia="en-GB"/>
        </w:rPr>
        <w:t>като се подписва с валиден КЕП от</w:t>
      </w:r>
      <w:r w:rsidR="00166BC5" w:rsidRPr="00AC531D">
        <w:rPr>
          <w:rFonts w:ascii="Times New Roman" w:eastAsia="Times New Roman" w:hAnsi="Times New Roman" w:cs="Times New Roman"/>
          <w:sz w:val="24"/>
          <w:szCs w:val="20"/>
          <w:lang w:eastAsia="en-GB"/>
        </w:rPr>
        <w:t xml:space="preserve"> лице, което е</w:t>
      </w:r>
      <w:r w:rsidRPr="00AC531D">
        <w:rPr>
          <w:rFonts w:ascii="Times New Roman" w:eastAsia="Times New Roman" w:hAnsi="Times New Roman" w:cs="Times New Roman"/>
          <w:sz w:val="24"/>
          <w:szCs w:val="20"/>
          <w:lang w:eastAsia="en-GB"/>
        </w:rPr>
        <w:t xml:space="preserve"> </w:t>
      </w:r>
      <w:r w:rsidR="00166BC5" w:rsidRPr="00AC531D">
        <w:rPr>
          <w:rFonts w:ascii="Times New Roman" w:eastAsia="Times New Roman" w:hAnsi="Times New Roman" w:cs="Times New Roman"/>
          <w:sz w:val="24"/>
          <w:szCs w:val="20"/>
          <w:lang w:eastAsia="en-GB"/>
        </w:rPr>
        <w:t>официален представляващ на канд</w:t>
      </w:r>
      <w:r w:rsidR="006D0ACB">
        <w:rPr>
          <w:rFonts w:ascii="Times New Roman" w:eastAsia="Times New Roman" w:hAnsi="Times New Roman" w:cs="Times New Roman"/>
          <w:sz w:val="24"/>
          <w:szCs w:val="20"/>
          <w:lang w:eastAsia="en-GB"/>
        </w:rPr>
        <w:t>идата и е вписан като такъв в Търговския регистър и р</w:t>
      </w:r>
      <w:r w:rsidR="00166BC5" w:rsidRPr="00AC531D">
        <w:rPr>
          <w:rFonts w:ascii="Times New Roman" w:eastAsia="Times New Roman" w:hAnsi="Times New Roman" w:cs="Times New Roman"/>
          <w:sz w:val="24"/>
          <w:szCs w:val="20"/>
          <w:lang w:eastAsia="en-GB"/>
        </w:rPr>
        <w:t xml:space="preserve">егистъра на ЮЛНЦ, </w:t>
      </w:r>
      <w:r w:rsidRPr="00AC531D">
        <w:rPr>
          <w:rFonts w:ascii="Times New Roman" w:eastAsia="Times New Roman" w:hAnsi="Times New Roman" w:cs="Times New Roman"/>
          <w:sz w:val="24"/>
          <w:szCs w:val="20"/>
          <w:lang w:eastAsia="en-GB"/>
        </w:rPr>
        <w:t xml:space="preserve">или </w:t>
      </w:r>
      <w:r w:rsidR="00F33381">
        <w:rPr>
          <w:rFonts w:ascii="Times New Roman" w:eastAsia="Times New Roman" w:hAnsi="Times New Roman" w:cs="Times New Roman"/>
          <w:sz w:val="24"/>
          <w:szCs w:val="20"/>
          <w:lang w:eastAsia="en-GB"/>
        </w:rPr>
        <w:t xml:space="preserve">от </w:t>
      </w:r>
      <w:r w:rsidRPr="00AC531D">
        <w:rPr>
          <w:rFonts w:ascii="Times New Roman" w:eastAsia="Times New Roman" w:hAnsi="Times New Roman" w:cs="Times New Roman"/>
          <w:sz w:val="24"/>
          <w:szCs w:val="20"/>
          <w:lang w:eastAsia="en-GB"/>
        </w:rPr>
        <w:t xml:space="preserve">упълномощено от него лице. В случаите, когато кандидатът се представлява </w:t>
      </w:r>
      <w:r w:rsidR="00361ADC" w:rsidRPr="00AC531D">
        <w:rPr>
          <w:rFonts w:ascii="Times New Roman" w:eastAsia="Times New Roman" w:hAnsi="Times New Roman" w:cs="Times New Roman"/>
          <w:sz w:val="24"/>
          <w:szCs w:val="20"/>
          <w:lang w:eastAsia="en-GB"/>
        </w:rPr>
        <w:t xml:space="preserve">само </w:t>
      </w:r>
      <w:r w:rsidRPr="00AC531D">
        <w:rPr>
          <w:rFonts w:ascii="Times New Roman" w:eastAsia="Times New Roman" w:hAnsi="Times New Roman" w:cs="Times New Roman"/>
          <w:sz w:val="24"/>
          <w:szCs w:val="20"/>
          <w:u w:val="single"/>
          <w:lang w:eastAsia="en-GB"/>
        </w:rPr>
        <w:t>заедно</w:t>
      </w:r>
      <w:r w:rsidRPr="00AC531D">
        <w:rPr>
          <w:rFonts w:ascii="Times New Roman" w:eastAsia="Times New Roman" w:hAnsi="Times New Roman" w:cs="Times New Roman"/>
          <w:sz w:val="24"/>
          <w:szCs w:val="20"/>
          <w:lang w:eastAsia="en-GB"/>
        </w:rPr>
        <w:t xml:space="preserve"> от няколко лица, </w:t>
      </w:r>
      <w:r w:rsidR="006D0ACB">
        <w:rPr>
          <w:rFonts w:ascii="Times New Roman" w:eastAsia="Times New Roman" w:hAnsi="Times New Roman" w:cs="Times New Roman"/>
          <w:sz w:val="24"/>
          <w:szCs w:val="20"/>
          <w:lang w:eastAsia="en-GB"/>
        </w:rPr>
        <w:t>Формулярът за кандидатстване</w:t>
      </w:r>
      <w:r w:rsidRPr="00AC531D">
        <w:rPr>
          <w:rFonts w:ascii="Times New Roman" w:eastAsia="Times New Roman" w:hAnsi="Times New Roman" w:cs="Times New Roman"/>
          <w:sz w:val="24"/>
          <w:szCs w:val="20"/>
          <w:lang w:eastAsia="en-GB"/>
        </w:rPr>
        <w:t xml:space="preserve"> се подписва </w:t>
      </w:r>
      <w:r w:rsidR="00F33381">
        <w:rPr>
          <w:rFonts w:ascii="Times New Roman" w:eastAsia="Times New Roman" w:hAnsi="Times New Roman" w:cs="Times New Roman"/>
          <w:sz w:val="24"/>
          <w:szCs w:val="20"/>
          <w:lang w:eastAsia="en-GB"/>
        </w:rPr>
        <w:t xml:space="preserve">с валиден КЕП </w:t>
      </w:r>
      <w:r w:rsidRPr="00AC531D">
        <w:rPr>
          <w:rFonts w:ascii="Times New Roman" w:eastAsia="Times New Roman" w:hAnsi="Times New Roman" w:cs="Times New Roman"/>
          <w:sz w:val="24"/>
          <w:szCs w:val="20"/>
          <w:lang w:eastAsia="en-GB"/>
        </w:rPr>
        <w:t>от всяко от тях при подаването.</w:t>
      </w:r>
    </w:p>
    <w:p w14:paraId="780A1DD4" w14:textId="4979C688" w:rsidR="003C7E32" w:rsidRDefault="009F60BC" w:rsidP="00AF4352">
      <w:pPr>
        <w:spacing w:before="120" w:after="0" w:line="259" w:lineRule="auto"/>
        <w:jc w:val="both"/>
        <w:rPr>
          <w:rFonts w:ascii="Times New Roman" w:eastAsia="Times New Roman" w:hAnsi="Times New Roman" w:cs="Times New Roman"/>
          <w:sz w:val="24"/>
          <w:szCs w:val="20"/>
          <w:lang w:eastAsia="en-GB"/>
        </w:rPr>
      </w:pPr>
      <w:r w:rsidRPr="009F60BC">
        <w:rPr>
          <w:rFonts w:ascii="Times New Roman" w:eastAsia="Times New Roman" w:hAnsi="Times New Roman" w:cs="Times New Roman"/>
          <w:sz w:val="24"/>
          <w:szCs w:val="20"/>
          <w:lang w:eastAsia="en-GB"/>
        </w:rPr>
        <w:t xml:space="preserve">В случай че </w:t>
      </w:r>
      <w:r w:rsidR="00717E33">
        <w:rPr>
          <w:rFonts w:ascii="Times New Roman" w:eastAsia="Times New Roman" w:hAnsi="Times New Roman" w:cs="Times New Roman"/>
          <w:sz w:val="24"/>
          <w:szCs w:val="20"/>
          <w:lang w:eastAsia="en-GB"/>
        </w:rPr>
        <w:t xml:space="preserve">проектното </w:t>
      </w:r>
      <w:r w:rsidR="008923B0" w:rsidRPr="009239AA">
        <w:rPr>
          <w:rFonts w:ascii="Times New Roman" w:eastAsia="Times New Roman" w:hAnsi="Times New Roman" w:cs="Times New Roman"/>
          <w:sz w:val="24"/>
          <w:szCs w:val="20"/>
          <w:lang w:eastAsia="en-GB"/>
        </w:rPr>
        <w:t xml:space="preserve">предложение </w:t>
      </w:r>
      <w:r w:rsidR="00D3250B">
        <w:rPr>
          <w:rFonts w:ascii="Times New Roman" w:eastAsia="Times New Roman" w:hAnsi="Times New Roman" w:cs="Times New Roman"/>
          <w:sz w:val="24"/>
          <w:szCs w:val="20"/>
          <w:lang w:eastAsia="en-GB"/>
        </w:rPr>
        <w:t>ще бъде</w:t>
      </w:r>
      <w:r w:rsidRPr="009F60BC">
        <w:rPr>
          <w:rFonts w:ascii="Times New Roman" w:eastAsia="Times New Roman" w:hAnsi="Times New Roman" w:cs="Times New Roman"/>
          <w:sz w:val="24"/>
          <w:szCs w:val="20"/>
          <w:lang w:eastAsia="en-GB"/>
        </w:rPr>
        <w:t> подписан</w:t>
      </w:r>
      <w:r w:rsidR="00D3250B">
        <w:rPr>
          <w:rFonts w:ascii="Times New Roman" w:eastAsia="Times New Roman" w:hAnsi="Times New Roman" w:cs="Times New Roman"/>
          <w:sz w:val="24"/>
          <w:szCs w:val="20"/>
          <w:lang w:eastAsia="en-GB"/>
        </w:rPr>
        <w:t>о</w:t>
      </w:r>
      <w:r w:rsidRPr="009F60BC">
        <w:rPr>
          <w:rFonts w:ascii="Times New Roman" w:eastAsia="Times New Roman" w:hAnsi="Times New Roman" w:cs="Times New Roman"/>
          <w:sz w:val="24"/>
          <w:szCs w:val="20"/>
          <w:lang w:eastAsia="en-GB"/>
        </w:rPr>
        <w:t xml:space="preserve"> с КЕП с автор </w:t>
      </w:r>
      <w:r w:rsidR="00F33381">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физ</w:t>
      </w:r>
      <w:r w:rsidR="006E2CA5">
        <w:rPr>
          <w:rFonts w:ascii="Times New Roman" w:eastAsia="Times New Roman" w:hAnsi="Times New Roman" w:cs="Times New Roman"/>
          <w:sz w:val="24"/>
          <w:szCs w:val="20"/>
          <w:lang w:eastAsia="en-GB"/>
        </w:rPr>
        <w:t>ическо лице и титуляр на подпис</w:t>
      </w:r>
      <w:r w:rsidR="006D0ACB">
        <w:rPr>
          <w:rFonts w:ascii="Times New Roman" w:eastAsia="Times New Roman" w:hAnsi="Times New Roman" w:cs="Times New Roman"/>
          <w:sz w:val="24"/>
          <w:szCs w:val="20"/>
          <w:lang w:eastAsia="en-GB"/>
        </w:rPr>
        <w:t>а -</w:t>
      </w:r>
      <w:r w:rsidRPr="009F60BC">
        <w:rPr>
          <w:rFonts w:ascii="Times New Roman" w:eastAsia="Times New Roman" w:hAnsi="Times New Roman" w:cs="Times New Roman"/>
          <w:sz w:val="24"/>
          <w:szCs w:val="20"/>
          <w:lang w:eastAsia="en-GB"/>
        </w:rPr>
        <w:t xml:space="preserve"> юридическо лице, </w:t>
      </w:r>
      <w:r w:rsidR="006D0ACB">
        <w:rPr>
          <w:rFonts w:ascii="Times New Roman" w:eastAsia="Times New Roman" w:hAnsi="Times New Roman" w:cs="Times New Roman"/>
          <w:sz w:val="24"/>
          <w:szCs w:val="20"/>
          <w:lang w:eastAsia="en-GB"/>
        </w:rPr>
        <w:t xml:space="preserve">то </w:t>
      </w:r>
      <w:r w:rsidR="00F33381">
        <w:rPr>
          <w:rFonts w:ascii="Times New Roman" w:eastAsia="Times New Roman" w:hAnsi="Times New Roman" w:cs="Times New Roman"/>
          <w:sz w:val="24"/>
          <w:szCs w:val="20"/>
          <w:lang w:eastAsia="en-GB"/>
        </w:rPr>
        <w:t>в П</w:t>
      </w:r>
      <w:r w:rsidRPr="009F60BC">
        <w:rPr>
          <w:rFonts w:ascii="Times New Roman" w:eastAsia="Times New Roman" w:hAnsi="Times New Roman" w:cs="Times New Roman"/>
          <w:sz w:val="24"/>
          <w:szCs w:val="20"/>
          <w:lang w:eastAsia="en-GB"/>
        </w:rPr>
        <w:t xml:space="preserve">ълномощното </w:t>
      </w:r>
      <w:r w:rsidR="00F33381">
        <w:rPr>
          <w:rFonts w:ascii="Times New Roman" w:eastAsia="Times New Roman" w:hAnsi="Times New Roman" w:cs="Times New Roman"/>
          <w:sz w:val="24"/>
          <w:szCs w:val="20"/>
          <w:lang w:eastAsia="en-GB"/>
        </w:rPr>
        <w:t xml:space="preserve">(Приложение 1) </w:t>
      </w:r>
      <w:r w:rsidRPr="009F60BC">
        <w:rPr>
          <w:rFonts w:ascii="Times New Roman" w:eastAsia="Times New Roman" w:hAnsi="Times New Roman" w:cs="Times New Roman"/>
          <w:sz w:val="24"/>
          <w:szCs w:val="20"/>
          <w:lang w:eastAsia="en-GB"/>
        </w:rPr>
        <w:t>следва да е упълномощ</w:t>
      </w:r>
      <w:r w:rsidR="006D0ACB">
        <w:rPr>
          <w:rFonts w:ascii="Times New Roman" w:eastAsia="Times New Roman" w:hAnsi="Times New Roman" w:cs="Times New Roman"/>
          <w:sz w:val="24"/>
          <w:szCs w:val="20"/>
          <w:lang w:eastAsia="en-GB"/>
        </w:rPr>
        <w:t>ено съответното юридическо лице -</w:t>
      </w:r>
      <w:r w:rsidRPr="009F60BC">
        <w:rPr>
          <w:rFonts w:ascii="Times New Roman" w:eastAsia="Times New Roman" w:hAnsi="Times New Roman" w:cs="Times New Roman"/>
          <w:sz w:val="24"/>
          <w:szCs w:val="20"/>
          <w:lang w:eastAsia="en-GB"/>
        </w:rPr>
        <w:t xml:space="preserve"> титуляр на КЕП, чрез физическото лице</w:t>
      </w:r>
      <w:r w:rsidR="006D0ACB">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 xml:space="preserve"> автор на КЕП, да подаде </w:t>
      </w:r>
      <w:r w:rsidR="003E6A66">
        <w:rPr>
          <w:rFonts w:ascii="Times New Roman" w:eastAsia="Times New Roman" w:hAnsi="Times New Roman" w:cs="Times New Roman"/>
          <w:sz w:val="24"/>
          <w:szCs w:val="20"/>
          <w:lang w:eastAsia="en-GB"/>
        </w:rPr>
        <w:t xml:space="preserve">проектното </w:t>
      </w:r>
      <w:r w:rsidR="00626DC3" w:rsidRPr="009239AA">
        <w:rPr>
          <w:rFonts w:ascii="Times New Roman" w:eastAsia="Times New Roman" w:hAnsi="Times New Roman" w:cs="Times New Roman"/>
          <w:sz w:val="24"/>
          <w:szCs w:val="20"/>
          <w:lang w:eastAsia="en-GB"/>
        </w:rPr>
        <w:t xml:space="preserve">предложение </w:t>
      </w:r>
      <w:r w:rsidRPr="009F60BC">
        <w:rPr>
          <w:rFonts w:ascii="Times New Roman" w:eastAsia="Times New Roman" w:hAnsi="Times New Roman" w:cs="Times New Roman"/>
          <w:sz w:val="24"/>
          <w:szCs w:val="20"/>
          <w:lang w:eastAsia="en-GB"/>
        </w:rPr>
        <w:t>по процедурата с КЕП.</w:t>
      </w:r>
    </w:p>
    <w:p w14:paraId="4EBF7DCF" w14:textId="318DB6C2" w:rsidR="00565DE7" w:rsidRPr="00565DE7" w:rsidRDefault="00565DE7" w:rsidP="00686D70">
      <w:pPr>
        <w:spacing w:before="120" w:after="120"/>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След като попълните всички полета</w:t>
      </w:r>
      <w:r w:rsidR="00AF4D92">
        <w:rPr>
          <w:rFonts w:ascii="Times New Roman" w:eastAsia="Times New Roman" w:hAnsi="Times New Roman" w:cs="Times New Roman"/>
          <w:b/>
          <w:sz w:val="24"/>
          <w:szCs w:val="20"/>
          <w:lang w:eastAsia="en-GB"/>
        </w:rPr>
        <w:t xml:space="preserve"> на Формуляра за кандидатстване</w:t>
      </w:r>
      <w:r w:rsidRPr="00565DE7">
        <w:rPr>
          <w:rFonts w:ascii="Times New Roman" w:eastAsia="Times New Roman" w:hAnsi="Times New Roman" w:cs="Times New Roman"/>
          <w:b/>
          <w:sz w:val="24"/>
          <w:szCs w:val="20"/>
          <w:lang w:eastAsia="en-GB"/>
        </w:rPr>
        <w:t xml:space="preserve"> можете да г</w:t>
      </w:r>
      <w:r w:rsidR="00AF4D92">
        <w:rPr>
          <w:rFonts w:ascii="Times New Roman" w:eastAsia="Times New Roman" w:hAnsi="Times New Roman" w:cs="Times New Roman"/>
          <w:b/>
          <w:sz w:val="24"/>
          <w:szCs w:val="20"/>
          <w:lang w:eastAsia="en-GB"/>
        </w:rPr>
        <w:t>о проверите за допуснати грешки</w:t>
      </w:r>
      <w:r w:rsidRPr="00565DE7">
        <w:rPr>
          <w:rFonts w:ascii="Times New Roman" w:eastAsia="Times New Roman" w:hAnsi="Times New Roman" w:cs="Times New Roman"/>
          <w:b/>
          <w:sz w:val="24"/>
          <w:szCs w:val="20"/>
          <w:lang w:eastAsia="en-GB"/>
        </w:rPr>
        <w:t xml:space="preserve"> като използвате бутон</w:t>
      </w:r>
      <w:r w:rsidR="006D0ACB">
        <w:rPr>
          <w:rFonts w:ascii="Times New Roman" w:eastAsia="Times New Roman" w:hAnsi="Times New Roman" w:cs="Times New Roman"/>
          <w:b/>
          <w:sz w:val="24"/>
          <w:szCs w:val="20"/>
          <w:lang w:eastAsia="en-GB"/>
        </w:rPr>
        <w:t>а „Провери формуляра за грешки</w:t>
      </w:r>
      <w:r w:rsidR="006D0ACB">
        <w:rPr>
          <w:rFonts w:ascii="Times New Roman" w:eastAsia="Times New Roman" w:hAnsi="Times New Roman" w:cs="Times New Roman"/>
          <w:b/>
          <w:sz w:val="24"/>
          <w:szCs w:val="20"/>
          <w:lang w:val="en-US" w:eastAsia="en-GB"/>
        </w:rPr>
        <w:t>”</w:t>
      </w:r>
      <w:r w:rsidRPr="00565DE7">
        <w:rPr>
          <w:rFonts w:ascii="Times New Roman" w:eastAsia="Times New Roman" w:hAnsi="Times New Roman" w:cs="Times New Roman"/>
          <w:b/>
          <w:sz w:val="24"/>
          <w:szCs w:val="20"/>
          <w:lang w:eastAsia="en-GB"/>
        </w:rPr>
        <w:t>, който се визуализира в долната средна част на екрана.</w:t>
      </w:r>
      <w:r w:rsidR="00F33381">
        <w:rPr>
          <w:rFonts w:ascii="Times New Roman" w:eastAsia="Times New Roman" w:hAnsi="Times New Roman" w:cs="Times New Roman"/>
          <w:b/>
          <w:sz w:val="24"/>
          <w:szCs w:val="20"/>
          <w:lang w:eastAsia="en-GB"/>
        </w:rPr>
        <w:t xml:space="preserve"> </w:t>
      </w:r>
      <w:r w:rsidR="006D0ACB">
        <w:rPr>
          <w:rFonts w:ascii="Times New Roman" w:eastAsia="Times New Roman" w:hAnsi="Times New Roman" w:cs="Times New Roman"/>
          <w:b/>
          <w:sz w:val="24"/>
          <w:szCs w:val="20"/>
          <w:lang w:eastAsia="en-GB"/>
        </w:rPr>
        <w:t>Системата ще провери Ф</w:t>
      </w:r>
      <w:r w:rsidRPr="00565DE7">
        <w:rPr>
          <w:rFonts w:ascii="Times New Roman" w:eastAsia="Times New Roman" w:hAnsi="Times New Roman" w:cs="Times New Roman"/>
          <w:b/>
          <w:sz w:val="24"/>
          <w:szCs w:val="20"/>
          <w:lang w:eastAsia="en-GB"/>
        </w:rPr>
        <w:t>ормуляра и ще визуал</w:t>
      </w:r>
      <w:r w:rsidR="00AF4D92">
        <w:rPr>
          <w:rFonts w:ascii="Times New Roman" w:eastAsia="Times New Roman" w:hAnsi="Times New Roman" w:cs="Times New Roman"/>
          <w:b/>
          <w:sz w:val="24"/>
          <w:szCs w:val="20"/>
          <w:lang w:eastAsia="en-GB"/>
        </w:rPr>
        <w:t>изира допуснатите от Вас грешки</w:t>
      </w:r>
      <w:r w:rsidRPr="00565DE7">
        <w:rPr>
          <w:rFonts w:ascii="Times New Roman" w:eastAsia="Times New Roman" w:hAnsi="Times New Roman" w:cs="Times New Roman"/>
          <w:b/>
          <w:sz w:val="24"/>
          <w:szCs w:val="20"/>
          <w:lang w:eastAsia="en-GB"/>
        </w:rPr>
        <w:t xml:space="preserve"> при неговото попълване.</w:t>
      </w:r>
      <w:r w:rsidR="00F33381">
        <w:rPr>
          <w:rFonts w:ascii="Times New Roman" w:eastAsia="Times New Roman" w:hAnsi="Times New Roman" w:cs="Times New Roman"/>
          <w:b/>
          <w:sz w:val="24"/>
          <w:szCs w:val="20"/>
          <w:lang w:eastAsia="en-GB"/>
        </w:rPr>
        <w:t xml:space="preserve"> </w:t>
      </w:r>
      <w:r w:rsidR="00F33381" w:rsidRPr="00565DE7">
        <w:rPr>
          <w:rFonts w:ascii="Times New Roman" w:eastAsia="Times New Roman" w:hAnsi="Times New Roman" w:cs="Times New Roman"/>
          <w:b/>
          <w:sz w:val="24"/>
          <w:szCs w:val="20"/>
          <w:lang w:eastAsia="en-GB"/>
        </w:rPr>
        <w:t>Всяко поле, в което има допусната грешка, от съответната секция от Формуляра</w:t>
      </w:r>
      <w:r w:rsidR="00F33381">
        <w:rPr>
          <w:rFonts w:ascii="Times New Roman" w:eastAsia="Times New Roman" w:hAnsi="Times New Roman" w:cs="Times New Roman"/>
          <w:b/>
          <w:sz w:val="24"/>
          <w:szCs w:val="20"/>
          <w:lang w:eastAsia="en-GB"/>
        </w:rPr>
        <w:t>, се оцветява в „червена рамка</w:t>
      </w:r>
      <w:r w:rsidR="00F33381">
        <w:rPr>
          <w:rFonts w:ascii="Times New Roman" w:eastAsia="Times New Roman" w:hAnsi="Times New Roman" w:cs="Times New Roman"/>
          <w:b/>
          <w:sz w:val="24"/>
          <w:szCs w:val="20"/>
          <w:lang w:val="en-US" w:eastAsia="en-GB"/>
        </w:rPr>
        <w:t>”</w:t>
      </w:r>
      <w:r w:rsidR="00F33381" w:rsidRPr="00565DE7">
        <w:rPr>
          <w:rFonts w:ascii="Times New Roman" w:eastAsia="Times New Roman" w:hAnsi="Times New Roman" w:cs="Times New Roman"/>
          <w:b/>
          <w:sz w:val="24"/>
          <w:szCs w:val="20"/>
          <w:lang w:eastAsia="en-GB"/>
        </w:rPr>
        <w:t>.</w:t>
      </w:r>
      <w:r w:rsidR="00F33381">
        <w:rPr>
          <w:rFonts w:ascii="Times New Roman" w:eastAsia="Times New Roman" w:hAnsi="Times New Roman" w:cs="Times New Roman"/>
          <w:b/>
          <w:sz w:val="24"/>
          <w:szCs w:val="20"/>
          <w:lang w:eastAsia="en-GB"/>
        </w:rPr>
        <w:t xml:space="preserve"> В този случай т</w:t>
      </w:r>
      <w:r w:rsidRPr="00565DE7">
        <w:rPr>
          <w:rFonts w:ascii="Times New Roman" w:eastAsia="Times New Roman" w:hAnsi="Times New Roman" w:cs="Times New Roman"/>
          <w:b/>
          <w:sz w:val="24"/>
          <w:szCs w:val="20"/>
          <w:lang w:eastAsia="en-GB"/>
        </w:rPr>
        <w:t>рябва да с</w:t>
      </w:r>
      <w:r w:rsidR="00485AB2">
        <w:rPr>
          <w:rFonts w:ascii="Times New Roman" w:eastAsia="Times New Roman" w:hAnsi="Times New Roman" w:cs="Times New Roman"/>
          <w:b/>
          <w:sz w:val="24"/>
          <w:szCs w:val="20"/>
          <w:lang w:eastAsia="en-GB"/>
        </w:rPr>
        <w:t>е върнете във всички полета на Ф</w:t>
      </w:r>
      <w:r w:rsidRPr="00565DE7">
        <w:rPr>
          <w:rFonts w:ascii="Times New Roman" w:eastAsia="Times New Roman" w:hAnsi="Times New Roman" w:cs="Times New Roman"/>
          <w:b/>
          <w:sz w:val="24"/>
          <w:szCs w:val="20"/>
          <w:lang w:eastAsia="en-GB"/>
        </w:rPr>
        <w:t xml:space="preserve">ормуляра, в които </w:t>
      </w:r>
      <w:r w:rsidR="00626DC3" w:rsidRPr="00626DC3">
        <w:rPr>
          <w:rFonts w:ascii="Times New Roman" w:eastAsia="Times New Roman" w:hAnsi="Times New Roman" w:cs="Times New Roman"/>
          <w:b/>
          <w:sz w:val="24"/>
          <w:szCs w:val="20"/>
          <w:lang w:eastAsia="en-GB"/>
        </w:rPr>
        <w:t>ИСУН 2020</w:t>
      </w:r>
      <w:r w:rsidR="00626DC3">
        <w:rPr>
          <w:rFonts w:ascii="Times New Roman" w:eastAsia="Times New Roman" w:hAnsi="Times New Roman" w:cs="Times New Roman"/>
          <w:b/>
          <w:sz w:val="24"/>
          <w:szCs w:val="20"/>
          <w:lang w:eastAsia="en-GB"/>
        </w:rPr>
        <w:t xml:space="preserve"> </w:t>
      </w:r>
      <w:r w:rsidRPr="00565DE7">
        <w:rPr>
          <w:rFonts w:ascii="Times New Roman" w:eastAsia="Times New Roman" w:hAnsi="Times New Roman" w:cs="Times New Roman"/>
          <w:b/>
          <w:sz w:val="24"/>
          <w:szCs w:val="20"/>
          <w:lang w:eastAsia="en-GB"/>
        </w:rPr>
        <w:t>е идентифицирал грешка</w:t>
      </w:r>
      <w:r w:rsidR="00485AB2">
        <w:rPr>
          <w:rFonts w:ascii="Times New Roman" w:eastAsia="Times New Roman" w:hAnsi="Times New Roman" w:cs="Times New Roman"/>
          <w:b/>
          <w:sz w:val="24"/>
          <w:szCs w:val="20"/>
          <w:lang w:eastAsia="en-GB"/>
        </w:rPr>
        <w:t>,</w:t>
      </w:r>
      <w:r w:rsidRPr="00565DE7">
        <w:rPr>
          <w:rFonts w:ascii="Times New Roman" w:eastAsia="Times New Roman" w:hAnsi="Times New Roman" w:cs="Times New Roman"/>
          <w:b/>
          <w:sz w:val="24"/>
          <w:szCs w:val="20"/>
          <w:lang w:eastAsia="en-GB"/>
        </w:rPr>
        <w:t xml:space="preserve"> и да я отстраните. </w:t>
      </w:r>
    </w:p>
    <w:p w14:paraId="234A3CA7" w14:textId="5F30A6FC" w:rsidR="00565DE7" w:rsidRPr="00565DE7" w:rsidRDefault="00565DE7" w:rsidP="00485AB2">
      <w:pPr>
        <w:spacing w:after="120"/>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6D0ACB">
        <w:rPr>
          <w:rFonts w:ascii="Times New Roman" w:eastAsia="Times New Roman" w:hAnsi="Times New Roman" w:cs="Times New Roman"/>
          <w:b/>
          <w:sz w:val="24"/>
          <w:szCs w:val="20"/>
          <w:lang w:eastAsia="en-GB"/>
        </w:rPr>
        <w:t xml:space="preserve">проектното </w:t>
      </w:r>
      <w:r w:rsidR="0056380F" w:rsidRPr="0056380F">
        <w:rPr>
          <w:rFonts w:ascii="Times New Roman" w:eastAsia="Times New Roman" w:hAnsi="Times New Roman" w:cs="Times New Roman"/>
          <w:b/>
          <w:sz w:val="24"/>
          <w:szCs w:val="20"/>
          <w:lang w:eastAsia="en-GB"/>
        </w:rPr>
        <w:t>предложение</w:t>
      </w:r>
      <w:r w:rsidR="00485AB2">
        <w:rPr>
          <w:rFonts w:ascii="Times New Roman" w:eastAsia="Times New Roman" w:hAnsi="Times New Roman" w:cs="Times New Roman"/>
          <w:b/>
          <w:sz w:val="24"/>
          <w:szCs w:val="20"/>
          <w:lang w:eastAsia="en-GB"/>
        </w:rPr>
        <w:t>.</w:t>
      </w:r>
    </w:p>
    <w:p w14:paraId="59FD9F58" w14:textId="4CA7C634" w:rsidR="009239AA" w:rsidRPr="009239AA" w:rsidRDefault="009239AA" w:rsidP="00485AB2">
      <w:pPr>
        <w:spacing w:after="120"/>
        <w:jc w:val="both"/>
        <w:rPr>
          <w:rFonts w:ascii="Times New Roman" w:eastAsia="Times New Roman" w:hAnsi="Times New Roman" w:cs="Times New Roman"/>
          <w:b/>
          <w:sz w:val="24"/>
          <w:szCs w:val="20"/>
          <w:lang w:eastAsia="en-GB"/>
        </w:rPr>
      </w:pPr>
      <w:r w:rsidRPr="009239AA">
        <w:rPr>
          <w:rFonts w:ascii="Times New Roman" w:eastAsia="Times New Roman" w:hAnsi="Times New Roman" w:cs="Times New Roman"/>
          <w:b/>
          <w:sz w:val="24"/>
          <w:szCs w:val="20"/>
          <w:lang w:eastAsia="en-GB"/>
        </w:rPr>
        <w:t xml:space="preserve">ЗА ДА ПОДАДЕТЕ СВОЕТО </w:t>
      </w:r>
      <w:r w:rsidR="00717E33">
        <w:rPr>
          <w:rFonts w:ascii="Times New Roman" w:eastAsia="Times New Roman" w:hAnsi="Times New Roman" w:cs="Times New Roman"/>
          <w:b/>
          <w:sz w:val="24"/>
          <w:szCs w:val="20"/>
          <w:lang w:eastAsia="en-GB"/>
        </w:rPr>
        <w:t xml:space="preserve">ПРОЕКТНО </w:t>
      </w:r>
      <w:r w:rsidRPr="009239AA">
        <w:rPr>
          <w:rFonts w:ascii="Times New Roman" w:eastAsia="Times New Roman" w:hAnsi="Times New Roman" w:cs="Times New Roman"/>
          <w:b/>
          <w:sz w:val="24"/>
          <w:szCs w:val="20"/>
          <w:lang w:eastAsia="en-GB"/>
        </w:rPr>
        <w:t>ПРЕДЛОЖЕНИЕ СЛЕДВАЙТЕ СЛЕДНИТЕ СТЪПКИ</w:t>
      </w:r>
      <w:r w:rsidRPr="009239AA">
        <w:rPr>
          <w:rFonts w:ascii="Times New Roman" w:eastAsia="Times New Roman" w:hAnsi="Times New Roman" w:cs="Times New Roman"/>
          <w:b/>
          <w:sz w:val="24"/>
          <w:szCs w:val="20"/>
          <w:lang w:val="en-US" w:eastAsia="en-GB"/>
        </w:rPr>
        <w:t>:</w:t>
      </w:r>
    </w:p>
    <w:p w14:paraId="71D6D5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 Затворете всички отворени интернет браузъри.</w:t>
      </w:r>
    </w:p>
    <w:p w14:paraId="59B824A5" w14:textId="5B6B8A56"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2. Изтрийте всички файлове, свързани с опити за подписване на </w:t>
      </w:r>
      <w:r w:rsidR="00717E33">
        <w:rPr>
          <w:rFonts w:ascii="Times New Roman" w:eastAsia="SimSun" w:hAnsi="Times New Roman"/>
          <w:color w:val="FF0000"/>
          <w:sz w:val="24"/>
          <w:szCs w:val="24"/>
          <w:lang w:eastAsia="zh-CN"/>
        </w:rPr>
        <w:t xml:space="preserve">проектното </w:t>
      </w:r>
      <w:r w:rsidRPr="009239AA">
        <w:rPr>
          <w:rFonts w:ascii="Times New Roman" w:eastAsia="SimSun" w:hAnsi="Times New Roman"/>
          <w:color w:val="FF0000"/>
          <w:sz w:val="24"/>
          <w:szCs w:val="24"/>
          <w:lang w:eastAsia="zh-CN"/>
        </w:rPr>
        <w:t>предложение.</w:t>
      </w:r>
    </w:p>
    <w:p w14:paraId="0862AE61"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3. Отворете Вашия интернет браузър. </w:t>
      </w:r>
    </w:p>
    <w:p w14:paraId="4CC869F2" w14:textId="004303D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4.Заредете страницата на </w:t>
      </w:r>
      <w:r w:rsidR="000C5C3E" w:rsidRPr="000C5C3E">
        <w:rPr>
          <w:rFonts w:ascii="Times New Roman" w:eastAsia="SimSun" w:hAnsi="Times New Roman"/>
          <w:color w:val="FF0000"/>
          <w:sz w:val="24"/>
          <w:szCs w:val="24"/>
          <w:lang w:eastAsia="zh-CN"/>
        </w:rPr>
        <w:t xml:space="preserve">ИСУН (раздел „Европейски фондове при споделено управление (2021-2027) – </w:t>
      </w:r>
      <w:hyperlink r:id="rId50" w:history="1">
        <w:r w:rsidR="00A605B5" w:rsidRPr="00DC1082">
          <w:rPr>
            <w:rStyle w:val="Hyperlink"/>
            <w:rFonts w:ascii="Times New Roman" w:eastAsia="SimSun" w:hAnsi="Times New Roman"/>
            <w:sz w:val="24"/>
            <w:szCs w:val="24"/>
            <w:lang w:eastAsia="zh-CN"/>
          </w:rPr>
          <w:t>https://eumis2020.government.bg/bg/s/8d3ebf57-ff75-4ad5-afa1-5747f558ee98/Procedure/Active</w:t>
        </w:r>
      </w:hyperlink>
      <w:r w:rsidR="00A605B5">
        <w:rPr>
          <w:rFonts w:ascii="Times New Roman" w:eastAsia="SimSun" w:hAnsi="Times New Roman"/>
          <w:color w:val="FF0000"/>
          <w:sz w:val="24"/>
          <w:szCs w:val="24"/>
          <w:lang w:eastAsia="zh-CN"/>
        </w:rPr>
        <w:t xml:space="preserve"> </w:t>
      </w:r>
    </w:p>
    <w:p w14:paraId="3F95574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5. Влезте в системата с Вашето потребителско име и парола. </w:t>
      </w:r>
    </w:p>
    <w:p w14:paraId="5F425459" w14:textId="5F50D319"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6. Из</w:t>
      </w:r>
      <w:r w:rsidR="006D0ACB">
        <w:rPr>
          <w:rFonts w:ascii="Times New Roman" w:eastAsia="SimSun" w:hAnsi="Times New Roman"/>
          <w:color w:val="FF0000"/>
          <w:sz w:val="24"/>
          <w:szCs w:val="24"/>
          <w:lang w:eastAsia="zh-CN"/>
        </w:rPr>
        <w:t>берете бутон „Подай предложение</w:t>
      </w:r>
      <w:r w:rsidR="006D0ACB">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w:t>
      </w:r>
    </w:p>
    <w:p w14:paraId="0EAAC974" w14:textId="7F82258F"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7. Маркирайте, че сте съгласни по време на оценката комуникацията с Вас да се извършва посредством посочения от Вас в профила e-mail ад</w:t>
      </w:r>
      <w:r w:rsidR="006D0ACB">
        <w:rPr>
          <w:rFonts w:ascii="Times New Roman" w:eastAsia="SimSun" w:hAnsi="Times New Roman"/>
          <w:color w:val="FF0000"/>
          <w:sz w:val="24"/>
          <w:szCs w:val="24"/>
          <w:lang w:eastAsia="zh-CN"/>
        </w:rPr>
        <w:t>рес и натиснете бутон „Продължи</w:t>
      </w:r>
      <w:r w:rsidR="006D0ACB">
        <w:rPr>
          <w:rFonts w:ascii="Times New Roman" w:eastAsia="SimSun" w:hAnsi="Times New Roman"/>
          <w:color w:val="FF0000"/>
          <w:sz w:val="24"/>
          <w:szCs w:val="24"/>
          <w:lang w:val="en-US" w:eastAsia="zh-CN"/>
        </w:rPr>
        <w:t>”</w:t>
      </w:r>
      <w:r w:rsidR="006D0ACB">
        <w:rPr>
          <w:rFonts w:ascii="Times New Roman" w:eastAsia="SimSun" w:hAnsi="Times New Roman"/>
          <w:color w:val="FF0000"/>
          <w:sz w:val="24"/>
          <w:szCs w:val="24"/>
          <w:lang w:eastAsia="zh-CN"/>
        </w:rPr>
        <w:t>.</w:t>
      </w:r>
      <w:r w:rsidRPr="009239AA">
        <w:rPr>
          <w:rFonts w:ascii="Times New Roman" w:eastAsia="SimSun" w:hAnsi="Times New Roman"/>
          <w:color w:val="FF0000"/>
          <w:sz w:val="24"/>
          <w:szCs w:val="24"/>
          <w:lang w:eastAsia="zh-CN"/>
        </w:rPr>
        <w:t xml:space="preserve"> </w:t>
      </w:r>
    </w:p>
    <w:p w14:paraId="48FF28ED" w14:textId="494A352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8. Изберете бутон „Избери </w:t>
      </w:r>
      <w:r w:rsidR="006D0ACB">
        <w:rPr>
          <w:rFonts w:ascii="Times New Roman" w:eastAsia="SimSun" w:hAnsi="Times New Roman"/>
          <w:color w:val="FF0000"/>
          <w:sz w:val="24"/>
          <w:szCs w:val="24"/>
          <w:lang w:eastAsia="zh-CN"/>
        </w:rPr>
        <w:t>от приключени</w:t>
      </w:r>
      <w:r w:rsidR="006D0ACB">
        <w:rPr>
          <w:rFonts w:ascii="Times New Roman" w:eastAsia="SimSun" w:hAnsi="Times New Roman"/>
          <w:color w:val="FF0000"/>
          <w:sz w:val="24"/>
          <w:szCs w:val="24"/>
          <w:lang w:val="en-US" w:eastAsia="zh-CN"/>
        </w:rPr>
        <w:t>”</w:t>
      </w:r>
      <w:r w:rsidR="00E11446">
        <w:rPr>
          <w:rFonts w:ascii="Times New Roman" w:eastAsia="SimSun" w:hAnsi="Times New Roman"/>
          <w:color w:val="FF0000"/>
          <w:sz w:val="24"/>
          <w:szCs w:val="24"/>
          <w:lang w:eastAsia="zh-CN"/>
        </w:rPr>
        <w:t>. (Ако изготвеното</w:t>
      </w:r>
      <w:r w:rsidRPr="009239AA">
        <w:rPr>
          <w:rFonts w:ascii="Times New Roman" w:eastAsia="SimSun" w:hAnsi="Times New Roman"/>
          <w:color w:val="FF0000"/>
          <w:sz w:val="24"/>
          <w:szCs w:val="24"/>
          <w:lang w:eastAsia="zh-CN"/>
        </w:rPr>
        <w:t xml:space="preserve"> от Вас </w:t>
      </w:r>
      <w:r w:rsidR="00717E33">
        <w:rPr>
          <w:rFonts w:ascii="Times New Roman" w:eastAsia="SimSun" w:hAnsi="Times New Roman"/>
          <w:color w:val="FF0000"/>
          <w:sz w:val="24"/>
          <w:szCs w:val="24"/>
          <w:lang w:eastAsia="zh-CN"/>
        </w:rPr>
        <w:t xml:space="preserve">проектно </w:t>
      </w:r>
      <w:r w:rsidR="00E11446">
        <w:rPr>
          <w:rFonts w:ascii="Times New Roman" w:eastAsia="SimSun" w:hAnsi="Times New Roman"/>
          <w:color w:val="FF0000"/>
          <w:sz w:val="24"/>
          <w:szCs w:val="24"/>
          <w:lang w:eastAsia="zh-CN"/>
        </w:rPr>
        <w:t>предложение</w:t>
      </w:r>
      <w:r w:rsidR="00E11446" w:rsidRPr="00E11446">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не е наличен във Ва</w:t>
      </w:r>
      <w:r w:rsidR="006D0ACB">
        <w:rPr>
          <w:rFonts w:ascii="Times New Roman" w:eastAsia="SimSun" w:hAnsi="Times New Roman"/>
          <w:color w:val="FF0000"/>
          <w:sz w:val="24"/>
          <w:szCs w:val="24"/>
          <w:lang w:eastAsia="zh-CN"/>
        </w:rPr>
        <w:t>шия профил, в секция „Формуляри</w:t>
      </w:r>
      <w:r w:rsidR="006D0ACB">
        <w:rPr>
          <w:rFonts w:ascii="Times New Roman" w:eastAsia="SimSun" w:hAnsi="Times New Roman"/>
          <w:color w:val="FF0000"/>
          <w:sz w:val="24"/>
          <w:szCs w:val="24"/>
          <w:lang w:val="en-US" w:eastAsia="zh-CN"/>
        </w:rPr>
        <w:t>”</w:t>
      </w:r>
      <w:r w:rsidR="006D0ACB">
        <w:rPr>
          <w:rFonts w:ascii="Times New Roman" w:eastAsia="SimSun" w:hAnsi="Times New Roman"/>
          <w:color w:val="FF0000"/>
          <w:sz w:val="24"/>
          <w:szCs w:val="24"/>
          <w:lang w:eastAsia="zh-CN"/>
        </w:rPr>
        <w:t>, екран „Приключени</w:t>
      </w:r>
      <w:r w:rsidR="006D0ACB">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следва да го заредите от външен файл избирай</w:t>
      </w:r>
      <w:r w:rsidR="006D0ACB">
        <w:rPr>
          <w:rFonts w:ascii="Times New Roman" w:eastAsia="SimSun" w:hAnsi="Times New Roman"/>
          <w:color w:val="FF0000"/>
          <w:sz w:val="24"/>
          <w:szCs w:val="24"/>
          <w:lang w:eastAsia="zh-CN"/>
        </w:rPr>
        <w:t>ки бутон „Зареди от външен файл</w:t>
      </w:r>
      <w:r w:rsidR="006D0ACB">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w:t>
      </w:r>
    </w:p>
    <w:p w14:paraId="7FD1F85E" w14:textId="16161D91" w:rsidR="009239AA" w:rsidRPr="009239AA" w:rsidRDefault="00E1144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9. Изберете желаното</w:t>
      </w:r>
      <w:r w:rsidR="009239AA" w:rsidRPr="009239AA">
        <w:rPr>
          <w:rFonts w:ascii="Times New Roman" w:eastAsia="SimSun" w:hAnsi="Times New Roman"/>
          <w:color w:val="FF0000"/>
          <w:sz w:val="24"/>
          <w:szCs w:val="24"/>
          <w:lang w:eastAsia="zh-CN"/>
        </w:rPr>
        <w:t xml:space="preserve"> от Вас </w:t>
      </w:r>
      <w:r w:rsidR="00717E33">
        <w:rPr>
          <w:rFonts w:ascii="Times New Roman" w:eastAsia="SimSun" w:hAnsi="Times New Roman"/>
          <w:color w:val="FF0000"/>
          <w:sz w:val="24"/>
          <w:szCs w:val="24"/>
          <w:lang w:eastAsia="zh-CN"/>
        </w:rPr>
        <w:t xml:space="preserve">проектно </w:t>
      </w:r>
      <w:r>
        <w:rPr>
          <w:rFonts w:ascii="Times New Roman" w:eastAsia="SimSun" w:hAnsi="Times New Roman"/>
          <w:color w:val="FF0000"/>
          <w:sz w:val="24"/>
          <w:szCs w:val="24"/>
          <w:lang w:eastAsia="zh-CN"/>
        </w:rPr>
        <w:t>предложение</w:t>
      </w:r>
      <w:r w:rsidRPr="00E11446">
        <w:rPr>
          <w:rFonts w:ascii="Times New Roman" w:eastAsia="SimSun" w:hAnsi="Times New Roman"/>
          <w:color w:val="FF0000"/>
          <w:sz w:val="24"/>
          <w:szCs w:val="24"/>
          <w:lang w:eastAsia="zh-CN"/>
        </w:rPr>
        <w:t xml:space="preserve"> </w:t>
      </w:r>
      <w:r w:rsidR="009239AA" w:rsidRPr="009239AA">
        <w:rPr>
          <w:rFonts w:ascii="Times New Roman" w:eastAsia="SimSun" w:hAnsi="Times New Roman"/>
          <w:color w:val="FF0000"/>
          <w:sz w:val="24"/>
          <w:szCs w:val="24"/>
          <w:lang w:eastAsia="zh-CN"/>
        </w:rPr>
        <w:t>и нат</w:t>
      </w:r>
      <w:r w:rsidR="006D0ACB">
        <w:rPr>
          <w:rFonts w:ascii="Times New Roman" w:eastAsia="SimSun" w:hAnsi="Times New Roman"/>
          <w:color w:val="FF0000"/>
          <w:sz w:val="24"/>
          <w:szCs w:val="24"/>
          <w:lang w:eastAsia="zh-CN"/>
        </w:rPr>
        <w:t>иснете бутон „Подай предложение</w:t>
      </w:r>
      <w:r w:rsidR="006D0ACB">
        <w:rPr>
          <w:rFonts w:ascii="Times New Roman" w:eastAsia="SimSun" w:hAnsi="Times New Roman"/>
          <w:color w:val="FF0000"/>
          <w:sz w:val="24"/>
          <w:szCs w:val="24"/>
          <w:lang w:val="en-US" w:eastAsia="zh-CN"/>
        </w:rPr>
        <w:t>”</w:t>
      </w:r>
      <w:r w:rsidR="009239AA" w:rsidRPr="009239AA">
        <w:rPr>
          <w:rFonts w:ascii="Times New Roman" w:eastAsia="SimSun" w:hAnsi="Times New Roman"/>
          <w:color w:val="FF0000"/>
          <w:sz w:val="24"/>
          <w:szCs w:val="24"/>
          <w:lang w:eastAsia="zh-CN"/>
        </w:rPr>
        <w:t>.</w:t>
      </w:r>
    </w:p>
    <w:p w14:paraId="35321A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10. Системата проверява за наличието на грешки във формуляра за кандидатстване. </w:t>
      </w:r>
    </w:p>
    <w:p w14:paraId="5E1E076A" w14:textId="11268480" w:rsidR="009239AA" w:rsidRPr="009239AA" w:rsidRDefault="00CB07E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11. Натиснете бутон „Продължи</w:t>
      </w:r>
      <w:r>
        <w:rPr>
          <w:rFonts w:ascii="Times New Roman" w:eastAsia="SimSun" w:hAnsi="Times New Roman"/>
          <w:color w:val="FF0000"/>
          <w:sz w:val="24"/>
          <w:szCs w:val="24"/>
          <w:lang w:val="en-US" w:eastAsia="zh-CN"/>
        </w:rPr>
        <w:t>”</w:t>
      </w:r>
      <w:r w:rsidR="009239AA" w:rsidRPr="009239AA">
        <w:rPr>
          <w:rFonts w:ascii="Times New Roman" w:eastAsia="SimSun" w:hAnsi="Times New Roman"/>
          <w:color w:val="FF0000"/>
          <w:sz w:val="24"/>
          <w:szCs w:val="24"/>
          <w:lang w:eastAsia="zh-CN"/>
        </w:rPr>
        <w:t xml:space="preserve">. </w:t>
      </w:r>
    </w:p>
    <w:p w14:paraId="410F4B2B" w14:textId="375967FF"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12. Изберете от стъпка 1 </w:t>
      </w:r>
      <w:r w:rsidRPr="000C2C22">
        <w:rPr>
          <w:rFonts w:ascii="Times New Roman" w:eastAsia="SimSun" w:hAnsi="Times New Roman"/>
          <w:color w:val="FF0000"/>
          <w:sz w:val="24"/>
          <w:szCs w:val="24"/>
          <w:lang w:eastAsia="zh-CN"/>
        </w:rPr>
        <w:t>бутон „Из</w:t>
      </w:r>
      <w:r w:rsidR="00CB07E6">
        <w:rPr>
          <w:rFonts w:ascii="Times New Roman" w:eastAsia="SimSun" w:hAnsi="Times New Roman"/>
          <w:color w:val="FF0000"/>
          <w:sz w:val="24"/>
          <w:szCs w:val="24"/>
          <w:lang w:eastAsia="zh-CN"/>
        </w:rPr>
        <w:t>тегляне на проектно предложение</w:t>
      </w:r>
      <w:r w:rsidR="00CB07E6">
        <w:rPr>
          <w:rFonts w:ascii="Times New Roman" w:eastAsia="SimSun" w:hAnsi="Times New Roman"/>
          <w:color w:val="FF0000"/>
          <w:sz w:val="24"/>
          <w:szCs w:val="24"/>
          <w:lang w:val="en-US" w:eastAsia="zh-CN"/>
        </w:rPr>
        <w:t>”</w:t>
      </w:r>
      <w:r w:rsidRPr="000C2C22">
        <w:rPr>
          <w:rFonts w:ascii="Times New Roman" w:eastAsia="SimSun" w:hAnsi="Times New Roman"/>
          <w:color w:val="FF0000"/>
          <w:sz w:val="24"/>
          <w:szCs w:val="24"/>
          <w:lang w:eastAsia="zh-CN"/>
        </w:rPr>
        <w:t>.</w:t>
      </w:r>
      <w:r w:rsidRPr="009239AA">
        <w:rPr>
          <w:rFonts w:ascii="Times New Roman" w:eastAsia="SimSun" w:hAnsi="Times New Roman"/>
          <w:color w:val="FF0000"/>
          <w:sz w:val="24"/>
          <w:szCs w:val="24"/>
          <w:lang w:eastAsia="zh-CN"/>
        </w:rPr>
        <w:t xml:space="preserve"> </w:t>
      </w:r>
    </w:p>
    <w:p w14:paraId="02C38C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13. Запаметете сваления файл на Вашия компютър, на място където няма други файлове с разширение .isun. </w:t>
      </w:r>
    </w:p>
    <w:p w14:paraId="22EE5F2E"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2DC622AF" w14:textId="7608515E" w:rsid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olor w:val="FF0000"/>
          <w:sz w:val="24"/>
          <w:szCs w:val="24"/>
          <w:lang w:eastAsia="zh-CN"/>
        </w:rPr>
        <w:t xml:space="preserve">14.1.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382670FE" w14:textId="77777777" w:rsidR="00570D30" w:rsidRPr="009239AA" w:rsidRDefault="00570D30" w:rsidP="009239AA">
      <w:pPr>
        <w:spacing w:before="120" w:after="120" w:line="240" w:lineRule="auto"/>
        <w:jc w:val="both"/>
        <w:rPr>
          <w:rFonts w:ascii="Times New Roman" w:eastAsia="SimSun" w:hAnsi="Times New Roman"/>
          <w:color w:val="FF0000"/>
          <w:sz w:val="24"/>
          <w:szCs w:val="24"/>
          <w:lang w:val="en-US" w:eastAsia="zh-CN"/>
        </w:rPr>
      </w:pPr>
    </w:p>
    <w:p w14:paraId="252D5C2F" w14:textId="30F68CFC" w:rsid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850" cy="1181100"/>
                    </a:xfrm>
                    <a:prstGeom prst="rect">
                      <a:avLst/>
                    </a:prstGeom>
                    <a:noFill/>
                    <a:ln>
                      <a:noFill/>
                    </a:ln>
                  </pic:spPr>
                </pic:pic>
              </a:graphicData>
            </a:graphic>
          </wp:inline>
        </w:drawing>
      </w:r>
    </w:p>
    <w:p w14:paraId="7D8B67ED" w14:textId="77777777" w:rsidR="00570D30" w:rsidRPr="009239AA" w:rsidRDefault="00570D30" w:rsidP="009239AA">
      <w:pPr>
        <w:spacing w:before="120" w:after="120" w:line="240" w:lineRule="auto"/>
        <w:ind w:firstLine="709"/>
        <w:jc w:val="both"/>
        <w:rPr>
          <w:rFonts w:ascii="Times New Roman" w:eastAsia="SimSun" w:hAnsi="Times New Roman"/>
          <w:color w:val="FF0000"/>
          <w:sz w:val="24"/>
          <w:szCs w:val="24"/>
          <w:lang w:val="en-US" w:eastAsia="zh-CN"/>
        </w:rPr>
      </w:pPr>
    </w:p>
    <w:p w14:paraId="58362AE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w:t>
      </w:r>
      <w:r w:rsidRPr="009239AA">
        <w:rPr>
          <w:rFonts w:ascii="Times New Roman" w:eastAsia="SimSun" w:hAnsi="Times New Roman"/>
          <w:color w:val="FF0000"/>
          <w:sz w:val="24"/>
          <w:szCs w:val="24"/>
          <w:lang w:eastAsia="zh-CN"/>
        </w:rPr>
        <w:lastRenderedPageBreak/>
        <w:t xml:space="preserve">продукт Infonotary e-DocSigner, като изберат схема на </w:t>
      </w:r>
      <w:r w:rsidRPr="00D3519B">
        <w:rPr>
          <w:rFonts w:ascii="Times New Roman" w:eastAsia="SimSun" w:hAnsi="Times New Roman"/>
          <w:color w:val="FF0000"/>
          <w:sz w:val="24"/>
          <w:szCs w:val="24"/>
          <w:lang w:eastAsia="zh-CN"/>
        </w:rPr>
        <w:t>подписване „Комуникация с НАП“. Посочената схема генерира файл с разширение .p7s.</w:t>
      </w:r>
      <w:r w:rsidRPr="009239AA">
        <w:rPr>
          <w:rFonts w:ascii="Times New Roman" w:eastAsia="SimSun" w:hAnsi="Times New Roman"/>
          <w:color w:val="FF0000"/>
          <w:sz w:val="24"/>
          <w:szCs w:val="24"/>
          <w:lang w:eastAsia="zh-CN"/>
        </w:rPr>
        <w:t xml:space="preserve"> </w:t>
      </w:r>
    </w:p>
    <w:p w14:paraId="31199440"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15. Генерираният от софтуера файл с подпис с разширение .p7s обикновено е с размер между 3 КB и 9 КB. </w:t>
      </w:r>
    </w:p>
    <w:p w14:paraId="3D592009" w14:textId="6CB2EBD6"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16. Върнете се обратно в системата и в т. 3 „Заредет</w:t>
      </w:r>
      <w:r w:rsidR="00CB07E6">
        <w:rPr>
          <w:rFonts w:ascii="Times New Roman" w:eastAsia="SimSun" w:hAnsi="Times New Roman"/>
          <w:color w:val="FF0000"/>
          <w:sz w:val="24"/>
          <w:szCs w:val="24"/>
          <w:lang w:eastAsia="zh-CN"/>
        </w:rPr>
        <w:t>е подписите</w:t>
      </w:r>
      <w:r w:rsidR="00CB07E6">
        <w:rPr>
          <w:rFonts w:ascii="Times New Roman" w:eastAsia="SimSun" w:hAnsi="Times New Roman"/>
          <w:color w:val="FF0000"/>
          <w:sz w:val="24"/>
          <w:szCs w:val="24"/>
          <w:lang w:val="en-US" w:eastAsia="zh-CN"/>
        </w:rPr>
        <w:t>”</w:t>
      </w:r>
      <w:r w:rsidR="00CB07E6">
        <w:rPr>
          <w:rFonts w:ascii="Times New Roman" w:eastAsia="SimSun" w:hAnsi="Times New Roman"/>
          <w:color w:val="FF0000"/>
          <w:sz w:val="24"/>
          <w:szCs w:val="24"/>
          <w:lang w:eastAsia="zh-CN"/>
        </w:rPr>
        <w:t xml:space="preserve"> натиснете бутон „Изберете файл</w:t>
      </w:r>
      <w:r w:rsidR="00CB07E6">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w:t>
      </w:r>
    </w:p>
    <w:p w14:paraId="1F2EC95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193A3FFC"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18. При </w:t>
      </w:r>
      <w:r w:rsidRPr="000C2C22">
        <w:rPr>
          <w:rFonts w:ascii="Times New Roman" w:eastAsia="SimSun" w:hAnsi="Times New Roman"/>
          <w:color w:val="FF0000"/>
          <w:sz w:val="24"/>
          <w:szCs w:val="24"/>
          <w:lang w:eastAsia="zh-CN"/>
        </w:rPr>
        <w:t xml:space="preserve">коректна работа системата ще Ви изведе информация за прикачения електронен подпис и можете да </w:t>
      </w:r>
      <w:r w:rsidR="00E11446" w:rsidRPr="000C2C22">
        <w:rPr>
          <w:rFonts w:ascii="Times New Roman" w:eastAsia="SimSun" w:hAnsi="Times New Roman"/>
          <w:color w:val="FF0000"/>
          <w:sz w:val="24"/>
          <w:szCs w:val="24"/>
          <w:lang w:eastAsia="zh-CN"/>
        </w:rPr>
        <w:t xml:space="preserve">пристъпите към подаване на Вашето </w:t>
      </w:r>
      <w:r w:rsidR="00717E33">
        <w:rPr>
          <w:rFonts w:ascii="Times New Roman" w:eastAsia="SimSun" w:hAnsi="Times New Roman"/>
          <w:color w:val="FF0000"/>
          <w:sz w:val="24"/>
          <w:szCs w:val="24"/>
          <w:lang w:eastAsia="zh-CN"/>
        </w:rPr>
        <w:t>проектно</w:t>
      </w:r>
      <w:r w:rsidRPr="000C2C22">
        <w:rPr>
          <w:rFonts w:ascii="Times New Roman" w:eastAsia="SimSun" w:hAnsi="Times New Roman"/>
          <w:color w:val="FF0000"/>
          <w:sz w:val="24"/>
          <w:szCs w:val="24"/>
          <w:lang w:eastAsia="zh-CN"/>
        </w:rPr>
        <w:t xml:space="preserve"> </w:t>
      </w:r>
      <w:r w:rsidR="00E11446" w:rsidRPr="000C2C22">
        <w:rPr>
          <w:rFonts w:ascii="Times New Roman" w:eastAsia="SimSun" w:hAnsi="Times New Roman"/>
          <w:color w:val="FF0000"/>
          <w:sz w:val="24"/>
          <w:szCs w:val="24"/>
          <w:lang w:eastAsia="zh-CN"/>
        </w:rPr>
        <w:t xml:space="preserve">предложение </w:t>
      </w:r>
      <w:r w:rsidRPr="000C2C22">
        <w:rPr>
          <w:rFonts w:ascii="Times New Roman" w:eastAsia="SimSun" w:hAnsi="Times New Roman"/>
          <w:color w:val="FF0000"/>
          <w:sz w:val="24"/>
          <w:szCs w:val="24"/>
          <w:lang w:eastAsia="zh-CN"/>
        </w:rPr>
        <w:t>чрез избор на буто</w:t>
      </w:r>
      <w:r w:rsidR="00CB07E6">
        <w:rPr>
          <w:rFonts w:ascii="Times New Roman" w:eastAsia="SimSun" w:hAnsi="Times New Roman"/>
          <w:color w:val="FF0000"/>
          <w:sz w:val="24"/>
          <w:szCs w:val="24"/>
          <w:lang w:eastAsia="zh-CN"/>
        </w:rPr>
        <w:t>н „Подай проектното предложение</w:t>
      </w:r>
      <w:r w:rsidR="00CB07E6">
        <w:rPr>
          <w:rFonts w:ascii="Times New Roman" w:eastAsia="SimSun" w:hAnsi="Times New Roman"/>
          <w:color w:val="FF0000"/>
          <w:sz w:val="24"/>
          <w:szCs w:val="24"/>
          <w:lang w:val="en-US" w:eastAsia="zh-CN"/>
        </w:rPr>
        <w:t>”</w:t>
      </w:r>
      <w:r w:rsidRPr="000C2C22">
        <w:rPr>
          <w:rFonts w:ascii="Times New Roman" w:eastAsia="SimSun" w:hAnsi="Times New Roman"/>
          <w:color w:val="FF0000"/>
          <w:sz w:val="24"/>
          <w:szCs w:val="24"/>
          <w:lang w:eastAsia="zh-CN"/>
        </w:rPr>
        <w:t>.</w:t>
      </w:r>
      <w:r w:rsidRPr="009239AA">
        <w:rPr>
          <w:rFonts w:ascii="Times New Roman" w:eastAsia="SimSun" w:hAnsi="Times New Roman"/>
          <w:color w:val="FF0000"/>
          <w:sz w:val="24"/>
          <w:szCs w:val="24"/>
          <w:lang w:eastAsia="zh-CN"/>
        </w:rPr>
        <w:t xml:space="preserve"> </w:t>
      </w:r>
    </w:p>
    <w:p w14:paraId="71963412" w14:textId="6F054460"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19. Ако при зареждане на файла с подпис системата ви изведе съобщение отново „Невалиден подпис или подписа/</w:t>
      </w:r>
      <w:r w:rsidR="00CB07E6">
        <w:rPr>
          <w:rFonts w:ascii="Times New Roman" w:eastAsia="SimSun" w:hAnsi="Times New Roman"/>
          <w:color w:val="FF0000"/>
          <w:sz w:val="24"/>
          <w:szCs w:val="24"/>
          <w:lang w:eastAsia="zh-CN"/>
        </w:rPr>
        <w:t>ите (файлове с разширение „.p7s</w:t>
      </w:r>
      <w:r w:rsidR="00CB07E6">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не се отнасят за зареденото в системата и приключило </w:t>
      </w:r>
      <w:r w:rsidR="00717E33">
        <w:rPr>
          <w:rFonts w:ascii="Times New Roman" w:eastAsia="SimSun" w:hAnsi="Times New Roman"/>
          <w:color w:val="FF0000"/>
          <w:sz w:val="24"/>
          <w:szCs w:val="24"/>
          <w:lang w:eastAsia="zh-CN"/>
        </w:rPr>
        <w:t xml:space="preserve">проектно </w:t>
      </w:r>
      <w:r w:rsidR="0092650D">
        <w:rPr>
          <w:rFonts w:ascii="Times New Roman" w:eastAsia="SimSun" w:hAnsi="Times New Roman"/>
          <w:color w:val="FF0000"/>
          <w:sz w:val="24"/>
          <w:szCs w:val="24"/>
          <w:lang w:eastAsia="zh-CN"/>
        </w:rPr>
        <w:t>предложение</w:t>
      </w:r>
      <w:r w:rsidRPr="009239AA">
        <w:rPr>
          <w:rFonts w:ascii="Times New Roman" w:eastAsia="SimSun" w:hAnsi="Times New Roman"/>
          <w:color w:val="FF0000"/>
          <w:sz w:val="24"/>
          <w:szCs w:val="24"/>
          <w:lang w:eastAsia="zh-CN"/>
        </w:rPr>
        <w:t>. Моля, след изтриване на заредения файл из</w:t>
      </w:r>
      <w:r w:rsidR="00CB07E6">
        <w:rPr>
          <w:rFonts w:ascii="Times New Roman" w:eastAsia="SimSun" w:hAnsi="Times New Roman"/>
          <w:color w:val="FF0000"/>
          <w:sz w:val="24"/>
          <w:szCs w:val="24"/>
          <w:lang w:eastAsia="zh-CN"/>
        </w:rPr>
        <w:t>пълнете отново стъпките по-горе</w:t>
      </w:r>
      <w:r w:rsidR="00CB07E6">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рестартирайте компютъра и повторете действията от т.2 на настоящото указание, спазвайки стриктно описаните действия.</w:t>
      </w:r>
    </w:p>
    <w:p w14:paraId="2A5880CA" w14:textId="619A5DF4" w:rsidR="009239AA" w:rsidRPr="00CB07E6" w:rsidRDefault="009239AA" w:rsidP="009239AA">
      <w:pPr>
        <w:spacing w:before="120" w:after="120" w:line="240" w:lineRule="auto"/>
        <w:jc w:val="both"/>
        <w:rPr>
          <w:rFonts w:ascii="Times New Roman" w:eastAsia="SimSun" w:hAnsi="Times New Roman" w:cs="Times New Roman"/>
          <w:sz w:val="24"/>
          <w:szCs w:val="24"/>
          <w:lang w:eastAsia="zh-CN"/>
        </w:rPr>
      </w:pPr>
      <w:r w:rsidRPr="009239AA">
        <w:rPr>
          <w:rFonts w:ascii="Times New Roman" w:eastAsia="SimSun" w:hAnsi="Times New Roman"/>
          <w:color w:val="FF0000"/>
          <w:sz w:val="24"/>
          <w:szCs w:val="24"/>
          <w:lang w:eastAsia="zh-CN"/>
        </w:rPr>
        <w:t xml:space="preserve">20. Ако проблемът се възпроизвежда отново, моля да изпратите e-mail, описващ </w:t>
      </w:r>
      <w:r w:rsidRPr="00537C10">
        <w:rPr>
          <w:rFonts w:ascii="Times New Roman" w:eastAsia="SimSun" w:hAnsi="Times New Roman"/>
          <w:color w:val="FF0000"/>
          <w:sz w:val="24"/>
          <w:szCs w:val="24"/>
          <w:lang w:eastAsia="zh-CN"/>
        </w:rPr>
        <w:t>възникналото затруднение, на адрес</w:t>
      </w:r>
      <w:r w:rsidR="004E5B95" w:rsidRPr="00CB07E6">
        <w:rPr>
          <w:rFonts w:ascii="Times New Roman" w:eastAsia="SimSun" w:hAnsi="Times New Roman" w:cs="Times New Roman"/>
          <w:color w:val="FF0000"/>
          <w:sz w:val="24"/>
          <w:szCs w:val="24"/>
          <w:lang w:eastAsia="zh-CN"/>
        </w:rPr>
        <w:t>:</w:t>
      </w:r>
      <w:r w:rsidRPr="00CB07E6">
        <w:rPr>
          <w:rFonts w:ascii="Times New Roman" w:eastAsia="SimSun" w:hAnsi="Times New Roman" w:cs="Times New Roman"/>
          <w:color w:val="FF0000"/>
          <w:sz w:val="24"/>
          <w:szCs w:val="24"/>
          <w:lang w:eastAsia="zh-CN"/>
        </w:rPr>
        <w:t xml:space="preserve"> </w:t>
      </w:r>
      <w:r w:rsidR="00B85688" w:rsidRPr="00CB07E6">
        <w:rPr>
          <w:rFonts w:ascii="Times New Roman" w:hAnsi="Times New Roman" w:cs="Times New Roman"/>
          <w:sz w:val="24"/>
          <w:szCs w:val="24"/>
        </w:rPr>
        <w:t xml:space="preserve"> </w:t>
      </w:r>
      <w:hyperlink r:id="rId52" w:history="1">
        <w:r w:rsidR="00A605B5" w:rsidRPr="00CB07E6">
          <w:rPr>
            <w:rStyle w:val="Hyperlink"/>
            <w:rFonts w:ascii="Times New Roman" w:hAnsi="Times New Roman" w:cs="Times New Roman"/>
            <w:sz w:val="24"/>
            <w:szCs w:val="24"/>
          </w:rPr>
          <w:t>support2020@minfin.bg</w:t>
        </w:r>
      </w:hyperlink>
      <w:r w:rsidR="00B85688" w:rsidRPr="00CB07E6">
        <w:rPr>
          <w:rFonts w:ascii="Times New Roman" w:hAnsi="Times New Roman" w:cs="Times New Roman"/>
          <w:sz w:val="24"/>
          <w:szCs w:val="24"/>
        </w:rPr>
        <w:t>.</w:t>
      </w:r>
    </w:p>
    <w:p w14:paraId="20518EBD" w14:textId="46B57EF2" w:rsidR="009239AA" w:rsidRPr="00537C10" w:rsidRDefault="009239AA" w:rsidP="00AF4352">
      <w:pPr>
        <w:spacing w:before="120" w:after="120" w:line="259"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 xml:space="preserve">В случай </w:t>
      </w:r>
      <w:r w:rsidRPr="000C2C22">
        <w:rPr>
          <w:rFonts w:ascii="Times New Roman" w:eastAsia="Times New Roman" w:hAnsi="Times New Roman" w:cs="Times New Roman"/>
          <w:b/>
          <w:sz w:val="24"/>
          <w:szCs w:val="20"/>
          <w:lang w:eastAsia="en-GB"/>
        </w:rPr>
        <w:t>че при прикачване на</w:t>
      </w:r>
      <w:r w:rsidR="00CB07E6">
        <w:rPr>
          <w:rFonts w:ascii="Times New Roman" w:eastAsia="Times New Roman" w:hAnsi="Times New Roman" w:cs="Times New Roman"/>
          <w:b/>
          <w:sz w:val="24"/>
          <w:szCs w:val="20"/>
          <w:lang w:eastAsia="en-GB"/>
        </w:rPr>
        <w:t xml:space="preserve"> подписа/ите с разширение „.p7s</w:t>
      </w:r>
      <w:r w:rsidR="00CB07E6">
        <w:rPr>
          <w:rFonts w:ascii="Times New Roman" w:eastAsia="Times New Roman" w:hAnsi="Times New Roman" w:cs="Times New Roman"/>
          <w:b/>
          <w:sz w:val="24"/>
          <w:szCs w:val="20"/>
          <w:lang w:val="en-US" w:eastAsia="en-GB"/>
        </w:rPr>
        <w:t>”</w:t>
      </w:r>
      <w:r w:rsidRPr="000C2C22">
        <w:rPr>
          <w:rFonts w:ascii="Times New Roman" w:eastAsia="Times New Roman" w:hAnsi="Times New Roman" w:cs="Times New Roman"/>
          <w:b/>
          <w:sz w:val="24"/>
          <w:szCs w:val="20"/>
          <w:lang w:eastAsia="en-GB"/>
        </w:rPr>
        <w:t>, системата изведе съобщение „Невалиден подпис или подписа/</w:t>
      </w:r>
      <w:r w:rsidR="00CB07E6">
        <w:rPr>
          <w:rFonts w:ascii="Times New Roman" w:eastAsia="Times New Roman" w:hAnsi="Times New Roman" w:cs="Times New Roman"/>
          <w:b/>
          <w:sz w:val="24"/>
          <w:szCs w:val="20"/>
          <w:lang w:eastAsia="en-GB"/>
        </w:rPr>
        <w:t>ите (файлове с разширение „.p7s</w:t>
      </w:r>
      <w:r w:rsidR="00CB07E6">
        <w:rPr>
          <w:rFonts w:ascii="Times New Roman" w:eastAsia="Times New Roman" w:hAnsi="Times New Roman" w:cs="Times New Roman"/>
          <w:b/>
          <w:sz w:val="24"/>
          <w:szCs w:val="20"/>
          <w:lang w:val="en-US" w:eastAsia="en-GB"/>
        </w:rPr>
        <w:t>”</w:t>
      </w:r>
      <w:r w:rsidRPr="000C2C22">
        <w:rPr>
          <w:rFonts w:ascii="Times New Roman" w:eastAsia="Times New Roman" w:hAnsi="Times New Roman" w:cs="Times New Roman"/>
          <w:b/>
          <w:sz w:val="24"/>
          <w:szCs w:val="20"/>
          <w:lang w:eastAsia="en-GB"/>
        </w:rPr>
        <w:t>) не се отнасят за зареденото в системата и п</w:t>
      </w:r>
      <w:r w:rsidR="00CB07E6">
        <w:rPr>
          <w:rFonts w:ascii="Times New Roman" w:eastAsia="Times New Roman" w:hAnsi="Times New Roman" w:cs="Times New Roman"/>
          <w:b/>
          <w:sz w:val="24"/>
          <w:szCs w:val="20"/>
          <w:lang w:eastAsia="en-GB"/>
        </w:rPr>
        <w:t>риключило проектно предложение</w:t>
      </w:r>
      <w:r w:rsidR="00CB07E6">
        <w:rPr>
          <w:rFonts w:ascii="Times New Roman" w:eastAsia="Times New Roman" w:hAnsi="Times New Roman" w:cs="Times New Roman"/>
          <w:b/>
          <w:sz w:val="24"/>
          <w:szCs w:val="20"/>
          <w:lang w:val="en-US" w:eastAsia="en-GB"/>
        </w:rPr>
        <w:t>”</w:t>
      </w:r>
      <w:r w:rsidR="00A26DE1" w:rsidRPr="000C2C22">
        <w:rPr>
          <w:rFonts w:ascii="Times New Roman" w:eastAsia="Times New Roman" w:hAnsi="Times New Roman" w:cs="Times New Roman"/>
          <w:b/>
          <w:sz w:val="24"/>
          <w:szCs w:val="20"/>
          <w:lang w:eastAsia="en-GB"/>
        </w:rPr>
        <w:t>, м</w:t>
      </w:r>
      <w:r w:rsidRPr="000C2C22">
        <w:rPr>
          <w:rFonts w:ascii="Times New Roman" w:eastAsia="Times New Roman" w:hAnsi="Times New Roman" w:cs="Times New Roman"/>
          <w:b/>
          <w:sz w:val="24"/>
          <w:szCs w:val="20"/>
          <w:lang w:eastAsia="en-GB"/>
        </w:rPr>
        <w:t>оля,</w:t>
      </w:r>
      <w:r w:rsidRPr="00537C10">
        <w:rPr>
          <w:rFonts w:ascii="Times New Roman" w:eastAsia="Times New Roman" w:hAnsi="Times New Roman" w:cs="Times New Roman"/>
          <w:b/>
          <w:sz w:val="24"/>
          <w:szCs w:val="20"/>
          <w:lang w:eastAsia="en-GB"/>
        </w:rPr>
        <w:t xml:space="preserve"> след изтриване на заредения файл</w:t>
      </w:r>
      <w:r w:rsidR="005D2ABF"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3E6A66">
        <w:rPr>
          <w:rFonts w:ascii="Times New Roman" w:eastAsia="Times New Roman" w:hAnsi="Times New Roman" w:cs="Times New Roman"/>
          <w:b/>
          <w:sz w:val="24"/>
          <w:szCs w:val="20"/>
          <w:lang w:eastAsia="en-GB"/>
        </w:rPr>
        <w:t xml:space="preserve">проектно </w:t>
      </w:r>
      <w:r w:rsidR="0092650D">
        <w:rPr>
          <w:rFonts w:ascii="Times New Roman" w:eastAsia="Times New Roman" w:hAnsi="Times New Roman" w:cs="Times New Roman"/>
          <w:b/>
          <w:sz w:val="24"/>
          <w:szCs w:val="20"/>
          <w:lang w:eastAsia="en-GB"/>
        </w:rPr>
        <w:t>предложение</w:t>
      </w:r>
      <w:r w:rsidRPr="00537C10">
        <w:rPr>
          <w:rFonts w:ascii="Times New Roman" w:eastAsia="Times New Roman" w:hAnsi="Times New Roman" w:cs="Times New Roman"/>
          <w:b/>
          <w:sz w:val="24"/>
          <w:szCs w:val="20"/>
          <w:lang w:eastAsia="en-GB"/>
        </w:rPr>
        <w:t>.</w:t>
      </w:r>
    </w:p>
    <w:p w14:paraId="26F63629" w14:textId="6362BACD" w:rsidR="009239AA" w:rsidRDefault="009239AA" w:rsidP="005272C8">
      <w:pPr>
        <w:spacing w:before="120" w:after="120" w:line="259"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w:t>
      </w:r>
      <w:r w:rsidR="00CB07E6">
        <w:rPr>
          <w:rFonts w:ascii="Times New Roman" w:eastAsia="Times New Roman" w:hAnsi="Times New Roman" w:cs="Times New Roman"/>
          <w:b/>
          <w:sz w:val="24"/>
          <w:szCs w:val="20"/>
          <w:lang w:eastAsia="en-GB"/>
        </w:rPr>
        <w:t xml:space="preserve"> подписа/ите с разширение „.p7s</w:t>
      </w:r>
      <w:r w:rsidR="00CB07E6">
        <w:rPr>
          <w:rFonts w:ascii="Times New Roman" w:eastAsia="Times New Roman" w:hAnsi="Times New Roman" w:cs="Times New Roman"/>
          <w:b/>
          <w:sz w:val="24"/>
          <w:szCs w:val="20"/>
          <w:lang w:val="en-US" w:eastAsia="en-GB"/>
        </w:rPr>
        <w:t>”</w:t>
      </w:r>
      <w:r w:rsidRPr="00537C10">
        <w:rPr>
          <w:rFonts w:ascii="Times New Roman" w:eastAsia="Times New Roman" w:hAnsi="Times New Roman" w:cs="Times New Roman"/>
          <w:b/>
          <w:sz w:val="24"/>
          <w:szCs w:val="20"/>
          <w:lang w:eastAsia="en-GB"/>
        </w:rPr>
        <w:t>, системата изв</w:t>
      </w:r>
      <w:r w:rsidR="00CB07E6">
        <w:rPr>
          <w:rFonts w:ascii="Times New Roman" w:eastAsia="Times New Roman" w:hAnsi="Times New Roman" w:cs="Times New Roman"/>
          <w:b/>
          <w:sz w:val="24"/>
          <w:szCs w:val="20"/>
          <w:lang w:eastAsia="en-GB"/>
        </w:rPr>
        <w:t>еде съобщение „Невалиден подпис</w:t>
      </w:r>
      <w:r w:rsidR="00CB07E6">
        <w:rPr>
          <w:rFonts w:ascii="Times New Roman" w:eastAsia="Times New Roman" w:hAnsi="Times New Roman" w:cs="Times New Roman"/>
          <w:b/>
          <w:sz w:val="24"/>
          <w:szCs w:val="20"/>
          <w:lang w:val="en-US" w:eastAsia="en-GB"/>
        </w:rPr>
        <w:t>”</w:t>
      </w:r>
      <w:r w:rsidRPr="00537C10">
        <w:rPr>
          <w:rFonts w:ascii="Times New Roman" w:eastAsia="Times New Roman" w:hAnsi="Times New Roman" w:cs="Times New Roman"/>
          <w:b/>
          <w:sz w:val="24"/>
          <w:szCs w:val="20"/>
          <w:lang w:eastAsia="en-GB"/>
        </w:rPr>
        <w:t xml:space="preserve"> моля</w:t>
      </w:r>
      <w:r w:rsidR="005B54FD"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следните</w:t>
      </w:r>
      <w:r w:rsidR="005B54FD" w:rsidRPr="00537C10">
        <w:rPr>
          <w:rFonts w:ascii="Times New Roman" w:eastAsia="Times New Roman" w:hAnsi="Times New Roman" w:cs="Times New Roman"/>
          <w:b/>
          <w:sz w:val="24"/>
          <w:szCs w:val="20"/>
          <w:lang w:eastAsia="en-GB"/>
        </w:rPr>
        <w:t xml:space="preserve"> стъпки </w:t>
      </w:r>
      <w:r w:rsidRPr="00537C10">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7A71233"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 </w:t>
      </w:r>
      <w:proofErr w:type="spellStart"/>
      <w:r w:rsidRPr="009239AA">
        <w:rPr>
          <w:rFonts w:ascii="Times New Roman" w:eastAsia="Times New Roman" w:hAnsi="Times New Roman" w:cs="Times New Roman"/>
          <w:color w:val="FF0000"/>
          <w:sz w:val="24"/>
          <w:szCs w:val="24"/>
          <w:lang w:val="en-GB" w:eastAsia="en-GB"/>
        </w:rPr>
        <w:t>Затворете</w:t>
      </w:r>
      <w:proofErr w:type="spellEnd"/>
      <w:r w:rsidRPr="009239AA">
        <w:rPr>
          <w:rFonts w:ascii="Times New Roman" w:eastAsia="Times New Roman" w:hAnsi="Times New Roman" w:cs="Times New Roman"/>
          <w:color w:val="FF0000"/>
          <w:sz w:val="24"/>
          <w:szCs w:val="24"/>
          <w:lang w:val="en-GB" w:eastAsia="en-GB"/>
        </w:rPr>
        <w:t xml:space="preserve"> всички </w:t>
      </w:r>
      <w:proofErr w:type="spellStart"/>
      <w:r w:rsidRPr="009239AA">
        <w:rPr>
          <w:rFonts w:ascii="Times New Roman" w:eastAsia="Times New Roman" w:hAnsi="Times New Roman" w:cs="Times New Roman"/>
          <w:color w:val="FF0000"/>
          <w:sz w:val="24"/>
          <w:szCs w:val="24"/>
          <w:lang w:val="en-GB" w:eastAsia="en-GB"/>
        </w:rPr>
        <w:t>отворени</w:t>
      </w:r>
      <w:proofErr w:type="spellEnd"/>
      <w:r w:rsidRPr="009239AA">
        <w:rPr>
          <w:rFonts w:ascii="Times New Roman" w:eastAsia="Times New Roman" w:hAnsi="Times New Roman" w:cs="Times New Roman"/>
          <w:color w:val="FF0000"/>
          <w:sz w:val="24"/>
          <w:szCs w:val="24"/>
          <w:lang w:val="en-GB" w:eastAsia="en-GB"/>
        </w:rPr>
        <w:t xml:space="preserve"> интернет </w:t>
      </w:r>
      <w:proofErr w:type="spellStart"/>
      <w:r w:rsidRPr="009239AA">
        <w:rPr>
          <w:rFonts w:ascii="Times New Roman" w:eastAsia="Times New Roman" w:hAnsi="Times New Roman" w:cs="Times New Roman"/>
          <w:color w:val="FF0000"/>
          <w:sz w:val="24"/>
          <w:szCs w:val="24"/>
          <w:lang w:val="en-GB" w:eastAsia="en-GB"/>
        </w:rPr>
        <w:t>браузъри</w:t>
      </w:r>
      <w:proofErr w:type="spellEnd"/>
      <w:r w:rsidRPr="009239AA">
        <w:rPr>
          <w:rFonts w:ascii="Times New Roman" w:eastAsia="Times New Roman" w:hAnsi="Times New Roman" w:cs="Times New Roman"/>
          <w:color w:val="FF0000"/>
          <w:sz w:val="24"/>
          <w:szCs w:val="24"/>
          <w:lang w:val="en-GB" w:eastAsia="en-GB"/>
        </w:rPr>
        <w:t>.</w:t>
      </w:r>
    </w:p>
    <w:p w14:paraId="7F71EBBD"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Pr>
          <w:rFonts w:ascii="Times New Roman" w:eastAsia="Times New Roman" w:hAnsi="Times New Roman" w:cs="Times New Roman"/>
          <w:color w:val="FF0000"/>
          <w:sz w:val="24"/>
          <w:szCs w:val="24"/>
          <w:lang w:val="en-GB" w:eastAsia="en-GB"/>
        </w:rPr>
        <w:t xml:space="preserve">2. </w:t>
      </w:r>
      <w:proofErr w:type="spellStart"/>
      <w:r w:rsidRPr="009239AA">
        <w:rPr>
          <w:rFonts w:ascii="Times New Roman" w:eastAsia="Times New Roman" w:hAnsi="Times New Roman" w:cs="Times New Roman"/>
          <w:color w:val="FF0000"/>
          <w:sz w:val="24"/>
          <w:szCs w:val="24"/>
          <w:lang w:val="en-GB" w:eastAsia="en-GB"/>
        </w:rPr>
        <w:t>Изтрийте</w:t>
      </w:r>
      <w:proofErr w:type="spellEnd"/>
      <w:r w:rsidRPr="009239AA">
        <w:rPr>
          <w:rFonts w:ascii="Times New Roman" w:eastAsia="Times New Roman" w:hAnsi="Times New Roman" w:cs="Times New Roman"/>
          <w:color w:val="FF0000"/>
          <w:sz w:val="24"/>
          <w:szCs w:val="24"/>
          <w:lang w:val="en-GB" w:eastAsia="en-GB"/>
        </w:rPr>
        <w:t xml:space="preserve"> всички </w:t>
      </w:r>
      <w:proofErr w:type="spellStart"/>
      <w:r w:rsidRPr="009239AA">
        <w:rPr>
          <w:rFonts w:ascii="Times New Roman" w:eastAsia="Times New Roman" w:hAnsi="Times New Roman" w:cs="Times New Roman"/>
          <w:color w:val="FF0000"/>
          <w:sz w:val="24"/>
          <w:szCs w:val="24"/>
          <w:lang w:val="en-GB" w:eastAsia="en-GB"/>
        </w:rPr>
        <w:t>файлове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свързани</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опити</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подписване</w:t>
      </w:r>
      <w:proofErr w:type="spellEnd"/>
      <w:r w:rsidRPr="009239AA">
        <w:rPr>
          <w:rFonts w:ascii="Times New Roman" w:eastAsia="Times New Roman" w:hAnsi="Times New Roman" w:cs="Times New Roman"/>
          <w:color w:val="FF0000"/>
          <w:sz w:val="24"/>
          <w:szCs w:val="24"/>
          <w:lang w:val="en-GB" w:eastAsia="en-GB"/>
        </w:rPr>
        <w:t xml:space="preserve"> на </w:t>
      </w:r>
      <w:r>
        <w:rPr>
          <w:rFonts w:ascii="Times New Roman" w:eastAsia="Times New Roman" w:hAnsi="Times New Roman" w:cs="Times New Roman"/>
          <w:color w:val="FF0000"/>
          <w:sz w:val="24"/>
          <w:szCs w:val="24"/>
          <w:lang w:eastAsia="en-GB"/>
        </w:rPr>
        <w:t xml:space="preserve">проектното </w:t>
      </w:r>
      <w:proofErr w:type="spellStart"/>
      <w:r w:rsidRPr="009239AA">
        <w:rPr>
          <w:rFonts w:ascii="Times New Roman" w:eastAsia="Times New Roman" w:hAnsi="Times New Roman" w:cs="Times New Roman"/>
          <w:color w:val="FF0000"/>
          <w:sz w:val="24"/>
          <w:szCs w:val="24"/>
          <w:lang w:val="en-GB" w:eastAsia="en-GB"/>
        </w:rPr>
        <w:t>предложение</w:t>
      </w:r>
      <w:proofErr w:type="spellEnd"/>
      <w:r w:rsidRPr="009239AA">
        <w:rPr>
          <w:rFonts w:ascii="Times New Roman" w:eastAsia="Times New Roman" w:hAnsi="Times New Roman" w:cs="Times New Roman"/>
          <w:color w:val="FF0000"/>
          <w:sz w:val="24"/>
          <w:szCs w:val="24"/>
          <w:lang w:val="en-GB" w:eastAsia="en-GB"/>
        </w:rPr>
        <w:t>.</w:t>
      </w:r>
    </w:p>
    <w:p w14:paraId="506DC139"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3. Отворете Вашият интернет браузър.</w:t>
      </w:r>
    </w:p>
    <w:p w14:paraId="1D9A8273" w14:textId="77777777" w:rsidR="007B4C11" w:rsidRDefault="007B4C11" w:rsidP="007B4C11">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Times New Roman" w:hAnsi="Times New Roman" w:cs="Times New Roman"/>
          <w:color w:val="FF0000"/>
          <w:sz w:val="24"/>
          <w:szCs w:val="24"/>
          <w:lang w:val="en-GB" w:eastAsia="en-GB"/>
        </w:rPr>
        <w:t xml:space="preserve">4. </w:t>
      </w:r>
      <w:r w:rsidRPr="009239AA">
        <w:rPr>
          <w:rFonts w:ascii="Times New Roman" w:eastAsia="SimSun" w:hAnsi="Times New Roman"/>
          <w:color w:val="FF0000"/>
          <w:sz w:val="24"/>
          <w:szCs w:val="24"/>
          <w:lang w:eastAsia="zh-CN"/>
        </w:rPr>
        <w:t xml:space="preserve">Заредете страницата на </w:t>
      </w:r>
      <w:r w:rsidRPr="009365E3">
        <w:rPr>
          <w:rFonts w:ascii="Times New Roman" w:eastAsia="SimSun" w:hAnsi="Times New Roman"/>
          <w:color w:val="FF0000"/>
          <w:sz w:val="24"/>
          <w:szCs w:val="24"/>
          <w:lang w:eastAsia="zh-CN"/>
        </w:rPr>
        <w:t>ИСУН (раздел „Европейски фондове при споделено управление (2021-2027)</w:t>
      </w:r>
      <w:r w:rsidRPr="0056380F">
        <w:rPr>
          <w:rFonts w:ascii="Times New Roman" w:eastAsia="SimSun" w:hAnsi="Times New Roman"/>
          <w:color w:val="FF0000"/>
          <w:sz w:val="24"/>
          <w:szCs w:val="24"/>
          <w:lang w:eastAsia="zh-CN"/>
        </w:rPr>
        <w:t xml:space="preserve"> </w:t>
      </w:r>
      <w:r>
        <w:rPr>
          <w:rFonts w:ascii="Times New Roman" w:eastAsia="SimSun" w:hAnsi="Times New Roman"/>
          <w:color w:val="FF0000"/>
          <w:sz w:val="24"/>
          <w:szCs w:val="24"/>
          <w:lang w:eastAsia="zh-CN"/>
        </w:rPr>
        <w:t xml:space="preserve">– </w:t>
      </w:r>
      <w:hyperlink r:id="rId53" w:history="1">
        <w:r w:rsidRPr="006D13EB">
          <w:rPr>
            <w:rStyle w:val="Hyperlink"/>
            <w:rFonts w:ascii="Times New Roman" w:eastAsia="SimSun" w:hAnsi="Times New Roman"/>
            <w:sz w:val="24"/>
            <w:szCs w:val="24"/>
            <w:lang w:eastAsia="zh-CN"/>
          </w:rPr>
          <w:t>https://eumis2020.government.bg/bg/s/8d3ebf57-ff75-4ad5-afa1-5747f558ee98/Procedure/Active</w:t>
        </w:r>
      </w:hyperlink>
      <w:r>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 xml:space="preserve">   </w:t>
      </w:r>
    </w:p>
    <w:p w14:paraId="4B8B27FB"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5. </w:t>
      </w:r>
      <w:proofErr w:type="spellStart"/>
      <w:r w:rsidRPr="009239AA">
        <w:rPr>
          <w:rFonts w:ascii="Times New Roman" w:eastAsia="Times New Roman" w:hAnsi="Times New Roman" w:cs="Times New Roman"/>
          <w:color w:val="FF0000"/>
          <w:sz w:val="24"/>
          <w:szCs w:val="24"/>
          <w:lang w:val="en-GB" w:eastAsia="en-GB"/>
        </w:rPr>
        <w:t>Влезте</w:t>
      </w:r>
      <w:proofErr w:type="spellEnd"/>
      <w:r w:rsidRPr="009239AA">
        <w:rPr>
          <w:rFonts w:ascii="Times New Roman" w:eastAsia="Times New Roman" w:hAnsi="Times New Roman" w:cs="Times New Roman"/>
          <w:color w:val="FF0000"/>
          <w:sz w:val="24"/>
          <w:szCs w:val="24"/>
          <w:lang w:val="en-GB" w:eastAsia="en-GB"/>
        </w:rPr>
        <w:t xml:space="preserve"> в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Вашето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потребителско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име</w:t>
      </w:r>
      <w:proofErr w:type="spellEnd"/>
      <w:r w:rsidRPr="009239AA">
        <w:rPr>
          <w:rFonts w:ascii="Times New Roman" w:eastAsia="Times New Roman" w:hAnsi="Times New Roman" w:cs="Times New Roman"/>
          <w:color w:val="FF0000"/>
          <w:sz w:val="24"/>
          <w:szCs w:val="24"/>
          <w:lang w:val="en-GB" w:eastAsia="en-GB"/>
        </w:rPr>
        <w:t xml:space="preserve"> и </w:t>
      </w:r>
      <w:proofErr w:type="spellStart"/>
      <w:r w:rsidRPr="009239AA">
        <w:rPr>
          <w:rFonts w:ascii="Times New Roman" w:eastAsia="Times New Roman" w:hAnsi="Times New Roman" w:cs="Times New Roman"/>
          <w:color w:val="FF0000"/>
          <w:sz w:val="24"/>
          <w:szCs w:val="24"/>
          <w:lang w:val="en-GB" w:eastAsia="en-GB"/>
        </w:rPr>
        <w:t>парола</w:t>
      </w:r>
      <w:proofErr w:type="spellEnd"/>
      <w:r w:rsidRPr="009239AA">
        <w:rPr>
          <w:rFonts w:ascii="Times New Roman" w:eastAsia="Times New Roman" w:hAnsi="Times New Roman" w:cs="Times New Roman"/>
          <w:color w:val="FF0000"/>
          <w:sz w:val="24"/>
          <w:szCs w:val="24"/>
          <w:lang w:val="en-GB" w:eastAsia="en-GB"/>
        </w:rPr>
        <w:t>.</w:t>
      </w:r>
    </w:p>
    <w:p w14:paraId="3489967C"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6. При подаване на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оценителна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комисия</w:t>
      </w:r>
      <w:proofErr w:type="spellEnd"/>
      <w:r w:rsidRPr="009239AA">
        <w:rPr>
          <w:rFonts w:ascii="Times New Roman" w:eastAsia="Times New Roman" w:hAnsi="Times New Roman" w:cs="Times New Roman"/>
          <w:color w:val="FF0000"/>
          <w:sz w:val="24"/>
          <w:szCs w:val="24"/>
          <w:lang w:val="en-GB" w:eastAsia="en-GB"/>
        </w:rPr>
        <w:t xml:space="preserve"> е </w:t>
      </w:r>
      <w:proofErr w:type="spellStart"/>
      <w:r w:rsidRPr="009239AA">
        <w:rPr>
          <w:rFonts w:ascii="Times New Roman" w:eastAsia="Times New Roman" w:hAnsi="Times New Roman" w:cs="Times New Roman"/>
          <w:color w:val="FF0000"/>
          <w:sz w:val="24"/>
          <w:szCs w:val="24"/>
          <w:lang w:val="en-GB" w:eastAsia="en-GB"/>
        </w:rPr>
        <w:t>необходимо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отговорът</w:t>
      </w:r>
      <w:proofErr w:type="spellEnd"/>
      <w:r w:rsidRPr="009239AA">
        <w:rPr>
          <w:rFonts w:ascii="Times New Roman" w:eastAsia="Times New Roman" w:hAnsi="Times New Roman" w:cs="Times New Roman"/>
          <w:color w:val="FF0000"/>
          <w:sz w:val="24"/>
          <w:szCs w:val="24"/>
          <w:lang w:val="en-GB" w:eastAsia="en-GB"/>
        </w:rPr>
        <w:t xml:space="preserve"> да </w:t>
      </w:r>
      <w:proofErr w:type="spellStart"/>
      <w:r w:rsidRPr="009239AA">
        <w:rPr>
          <w:rFonts w:ascii="Times New Roman" w:eastAsia="Times New Roman" w:hAnsi="Times New Roman" w:cs="Times New Roman"/>
          <w:color w:val="FF0000"/>
          <w:sz w:val="24"/>
          <w:szCs w:val="24"/>
          <w:lang w:val="en-GB" w:eastAsia="en-GB"/>
        </w:rPr>
        <w:t>бъде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приключен</w:t>
      </w:r>
      <w:proofErr w:type="spellEnd"/>
      <w:r w:rsidRPr="009239AA">
        <w:rPr>
          <w:rFonts w:ascii="Times New Roman" w:eastAsia="Times New Roman" w:hAnsi="Times New Roman" w:cs="Times New Roman"/>
          <w:color w:val="FF0000"/>
          <w:sz w:val="24"/>
          <w:szCs w:val="24"/>
          <w:lang w:val="en-GB" w:eastAsia="en-GB"/>
        </w:rPr>
        <w:t>.</w:t>
      </w:r>
    </w:p>
    <w:p w14:paraId="1D5EE5C5"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7. </w:t>
      </w:r>
      <w:proofErr w:type="spellStart"/>
      <w:r w:rsidRPr="009239AA">
        <w:rPr>
          <w:rFonts w:ascii="Times New Roman" w:eastAsia="Times New Roman" w:hAnsi="Times New Roman" w:cs="Times New Roman"/>
          <w:color w:val="FF0000"/>
          <w:sz w:val="24"/>
          <w:szCs w:val="24"/>
          <w:lang w:val="en-GB" w:eastAsia="en-GB"/>
        </w:rPr>
        <w:t>Изберете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Върни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отговор</w:t>
      </w:r>
      <w:proofErr w:type="spellEnd"/>
      <w:proofErr w:type="gramStart"/>
      <w:r w:rsidRPr="009239AA">
        <w:rPr>
          <w:rFonts w:ascii="Times New Roman" w:eastAsia="Times New Roman" w:hAnsi="Times New Roman" w:cs="Times New Roman"/>
          <w:color w:val="FF0000"/>
          <w:sz w:val="24"/>
          <w:szCs w:val="24"/>
          <w:lang w:val="en-GB" w:eastAsia="en-GB"/>
        </w:rPr>
        <w:t>“ в</w:t>
      </w:r>
      <w:proofErr w:type="gramEnd"/>
      <w:r w:rsidRPr="009239AA">
        <w:rPr>
          <w:rFonts w:ascii="Times New Roman" w:eastAsia="Times New Roman" w:hAnsi="Times New Roman" w:cs="Times New Roman"/>
          <w:color w:val="FF0000"/>
          <w:sz w:val="24"/>
          <w:szCs w:val="24"/>
          <w:lang w:val="en-GB" w:eastAsia="en-GB"/>
        </w:rPr>
        <w:t xml:space="preserve"> </w:t>
      </w:r>
      <w:r>
        <w:rPr>
          <w:rFonts w:ascii="Times New Roman" w:eastAsia="Times New Roman" w:hAnsi="Times New Roman" w:cs="Times New Roman"/>
          <w:color w:val="FF0000"/>
          <w:sz w:val="24"/>
          <w:szCs w:val="24"/>
          <w:lang w:eastAsia="en-GB"/>
        </w:rPr>
        <w:t xml:space="preserve">проектното </w:t>
      </w:r>
      <w:proofErr w:type="spellStart"/>
      <w:r w:rsidRPr="009239AA">
        <w:rPr>
          <w:rFonts w:ascii="Times New Roman" w:eastAsia="Times New Roman" w:hAnsi="Times New Roman" w:cs="Times New Roman"/>
          <w:color w:val="FF0000"/>
          <w:sz w:val="24"/>
          <w:szCs w:val="24"/>
          <w:lang w:val="en-GB" w:eastAsia="en-GB"/>
        </w:rPr>
        <w:t>предложение</w:t>
      </w:r>
      <w:proofErr w:type="spellEnd"/>
      <w:r w:rsidRPr="009239AA">
        <w:rPr>
          <w:rFonts w:ascii="Times New Roman" w:eastAsia="Times New Roman" w:hAnsi="Times New Roman" w:cs="Times New Roman"/>
          <w:color w:val="FF0000"/>
          <w:sz w:val="24"/>
          <w:szCs w:val="24"/>
          <w:lang w:val="en-GB" w:eastAsia="en-GB"/>
        </w:rPr>
        <w:t>.</w:t>
      </w:r>
    </w:p>
    <w:p w14:paraId="5CA17E6C"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lastRenderedPageBreak/>
        <w:t xml:space="preserve">8. Системата </w:t>
      </w:r>
      <w:proofErr w:type="spellStart"/>
      <w:r w:rsidRPr="009239AA">
        <w:rPr>
          <w:rFonts w:ascii="Times New Roman" w:eastAsia="Times New Roman" w:hAnsi="Times New Roman" w:cs="Times New Roman"/>
          <w:color w:val="FF0000"/>
          <w:sz w:val="24"/>
          <w:szCs w:val="24"/>
          <w:lang w:val="en-GB" w:eastAsia="en-GB"/>
        </w:rPr>
        <w:t>проверява</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наличието</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грешки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във</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формуляра</w:t>
      </w:r>
      <w:proofErr w:type="spellEnd"/>
      <w:r w:rsidRPr="009239AA">
        <w:rPr>
          <w:rFonts w:ascii="Times New Roman" w:eastAsia="Times New Roman" w:hAnsi="Times New Roman" w:cs="Times New Roman"/>
          <w:color w:val="FF0000"/>
          <w:sz w:val="24"/>
          <w:szCs w:val="24"/>
          <w:lang w:val="en-GB" w:eastAsia="en-GB"/>
        </w:rPr>
        <w:t xml:space="preserve"> за кандидатстване.</w:t>
      </w:r>
    </w:p>
    <w:p w14:paraId="3A7BD67E"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9. </w:t>
      </w:r>
      <w:proofErr w:type="spellStart"/>
      <w:r w:rsidRPr="009239AA">
        <w:rPr>
          <w:rFonts w:ascii="Times New Roman" w:eastAsia="Times New Roman" w:hAnsi="Times New Roman" w:cs="Times New Roman"/>
          <w:color w:val="FF0000"/>
          <w:sz w:val="24"/>
          <w:szCs w:val="24"/>
          <w:lang w:val="en-GB" w:eastAsia="en-GB"/>
        </w:rPr>
        <w:t>Натиснете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Продължи</w:t>
      </w:r>
      <w:proofErr w:type="spellEnd"/>
      <w:r w:rsidRPr="009239AA">
        <w:rPr>
          <w:rFonts w:ascii="Times New Roman" w:eastAsia="Times New Roman" w:hAnsi="Times New Roman" w:cs="Times New Roman"/>
          <w:color w:val="FF0000"/>
          <w:sz w:val="24"/>
          <w:szCs w:val="24"/>
          <w:lang w:val="en-GB" w:eastAsia="en-GB"/>
        </w:rPr>
        <w:t>“.</w:t>
      </w:r>
    </w:p>
    <w:p w14:paraId="3BE070C6"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10. </w:t>
      </w:r>
      <w:proofErr w:type="spellStart"/>
      <w:r w:rsidRPr="009239AA">
        <w:rPr>
          <w:rFonts w:ascii="Times New Roman" w:eastAsia="Times New Roman" w:hAnsi="Times New Roman" w:cs="Times New Roman"/>
          <w:color w:val="FF0000"/>
          <w:sz w:val="24"/>
          <w:szCs w:val="24"/>
          <w:lang w:val="en-GB" w:eastAsia="en-GB"/>
        </w:rPr>
        <w:t>Изберете</w:t>
      </w:r>
      <w:proofErr w:type="spellEnd"/>
      <w:r w:rsidRPr="009239AA">
        <w:rPr>
          <w:rFonts w:ascii="Times New Roman" w:eastAsia="Times New Roman" w:hAnsi="Times New Roman" w:cs="Times New Roman"/>
          <w:color w:val="FF0000"/>
          <w:sz w:val="24"/>
          <w:szCs w:val="24"/>
          <w:lang w:val="en-GB" w:eastAsia="en-GB"/>
        </w:rPr>
        <w:t xml:space="preserve"> от </w:t>
      </w:r>
      <w:proofErr w:type="spellStart"/>
      <w:r w:rsidRPr="009239AA">
        <w:rPr>
          <w:rFonts w:ascii="Times New Roman" w:eastAsia="Times New Roman" w:hAnsi="Times New Roman" w:cs="Times New Roman"/>
          <w:color w:val="FF0000"/>
          <w:sz w:val="24"/>
          <w:szCs w:val="24"/>
          <w:lang w:val="en-GB" w:eastAsia="en-GB"/>
        </w:rPr>
        <w:t>стъпка</w:t>
      </w:r>
      <w:proofErr w:type="spellEnd"/>
      <w:r w:rsidRPr="009239AA">
        <w:rPr>
          <w:rFonts w:ascii="Times New Roman" w:eastAsia="Times New Roman" w:hAnsi="Times New Roman" w:cs="Times New Roman"/>
          <w:color w:val="FF0000"/>
          <w:sz w:val="24"/>
          <w:szCs w:val="24"/>
          <w:lang w:val="en-GB" w:eastAsia="en-GB"/>
        </w:rPr>
        <w:t xml:space="preserve"> 1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Изтегляне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въпрос</w:t>
      </w:r>
      <w:proofErr w:type="spellEnd"/>
      <w:r w:rsidRPr="009239AA">
        <w:rPr>
          <w:rFonts w:ascii="Times New Roman" w:eastAsia="Times New Roman" w:hAnsi="Times New Roman" w:cs="Times New Roman"/>
          <w:color w:val="FF0000"/>
          <w:sz w:val="24"/>
          <w:szCs w:val="24"/>
          <w:lang w:val="en-GB" w:eastAsia="en-GB"/>
        </w:rPr>
        <w:t>“.</w:t>
      </w:r>
    </w:p>
    <w:p w14:paraId="2C531CF8"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11. </w:t>
      </w:r>
      <w:proofErr w:type="spellStart"/>
      <w:r w:rsidRPr="009239AA">
        <w:rPr>
          <w:rFonts w:ascii="Times New Roman" w:eastAsia="Times New Roman" w:hAnsi="Times New Roman" w:cs="Times New Roman"/>
          <w:color w:val="FF0000"/>
          <w:sz w:val="24"/>
          <w:szCs w:val="24"/>
          <w:lang w:val="en-GB" w:eastAsia="en-GB"/>
        </w:rPr>
        <w:t>Запаметете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сваления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на Вашия </w:t>
      </w:r>
      <w:proofErr w:type="spellStart"/>
      <w:r w:rsidRPr="009239AA">
        <w:rPr>
          <w:rFonts w:ascii="Times New Roman" w:eastAsia="Times New Roman" w:hAnsi="Times New Roman" w:cs="Times New Roman"/>
          <w:color w:val="FF0000"/>
          <w:sz w:val="24"/>
          <w:szCs w:val="24"/>
          <w:lang w:val="en-GB" w:eastAsia="en-GB"/>
        </w:rPr>
        <w:t>компютър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място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където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няма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други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файлове</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разширение</w:t>
      </w:r>
      <w:proofErr w:type="spellEnd"/>
      <w:r w:rsidRPr="009239AA">
        <w:rPr>
          <w:rFonts w:ascii="Times New Roman" w:eastAsia="Times New Roman" w:hAnsi="Times New Roman" w:cs="Times New Roman"/>
          <w:color w:val="FF0000"/>
          <w:sz w:val="24"/>
          <w:szCs w:val="24"/>
          <w:lang w:val="en-GB" w:eastAsia="en-GB"/>
        </w:rPr>
        <w:t xml:space="preserve"> .aisun.</w:t>
      </w:r>
    </w:p>
    <w:p w14:paraId="0B8B230C" w14:textId="77777777" w:rsidR="007B4C11" w:rsidRDefault="007B4C11" w:rsidP="007B4C11">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s="Times New Roman"/>
          <w:color w:val="FF0000"/>
          <w:sz w:val="24"/>
          <w:szCs w:val="24"/>
          <w:lang w:val="en-GB" w:eastAsia="en-GB"/>
        </w:rPr>
        <w:t>11.1.</w:t>
      </w:r>
      <w:r w:rsidRPr="009239AA">
        <w:rPr>
          <w:rFonts w:ascii="Times New Roman" w:eastAsia="SimSun" w:hAnsi="Times New Roman"/>
          <w:color w:val="FF0000"/>
          <w:sz w:val="24"/>
          <w:szCs w:val="24"/>
          <w:lang w:eastAsia="zh-CN"/>
        </w:rPr>
        <w:t xml:space="preserve">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73CC4BBD" w14:textId="77777777" w:rsidR="007B4C11" w:rsidRPr="009239AA" w:rsidRDefault="007B4C11" w:rsidP="007B4C11">
      <w:pPr>
        <w:spacing w:before="120" w:after="120" w:line="240" w:lineRule="auto"/>
        <w:jc w:val="both"/>
        <w:rPr>
          <w:rFonts w:ascii="Times New Roman" w:eastAsia="SimSun" w:hAnsi="Times New Roman"/>
          <w:color w:val="FF0000"/>
          <w:sz w:val="24"/>
          <w:szCs w:val="24"/>
          <w:lang w:val="en-US" w:eastAsia="zh-CN"/>
        </w:rPr>
      </w:pPr>
    </w:p>
    <w:p w14:paraId="7F827D54" w14:textId="77777777" w:rsidR="007B4C11" w:rsidRDefault="007B4C11" w:rsidP="007B4C11">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5F7E1E73" wp14:editId="046302D0">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48275" cy="1181100"/>
                    </a:xfrm>
                    <a:prstGeom prst="rect">
                      <a:avLst/>
                    </a:prstGeom>
                    <a:noFill/>
                    <a:ln>
                      <a:noFill/>
                    </a:ln>
                  </pic:spPr>
                </pic:pic>
              </a:graphicData>
            </a:graphic>
          </wp:inline>
        </w:drawing>
      </w:r>
    </w:p>
    <w:p w14:paraId="4C0F0078" w14:textId="77777777" w:rsidR="007B4C11" w:rsidRPr="009239AA" w:rsidRDefault="007B4C11" w:rsidP="007B4C11">
      <w:pPr>
        <w:spacing w:before="120" w:after="120" w:line="240" w:lineRule="auto"/>
        <w:ind w:firstLine="709"/>
        <w:jc w:val="both"/>
        <w:rPr>
          <w:rFonts w:ascii="Times New Roman" w:eastAsia="SimSun" w:hAnsi="Times New Roman"/>
          <w:color w:val="FF0000"/>
          <w:sz w:val="24"/>
          <w:szCs w:val="24"/>
          <w:lang w:val="en-US" w:eastAsia="zh-CN"/>
        </w:rPr>
      </w:pPr>
    </w:p>
    <w:p w14:paraId="7691C64B" w14:textId="77777777" w:rsidR="007B4C11" w:rsidRPr="009239AA" w:rsidRDefault="007B4C11" w:rsidP="007B4C11">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s="Times New Roman"/>
          <w:color w:val="FF0000"/>
          <w:sz w:val="24"/>
          <w:szCs w:val="24"/>
          <w:lang w:val="en-GB" w:eastAsia="en-GB"/>
        </w:rPr>
        <w:t>11.2.</w:t>
      </w:r>
      <w:r w:rsidRPr="009239AA">
        <w:rPr>
          <w:rFonts w:ascii="Times New Roman" w:eastAsia="SimSun" w:hAnsi="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51712F1F"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13. </w:t>
      </w:r>
      <w:proofErr w:type="spellStart"/>
      <w:r w:rsidRPr="009239AA">
        <w:rPr>
          <w:rFonts w:ascii="Times New Roman" w:eastAsia="Times New Roman" w:hAnsi="Times New Roman" w:cs="Times New Roman"/>
          <w:color w:val="FF0000"/>
          <w:sz w:val="24"/>
          <w:szCs w:val="24"/>
          <w:lang w:val="en-GB" w:eastAsia="en-GB"/>
        </w:rPr>
        <w:t>Генерираният</w:t>
      </w:r>
      <w:proofErr w:type="spellEnd"/>
      <w:r w:rsidRPr="009239AA">
        <w:rPr>
          <w:rFonts w:ascii="Times New Roman" w:eastAsia="Times New Roman" w:hAnsi="Times New Roman" w:cs="Times New Roman"/>
          <w:color w:val="FF0000"/>
          <w:sz w:val="24"/>
          <w:szCs w:val="24"/>
          <w:lang w:val="en-GB" w:eastAsia="en-GB"/>
        </w:rPr>
        <w:t xml:space="preserve"> от </w:t>
      </w:r>
      <w:proofErr w:type="spellStart"/>
      <w:r w:rsidRPr="009239AA">
        <w:rPr>
          <w:rFonts w:ascii="Times New Roman" w:eastAsia="Times New Roman" w:hAnsi="Times New Roman" w:cs="Times New Roman"/>
          <w:color w:val="FF0000"/>
          <w:sz w:val="24"/>
          <w:szCs w:val="24"/>
          <w:lang w:val="en-GB" w:eastAsia="en-GB"/>
        </w:rPr>
        <w:t>софтуера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разширение</w:t>
      </w:r>
      <w:proofErr w:type="spellEnd"/>
      <w:r w:rsidRPr="009239AA">
        <w:rPr>
          <w:rFonts w:ascii="Times New Roman" w:eastAsia="Times New Roman" w:hAnsi="Times New Roman" w:cs="Times New Roman"/>
          <w:color w:val="FF0000"/>
          <w:sz w:val="24"/>
          <w:szCs w:val="24"/>
          <w:lang w:val="en-GB" w:eastAsia="en-GB"/>
        </w:rPr>
        <w:t xml:space="preserve"> .p7s </w:t>
      </w:r>
      <w:proofErr w:type="spellStart"/>
      <w:r w:rsidRPr="009239AA">
        <w:rPr>
          <w:rFonts w:ascii="Times New Roman" w:eastAsia="Times New Roman" w:hAnsi="Times New Roman" w:cs="Times New Roman"/>
          <w:color w:val="FF0000"/>
          <w:sz w:val="24"/>
          <w:szCs w:val="24"/>
          <w:lang w:val="en-GB" w:eastAsia="en-GB"/>
        </w:rPr>
        <w:t>следва</w:t>
      </w:r>
      <w:proofErr w:type="spellEnd"/>
      <w:r w:rsidRPr="009239AA">
        <w:rPr>
          <w:rFonts w:ascii="Times New Roman" w:eastAsia="Times New Roman" w:hAnsi="Times New Roman" w:cs="Times New Roman"/>
          <w:color w:val="FF0000"/>
          <w:sz w:val="24"/>
          <w:szCs w:val="24"/>
          <w:lang w:val="en-GB" w:eastAsia="en-GB"/>
        </w:rPr>
        <w:t xml:space="preserve"> да </w:t>
      </w:r>
      <w:proofErr w:type="spellStart"/>
      <w:r w:rsidRPr="009239AA">
        <w:rPr>
          <w:rFonts w:ascii="Times New Roman" w:eastAsia="Times New Roman" w:hAnsi="Times New Roman" w:cs="Times New Roman"/>
          <w:color w:val="FF0000"/>
          <w:sz w:val="24"/>
          <w:szCs w:val="24"/>
          <w:lang w:val="en-GB" w:eastAsia="en-GB"/>
        </w:rPr>
        <w:t>бъде</w:t>
      </w:r>
      <w:proofErr w:type="spellEnd"/>
      <w:r w:rsidRPr="009239AA">
        <w:rPr>
          <w:rFonts w:ascii="Times New Roman" w:eastAsia="Times New Roman" w:hAnsi="Times New Roman" w:cs="Times New Roman"/>
          <w:color w:val="FF0000"/>
          <w:sz w:val="24"/>
          <w:szCs w:val="24"/>
          <w:lang w:val="en-GB" w:eastAsia="en-GB"/>
        </w:rPr>
        <w:t xml:space="preserve"> с размер </w:t>
      </w:r>
      <w:proofErr w:type="spellStart"/>
      <w:r w:rsidRPr="009239AA">
        <w:rPr>
          <w:rFonts w:ascii="Times New Roman" w:eastAsia="Times New Roman" w:hAnsi="Times New Roman" w:cs="Times New Roman"/>
          <w:color w:val="FF0000"/>
          <w:sz w:val="24"/>
          <w:szCs w:val="24"/>
          <w:lang w:val="en-GB" w:eastAsia="en-GB"/>
        </w:rPr>
        <w:t>между</w:t>
      </w:r>
      <w:proofErr w:type="spellEnd"/>
      <w:r w:rsidRPr="009239AA">
        <w:rPr>
          <w:rFonts w:ascii="Times New Roman" w:eastAsia="Times New Roman" w:hAnsi="Times New Roman" w:cs="Times New Roman"/>
          <w:color w:val="FF0000"/>
          <w:sz w:val="24"/>
          <w:szCs w:val="24"/>
          <w:lang w:val="en-GB" w:eastAsia="en-GB"/>
        </w:rPr>
        <w:t xml:space="preserve"> 3 КB и 7 КB.</w:t>
      </w:r>
    </w:p>
    <w:p w14:paraId="7E29861C"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14. </w:t>
      </w:r>
      <w:proofErr w:type="spellStart"/>
      <w:r w:rsidRPr="009239AA">
        <w:rPr>
          <w:rFonts w:ascii="Times New Roman" w:eastAsia="Times New Roman" w:hAnsi="Times New Roman" w:cs="Times New Roman"/>
          <w:color w:val="FF0000"/>
          <w:sz w:val="24"/>
          <w:szCs w:val="24"/>
          <w:lang w:val="en-GB" w:eastAsia="en-GB"/>
        </w:rPr>
        <w:t>Върнете</w:t>
      </w:r>
      <w:proofErr w:type="spellEnd"/>
      <w:r w:rsidRPr="009239AA">
        <w:rPr>
          <w:rFonts w:ascii="Times New Roman" w:eastAsia="Times New Roman" w:hAnsi="Times New Roman" w:cs="Times New Roman"/>
          <w:color w:val="FF0000"/>
          <w:sz w:val="24"/>
          <w:szCs w:val="24"/>
          <w:lang w:val="en-GB" w:eastAsia="en-GB"/>
        </w:rPr>
        <w:t xml:space="preserve"> се </w:t>
      </w:r>
      <w:proofErr w:type="spellStart"/>
      <w:r w:rsidRPr="009239AA">
        <w:rPr>
          <w:rFonts w:ascii="Times New Roman" w:eastAsia="Times New Roman" w:hAnsi="Times New Roman" w:cs="Times New Roman"/>
          <w:color w:val="FF0000"/>
          <w:sz w:val="24"/>
          <w:szCs w:val="24"/>
          <w:lang w:val="en-GB" w:eastAsia="en-GB"/>
        </w:rPr>
        <w:t>обратно</w:t>
      </w:r>
      <w:proofErr w:type="spellEnd"/>
      <w:r w:rsidRPr="009239AA">
        <w:rPr>
          <w:rFonts w:ascii="Times New Roman" w:eastAsia="Times New Roman" w:hAnsi="Times New Roman" w:cs="Times New Roman"/>
          <w:color w:val="FF0000"/>
          <w:sz w:val="24"/>
          <w:szCs w:val="24"/>
          <w:lang w:val="en-GB" w:eastAsia="en-GB"/>
        </w:rPr>
        <w:t xml:space="preserve"> в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и в т. 3 „</w:t>
      </w:r>
      <w:proofErr w:type="spellStart"/>
      <w:r w:rsidRPr="009239AA">
        <w:rPr>
          <w:rFonts w:ascii="Times New Roman" w:eastAsia="Times New Roman" w:hAnsi="Times New Roman" w:cs="Times New Roman"/>
          <w:color w:val="FF0000"/>
          <w:sz w:val="24"/>
          <w:szCs w:val="24"/>
          <w:lang w:val="en-GB" w:eastAsia="en-GB"/>
        </w:rPr>
        <w:t>Заредете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подписите</w:t>
      </w:r>
      <w:proofErr w:type="spellEnd"/>
      <w:proofErr w:type="gramStart"/>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натиснете</w:t>
      </w:r>
      <w:proofErr w:type="spellEnd"/>
      <w:proofErr w:type="gram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Изберете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w:t>
      </w:r>
    </w:p>
    <w:p w14:paraId="1A0AD5D0"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15. </w:t>
      </w:r>
      <w:proofErr w:type="spellStart"/>
      <w:r w:rsidRPr="009239AA">
        <w:rPr>
          <w:rFonts w:ascii="Times New Roman" w:eastAsia="Times New Roman" w:hAnsi="Times New Roman" w:cs="Times New Roman"/>
          <w:color w:val="FF0000"/>
          <w:sz w:val="24"/>
          <w:szCs w:val="24"/>
          <w:lang w:val="en-GB" w:eastAsia="en-GB"/>
        </w:rPr>
        <w:t>Посочвате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генерирания</w:t>
      </w:r>
      <w:proofErr w:type="spellEnd"/>
      <w:r w:rsidRPr="009239AA">
        <w:rPr>
          <w:rFonts w:ascii="Times New Roman" w:eastAsia="Times New Roman" w:hAnsi="Times New Roman" w:cs="Times New Roman"/>
          <w:color w:val="FF0000"/>
          <w:sz w:val="24"/>
          <w:szCs w:val="24"/>
          <w:lang w:val="en-GB" w:eastAsia="en-GB"/>
        </w:rPr>
        <w:t xml:space="preserve"> от </w:t>
      </w:r>
      <w:proofErr w:type="spellStart"/>
      <w:r w:rsidRPr="009239AA">
        <w:rPr>
          <w:rFonts w:ascii="Times New Roman" w:eastAsia="Times New Roman" w:hAnsi="Times New Roman" w:cs="Times New Roman"/>
          <w:color w:val="FF0000"/>
          <w:sz w:val="24"/>
          <w:szCs w:val="24"/>
          <w:lang w:val="en-GB" w:eastAsia="en-GB"/>
        </w:rPr>
        <w:t>софтуера</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подписване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разширение</w:t>
      </w:r>
      <w:proofErr w:type="spellEnd"/>
      <w:r w:rsidRPr="009239AA">
        <w:rPr>
          <w:rFonts w:ascii="Times New Roman" w:eastAsia="Times New Roman" w:hAnsi="Times New Roman" w:cs="Times New Roman"/>
          <w:color w:val="FF0000"/>
          <w:sz w:val="24"/>
          <w:szCs w:val="24"/>
          <w:lang w:val="en-GB" w:eastAsia="en-GB"/>
        </w:rPr>
        <w:t xml:space="preserve"> .p7s и го </w:t>
      </w:r>
      <w:proofErr w:type="spellStart"/>
      <w:r w:rsidRPr="009239AA">
        <w:rPr>
          <w:rFonts w:ascii="Times New Roman" w:eastAsia="Times New Roman" w:hAnsi="Times New Roman" w:cs="Times New Roman"/>
          <w:color w:val="FF0000"/>
          <w:sz w:val="24"/>
          <w:szCs w:val="24"/>
          <w:lang w:val="en-GB" w:eastAsia="en-GB"/>
        </w:rPr>
        <w:t>заредете</w:t>
      </w:r>
      <w:proofErr w:type="spellEnd"/>
      <w:r w:rsidRPr="009239AA">
        <w:rPr>
          <w:rFonts w:ascii="Times New Roman" w:eastAsia="Times New Roman" w:hAnsi="Times New Roman" w:cs="Times New Roman"/>
          <w:color w:val="FF0000"/>
          <w:sz w:val="24"/>
          <w:szCs w:val="24"/>
          <w:lang w:val="en-GB" w:eastAsia="en-GB"/>
        </w:rPr>
        <w:t xml:space="preserve"> в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w:t>
      </w:r>
    </w:p>
    <w:p w14:paraId="2CB946EF"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16. При </w:t>
      </w:r>
      <w:proofErr w:type="spellStart"/>
      <w:r w:rsidRPr="009239AA">
        <w:rPr>
          <w:rFonts w:ascii="Times New Roman" w:eastAsia="Times New Roman" w:hAnsi="Times New Roman" w:cs="Times New Roman"/>
          <w:color w:val="FF0000"/>
          <w:sz w:val="24"/>
          <w:szCs w:val="24"/>
          <w:lang w:val="en-GB" w:eastAsia="en-GB"/>
        </w:rPr>
        <w:t>коректна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работа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ще </w:t>
      </w:r>
      <w:proofErr w:type="spellStart"/>
      <w:r w:rsidRPr="009239AA">
        <w:rPr>
          <w:rFonts w:ascii="Times New Roman" w:eastAsia="Times New Roman" w:hAnsi="Times New Roman" w:cs="Times New Roman"/>
          <w:color w:val="FF0000"/>
          <w:sz w:val="24"/>
          <w:szCs w:val="24"/>
          <w:lang w:val="en-GB" w:eastAsia="en-GB"/>
        </w:rPr>
        <w:t>Ви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изведе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информация</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прикачения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електронен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и </w:t>
      </w:r>
      <w:proofErr w:type="spellStart"/>
      <w:r w:rsidRPr="009239AA">
        <w:rPr>
          <w:rFonts w:ascii="Times New Roman" w:eastAsia="Times New Roman" w:hAnsi="Times New Roman" w:cs="Times New Roman"/>
          <w:color w:val="FF0000"/>
          <w:sz w:val="24"/>
          <w:szCs w:val="24"/>
          <w:lang w:val="en-GB" w:eastAsia="en-GB"/>
        </w:rPr>
        <w:t>можете</w:t>
      </w:r>
      <w:proofErr w:type="spellEnd"/>
      <w:r w:rsidRPr="009239AA">
        <w:rPr>
          <w:rFonts w:ascii="Times New Roman" w:eastAsia="Times New Roman" w:hAnsi="Times New Roman" w:cs="Times New Roman"/>
          <w:color w:val="FF0000"/>
          <w:sz w:val="24"/>
          <w:szCs w:val="24"/>
          <w:lang w:val="en-GB" w:eastAsia="en-GB"/>
        </w:rPr>
        <w:t xml:space="preserve"> да </w:t>
      </w:r>
      <w:proofErr w:type="spellStart"/>
      <w:r w:rsidRPr="009239AA">
        <w:rPr>
          <w:rFonts w:ascii="Times New Roman" w:eastAsia="Times New Roman" w:hAnsi="Times New Roman" w:cs="Times New Roman"/>
          <w:color w:val="FF0000"/>
          <w:sz w:val="24"/>
          <w:szCs w:val="24"/>
          <w:lang w:val="en-GB" w:eastAsia="en-GB"/>
        </w:rPr>
        <w:t>пристъпите</w:t>
      </w:r>
      <w:proofErr w:type="spellEnd"/>
      <w:r w:rsidRPr="009239AA">
        <w:rPr>
          <w:rFonts w:ascii="Times New Roman" w:eastAsia="Times New Roman" w:hAnsi="Times New Roman" w:cs="Times New Roman"/>
          <w:color w:val="FF0000"/>
          <w:sz w:val="24"/>
          <w:szCs w:val="24"/>
          <w:lang w:val="en-GB" w:eastAsia="en-GB"/>
        </w:rPr>
        <w:t xml:space="preserve"> към подаване на Вашия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xml:space="preserve"> чрез </w:t>
      </w:r>
      <w:proofErr w:type="spellStart"/>
      <w:r w:rsidRPr="009239AA">
        <w:rPr>
          <w:rFonts w:ascii="Times New Roman" w:eastAsia="Times New Roman" w:hAnsi="Times New Roman" w:cs="Times New Roman"/>
          <w:color w:val="FF0000"/>
          <w:sz w:val="24"/>
          <w:szCs w:val="24"/>
          <w:lang w:val="en-GB" w:eastAsia="en-GB"/>
        </w:rPr>
        <w:t>избор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Върни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w:t>
      </w:r>
    </w:p>
    <w:p w14:paraId="5AE30568"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17. </w:t>
      </w:r>
      <w:proofErr w:type="spellStart"/>
      <w:r w:rsidRPr="009239AA">
        <w:rPr>
          <w:rFonts w:ascii="Times New Roman" w:eastAsia="Times New Roman" w:hAnsi="Times New Roman" w:cs="Times New Roman"/>
          <w:color w:val="FF0000"/>
          <w:sz w:val="24"/>
          <w:szCs w:val="24"/>
          <w:lang w:val="en-GB" w:eastAsia="en-GB"/>
        </w:rPr>
        <w:t>Ако</w:t>
      </w:r>
      <w:proofErr w:type="spellEnd"/>
      <w:r w:rsidRPr="009239AA">
        <w:rPr>
          <w:rFonts w:ascii="Times New Roman" w:eastAsia="Times New Roman" w:hAnsi="Times New Roman" w:cs="Times New Roman"/>
          <w:color w:val="FF0000"/>
          <w:sz w:val="24"/>
          <w:szCs w:val="24"/>
          <w:lang w:val="en-GB" w:eastAsia="en-GB"/>
        </w:rPr>
        <w:t xml:space="preserve"> при </w:t>
      </w:r>
      <w:proofErr w:type="spellStart"/>
      <w:r w:rsidRPr="009239AA">
        <w:rPr>
          <w:rFonts w:ascii="Times New Roman" w:eastAsia="Times New Roman" w:hAnsi="Times New Roman" w:cs="Times New Roman"/>
          <w:color w:val="FF0000"/>
          <w:sz w:val="24"/>
          <w:szCs w:val="24"/>
          <w:lang w:val="en-GB" w:eastAsia="en-GB"/>
        </w:rPr>
        <w:t>зареждане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файла</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изведе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съобщение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Невалиден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рестартирайте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компютъра</w:t>
      </w:r>
      <w:proofErr w:type="spellEnd"/>
      <w:r w:rsidRPr="009239AA">
        <w:rPr>
          <w:rFonts w:ascii="Times New Roman" w:eastAsia="Times New Roman" w:hAnsi="Times New Roman" w:cs="Times New Roman"/>
          <w:color w:val="FF0000"/>
          <w:sz w:val="24"/>
          <w:szCs w:val="24"/>
          <w:lang w:val="en-GB" w:eastAsia="en-GB"/>
        </w:rPr>
        <w:t xml:space="preserve"> и </w:t>
      </w:r>
      <w:proofErr w:type="spellStart"/>
      <w:r w:rsidRPr="009239AA">
        <w:rPr>
          <w:rFonts w:ascii="Times New Roman" w:eastAsia="Times New Roman" w:hAnsi="Times New Roman" w:cs="Times New Roman"/>
          <w:color w:val="FF0000"/>
          <w:sz w:val="24"/>
          <w:szCs w:val="24"/>
          <w:lang w:val="en-GB" w:eastAsia="en-GB"/>
        </w:rPr>
        <w:t>повторете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действията</w:t>
      </w:r>
      <w:proofErr w:type="spellEnd"/>
      <w:r w:rsidRPr="009239AA">
        <w:rPr>
          <w:rFonts w:ascii="Times New Roman" w:eastAsia="Times New Roman" w:hAnsi="Times New Roman" w:cs="Times New Roman"/>
          <w:color w:val="FF0000"/>
          <w:sz w:val="24"/>
          <w:szCs w:val="24"/>
          <w:lang w:val="en-GB" w:eastAsia="en-GB"/>
        </w:rPr>
        <w:t xml:space="preserve"> от т.2 на </w:t>
      </w:r>
      <w:proofErr w:type="spellStart"/>
      <w:r w:rsidRPr="009239AA">
        <w:rPr>
          <w:rFonts w:ascii="Times New Roman" w:eastAsia="Times New Roman" w:hAnsi="Times New Roman" w:cs="Times New Roman"/>
          <w:color w:val="FF0000"/>
          <w:sz w:val="24"/>
          <w:szCs w:val="24"/>
          <w:lang w:val="en-GB" w:eastAsia="en-GB"/>
        </w:rPr>
        <w:t>настоящото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указание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спазвайки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стриктно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описаните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действия</w:t>
      </w:r>
      <w:proofErr w:type="spellEnd"/>
      <w:r w:rsidRPr="009239AA">
        <w:rPr>
          <w:rFonts w:ascii="Times New Roman" w:eastAsia="Times New Roman" w:hAnsi="Times New Roman" w:cs="Times New Roman"/>
          <w:color w:val="FF0000"/>
          <w:sz w:val="24"/>
          <w:szCs w:val="24"/>
          <w:lang w:val="en-GB" w:eastAsia="en-GB"/>
        </w:rPr>
        <w:t>.</w:t>
      </w:r>
    </w:p>
    <w:p w14:paraId="5DA52E47" w14:textId="78D4EEA3" w:rsidR="007B4C11" w:rsidRPr="005834E4" w:rsidRDefault="007B4C11" w:rsidP="007B4C11">
      <w:pPr>
        <w:spacing w:before="120" w:after="120" w:line="259" w:lineRule="auto"/>
        <w:jc w:val="both"/>
        <w:rPr>
          <w:rFonts w:ascii="Times New Roman" w:eastAsia="Times New Roman" w:hAnsi="Times New Roman" w:cs="Times New Roman"/>
          <w:b/>
          <w:sz w:val="24"/>
          <w:szCs w:val="20"/>
          <w:lang w:val="en-US" w:eastAsia="en-GB"/>
        </w:rPr>
      </w:pPr>
      <w:r w:rsidRPr="009239AA">
        <w:rPr>
          <w:rFonts w:ascii="Times New Roman" w:eastAsia="Times New Roman" w:hAnsi="Times New Roman" w:cs="Times New Roman"/>
          <w:color w:val="FF0000"/>
          <w:sz w:val="24"/>
          <w:szCs w:val="24"/>
          <w:lang w:val="en-GB" w:eastAsia="en-GB"/>
        </w:rPr>
        <w:t xml:space="preserve">18. </w:t>
      </w:r>
      <w:proofErr w:type="spellStart"/>
      <w:r w:rsidRPr="009239AA">
        <w:rPr>
          <w:rFonts w:ascii="Times New Roman" w:eastAsia="Times New Roman" w:hAnsi="Times New Roman" w:cs="Times New Roman"/>
          <w:color w:val="FF0000"/>
          <w:sz w:val="24"/>
          <w:szCs w:val="24"/>
          <w:lang w:val="en-GB" w:eastAsia="en-GB"/>
        </w:rPr>
        <w:t>Ако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проблемът</w:t>
      </w:r>
      <w:proofErr w:type="spellEnd"/>
      <w:r w:rsidRPr="009239AA">
        <w:rPr>
          <w:rFonts w:ascii="Times New Roman" w:eastAsia="Times New Roman" w:hAnsi="Times New Roman" w:cs="Times New Roman"/>
          <w:color w:val="FF0000"/>
          <w:sz w:val="24"/>
          <w:szCs w:val="24"/>
          <w:lang w:val="en-GB" w:eastAsia="en-GB"/>
        </w:rPr>
        <w:t xml:space="preserve"> се </w:t>
      </w:r>
      <w:proofErr w:type="spellStart"/>
      <w:r w:rsidRPr="009239AA">
        <w:rPr>
          <w:rFonts w:ascii="Times New Roman" w:eastAsia="Times New Roman" w:hAnsi="Times New Roman" w:cs="Times New Roman"/>
          <w:color w:val="FF0000"/>
          <w:sz w:val="24"/>
          <w:szCs w:val="24"/>
          <w:lang w:val="en-GB" w:eastAsia="en-GB"/>
        </w:rPr>
        <w:t>възпроизвежда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отново</w:t>
      </w:r>
      <w:proofErr w:type="spellEnd"/>
      <w:r w:rsidRPr="009239AA">
        <w:rPr>
          <w:rFonts w:ascii="Times New Roman" w:eastAsia="Times New Roman" w:hAnsi="Times New Roman" w:cs="Times New Roman"/>
          <w:color w:val="FF0000"/>
          <w:sz w:val="24"/>
          <w:szCs w:val="24"/>
          <w:lang w:val="en-GB" w:eastAsia="en-GB"/>
        </w:rPr>
        <w:t xml:space="preserve">, моля да </w:t>
      </w:r>
      <w:proofErr w:type="spellStart"/>
      <w:r w:rsidRPr="009239AA">
        <w:rPr>
          <w:rFonts w:ascii="Times New Roman" w:eastAsia="Times New Roman" w:hAnsi="Times New Roman" w:cs="Times New Roman"/>
          <w:color w:val="FF0000"/>
          <w:sz w:val="24"/>
          <w:szCs w:val="24"/>
          <w:lang w:val="en-GB" w:eastAsia="en-GB"/>
        </w:rPr>
        <w:t>изпратите</w:t>
      </w:r>
      <w:proofErr w:type="spellEnd"/>
      <w:r w:rsidRPr="009239AA">
        <w:rPr>
          <w:rFonts w:ascii="Times New Roman" w:eastAsia="Times New Roman" w:hAnsi="Times New Roman" w:cs="Times New Roman"/>
          <w:color w:val="FF0000"/>
          <w:sz w:val="24"/>
          <w:szCs w:val="24"/>
          <w:lang w:val="en-GB" w:eastAsia="en-GB"/>
        </w:rPr>
        <w:t xml:space="preserve"> e-mail, </w:t>
      </w:r>
      <w:proofErr w:type="spellStart"/>
      <w:r w:rsidRPr="009239AA">
        <w:rPr>
          <w:rFonts w:ascii="Times New Roman" w:eastAsia="Times New Roman" w:hAnsi="Times New Roman" w:cs="Times New Roman"/>
          <w:color w:val="FF0000"/>
          <w:sz w:val="24"/>
          <w:szCs w:val="24"/>
          <w:lang w:val="en-GB" w:eastAsia="en-GB"/>
        </w:rPr>
        <w:t>описващ</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възникналото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затруднение</w:t>
      </w:r>
      <w:proofErr w:type="spellEnd"/>
      <w:r w:rsidRPr="009239AA">
        <w:rPr>
          <w:rFonts w:ascii="Times New Roman" w:eastAsia="Times New Roman" w:hAnsi="Times New Roman" w:cs="Times New Roman"/>
          <w:color w:val="FF0000"/>
          <w:sz w:val="24"/>
          <w:szCs w:val="24"/>
          <w:lang w:val="en-GB" w:eastAsia="en-GB"/>
        </w:rPr>
        <w:t>, на адрес</w:t>
      </w:r>
      <w:r w:rsidR="005834E4">
        <w:rPr>
          <w:rFonts w:ascii="Times New Roman" w:eastAsia="Times New Roman" w:hAnsi="Times New Roman" w:cs="Times New Roman"/>
          <w:color w:val="FF0000"/>
          <w:sz w:val="24"/>
          <w:szCs w:val="24"/>
          <w:lang w:eastAsia="en-GB"/>
        </w:rPr>
        <w:t>:</w:t>
      </w:r>
      <w:r w:rsidRPr="009239AA">
        <w:rPr>
          <w:rFonts w:ascii="Times New Roman" w:eastAsia="Times New Roman" w:hAnsi="Times New Roman" w:cs="Times New Roman"/>
          <w:color w:val="FF0000"/>
          <w:sz w:val="24"/>
          <w:szCs w:val="24"/>
          <w:lang w:val="en-GB" w:eastAsia="en-GB"/>
        </w:rPr>
        <w:t xml:space="preserve"> </w:t>
      </w:r>
      <w:hyperlink r:id="rId54" w:history="1">
        <w:r w:rsidR="005834E4" w:rsidRPr="00025951">
          <w:rPr>
            <w:rStyle w:val="Hyperlink"/>
            <w:rFonts w:ascii="Times New Roman" w:eastAsia="Times New Roman" w:hAnsi="Times New Roman" w:cs="Times New Roman"/>
            <w:sz w:val="24"/>
            <w:szCs w:val="24"/>
            <w:lang w:val="en-GB" w:eastAsia="en-GB"/>
          </w:rPr>
          <w:t>support2020@minfin.b</w:t>
        </w:r>
        <w:r w:rsidR="005834E4" w:rsidRPr="00025951">
          <w:rPr>
            <w:rStyle w:val="Hyperlink"/>
            <w:rFonts w:ascii="Times New Roman" w:eastAsia="Times New Roman" w:hAnsi="Times New Roman" w:cs="Times New Roman"/>
            <w:sz w:val="24"/>
            <w:szCs w:val="24"/>
            <w:lang w:val="en-US" w:eastAsia="en-GB"/>
          </w:rPr>
          <w:t>g</w:t>
        </w:r>
      </w:hyperlink>
      <w:r w:rsidR="005834E4">
        <w:rPr>
          <w:rFonts w:ascii="Times New Roman" w:eastAsia="Times New Roman" w:hAnsi="Times New Roman" w:cs="Times New Roman"/>
          <w:sz w:val="24"/>
          <w:szCs w:val="24"/>
          <w:lang w:val="en-GB" w:eastAsia="en-GB"/>
        </w:rPr>
        <w:t>.</w:t>
      </w:r>
      <w:r w:rsidR="005834E4">
        <w:rPr>
          <w:rFonts w:ascii="Times New Roman" w:eastAsia="Times New Roman" w:hAnsi="Times New Roman" w:cs="Times New Roman"/>
          <w:sz w:val="24"/>
          <w:szCs w:val="24"/>
          <w:lang w:val="en-US" w:eastAsia="en-GB"/>
        </w:rPr>
        <w:t xml:space="preserve"> </w:t>
      </w:r>
    </w:p>
    <w:sectPr w:rsidR="007B4C11" w:rsidRPr="005834E4" w:rsidSect="00E64BD8">
      <w:headerReference w:type="default" r:id="rId55"/>
      <w:footerReference w:type="default" r:id="rId56"/>
      <w:pgSz w:w="11906" w:h="16838"/>
      <w:pgMar w:top="9" w:right="1558"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E1B0C8" w14:textId="77777777" w:rsidR="000E5E5D" w:rsidRDefault="000E5E5D" w:rsidP="008552B8">
      <w:pPr>
        <w:spacing w:after="0" w:line="240" w:lineRule="auto"/>
      </w:pPr>
      <w:r>
        <w:separator/>
      </w:r>
    </w:p>
  </w:endnote>
  <w:endnote w:type="continuationSeparator" w:id="0">
    <w:p w14:paraId="57500204" w14:textId="77777777" w:rsidR="000E5E5D" w:rsidRDefault="000E5E5D"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Roboto">
    <w:altName w:val="Times New Roman"/>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906F9A" w:rsidRDefault="00906F9A">
        <w:pPr>
          <w:pStyle w:val="Footer"/>
          <w:jc w:val="center"/>
          <w:rPr>
            <w:lang w:val="en-US"/>
          </w:rPr>
        </w:pPr>
      </w:p>
      <w:p w14:paraId="0C4503F8" w14:textId="063D976A" w:rsidR="00906F9A" w:rsidRDefault="00906F9A">
        <w:pPr>
          <w:pStyle w:val="Footer"/>
          <w:jc w:val="center"/>
        </w:pPr>
        <w:r>
          <w:fldChar w:fldCharType="begin"/>
        </w:r>
        <w:r>
          <w:instrText xml:space="preserve"> PAGE   \* MERGEFORMAT </w:instrText>
        </w:r>
        <w:r>
          <w:fldChar w:fldCharType="separate"/>
        </w:r>
        <w:r w:rsidR="00FD54BE">
          <w:rPr>
            <w:noProof/>
          </w:rPr>
          <w:t>21</w:t>
        </w:r>
        <w:r>
          <w:rPr>
            <w:noProof/>
          </w:rPr>
          <w:fldChar w:fldCharType="end"/>
        </w:r>
      </w:p>
    </w:sdtContent>
  </w:sdt>
  <w:p w14:paraId="4EB5EF06" w14:textId="77777777" w:rsidR="00906F9A" w:rsidRDefault="00906F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4E2B79" w14:textId="77777777" w:rsidR="000E5E5D" w:rsidRDefault="000E5E5D" w:rsidP="008552B8">
      <w:pPr>
        <w:spacing w:after="0" w:line="240" w:lineRule="auto"/>
      </w:pPr>
      <w:r>
        <w:separator/>
      </w:r>
    </w:p>
  </w:footnote>
  <w:footnote w:type="continuationSeparator" w:id="0">
    <w:p w14:paraId="63DE3E0F" w14:textId="77777777" w:rsidR="000E5E5D" w:rsidRDefault="000E5E5D" w:rsidP="008552B8">
      <w:pPr>
        <w:spacing w:after="0" w:line="240" w:lineRule="auto"/>
      </w:pPr>
      <w:r>
        <w:continuationSeparator/>
      </w:r>
    </w:p>
  </w:footnote>
  <w:footnote w:id="1">
    <w:p w14:paraId="7EF66B7E" w14:textId="57685D41" w:rsidR="00906F9A" w:rsidRPr="003A62C0" w:rsidRDefault="00906F9A" w:rsidP="009939F4">
      <w:pPr>
        <w:pStyle w:val="FootnoteText"/>
        <w:jc w:val="both"/>
        <w:rPr>
          <w:rFonts w:ascii="Times New Roman" w:hAnsi="Times New Roman" w:cs="Times New Roman"/>
          <w:lang w:val="en-US"/>
        </w:rPr>
      </w:pPr>
      <w:r w:rsidRPr="003A62C0">
        <w:rPr>
          <w:rStyle w:val="FootnoteReference"/>
          <w:rFonts w:ascii="Times New Roman" w:hAnsi="Times New Roman" w:cs="Times New Roman"/>
        </w:rPr>
        <w:footnoteRef/>
      </w:r>
      <w:r w:rsidRPr="003A62C0">
        <w:rPr>
          <w:rFonts w:ascii="Times New Roman" w:hAnsi="Times New Roman" w:cs="Times New Roman"/>
        </w:rPr>
        <w:t xml:space="preserve"> Считано от </w:t>
      </w:r>
      <w:r w:rsidRPr="003A62C0">
        <w:rPr>
          <w:rFonts w:ascii="Times New Roman" w:hAnsi="Times New Roman" w:cs="Times New Roman"/>
          <w:bCs/>
        </w:rPr>
        <w:t>27 юли 2020 г</w:t>
      </w:r>
      <w:r w:rsidRPr="003A62C0">
        <w:rPr>
          <w:rFonts w:ascii="Times New Roman" w:hAnsi="Times New Roman" w:cs="Times New Roman"/>
        </w:rPr>
        <w:t>. Търговският регистър и Регистърът на ЮЛНЦ се обединява с Имотния регистър в Единен портал за заявяване на електронни административни услуги (</w:t>
      </w:r>
      <w:hyperlink r:id="rId1" w:history="1">
        <w:r w:rsidRPr="00E70E81">
          <w:rPr>
            <w:rStyle w:val="Hyperlink"/>
            <w:rFonts w:ascii="Times New Roman" w:hAnsi="Times New Roman" w:cs="Times New Roman"/>
          </w:rPr>
          <w:t>https://portal.registryagency.bg/</w:t>
        </w:r>
      </w:hyperlink>
      <w:r w:rsidRPr="003A62C0">
        <w:rPr>
          <w:rFonts w:ascii="Times New Roman" w:hAnsi="Times New Roman" w:cs="Times New Roman"/>
        </w:rPr>
        <w:t>)</w:t>
      </w:r>
      <w:r>
        <w:rPr>
          <w:rFonts w:ascii="Times New Roman" w:hAnsi="Times New Roman" w:cs="Times New Roman"/>
        </w:rPr>
        <w:t>.</w:t>
      </w:r>
    </w:p>
  </w:footnote>
  <w:footnote w:id="2">
    <w:p w14:paraId="75BCB7F9" w14:textId="5F675938" w:rsidR="00906F9A" w:rsidRPr="006D0ACB" w:rsidRDefault="00906F9A" w:rsidP="006D0ACB">
      <w:pPr>
        <w:pStyle w:val="FootnoteText"/>
        <w:jc w:val="both"/>
        <w:rPr>
          <w:rFonts w:ascii="Times New Roman" w:hAnsi="Times New Roman" w:cs="Times New Roman"/>
        </w:rPr>
      </w:pPr>
      <w:r w:rsidRPr="006D0ACB">
        <w:rPr>
          <w:rStyle w:val="FootnoteReference"/>
          <w:rFonts w:ascii="Times New Roman" w:hAnsi="Times New Roman" w:cs="Times New Roman"/>
        </w:rPr>
        <w:footnoteRef/>
      </w:r>
      <w:r w:rsidRPr="006D0ACB">
        <w:rPr>
          <w:rFonts w:ascii="Times New Roman" w:hAnsi="Times New Roman" w:cs="Times New Roman"/>
        </w:rPr>
        <w:t xml:space="preserve"> </w:t>
      </w:r>
      <w:r w:rsidRPr="006D0ACB">
        <w:rPr>
          <w:rFonts w:ascii="Times New Roman" w:hAnsi="Times New Roman" w:cs="Times New Roman"/>
        </w:rPr>
        <w:t>Подробно описание на приложимите документи е представено в т. 24 от Условията за кандидатстване.</w:t>
      </w:r>
    </w:p>
  </w:footnote>
  <w:footnote w:id="3">
    <w:p w14:paraId="323765E1" w14:textId="77777777" w:rsidR="00906F9A" w:rsidRPr="002A0B36" w:rsidRDefault="00906F9A" w:rsidP="008D771B">
      <w:pPr>
        <w:pStyle w:val="FootnoteText"/>
        <w:jc w:val="both"/>
        <w:rPr>
          <w:rFonts w:ascii="Times New Roman" w:hAnsi="Times New Roman"/>
        </w:rPr>
      </w:pPr>
      <w:r w:rsidRPr="002A0B36">
        <w:rPr>
          <w:rStyle w:val="FootnoteReference"/>
          <w:rFonts w:ascii="Times New Roman" w:hAnsi="Times New Roman"/>
        </w:rPr>
        <w:footnoteRef/>
      </w:r>
      <w:r w:rsidRPr="002A0B36">
        <w:rPr>
          <w:rFonts w:ascii="Times New Roman" w:hAnsi="Times New Roman"/>
        </w:rPr>
        <w:t xml:space="preserve"> </w:t>
      </w:r>
      <w:r w:rsidRPr="002A0B36">
        <w:rPr>
          <w:rFonts w:ascii="Times New Roman" w:hAnsi="Times New Roman"/>
        </w:rPr>
        <w:t>Вместо Счетоводна политика е допустимо представянето на поясненията към Годишния финансов отчет на кандидата, в случай че същите съдържат информация за стойностния праг на същественост на ДМА и ДНА.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16" w:type="dxa"/>
      <w:tblInd w:w="304" w:type="dxa"/>
      <w:tblCellMar>
        <w:left w:w="70" w:type="dxa"/>
        <w:right w:w="70" w:type="dxa"/>
      </w:tblCellMar>
      <w:tblLook w:val="0000" w:firstRow="0" w:lastRow="0" w:firstColumn="0" w:lastColumn="0" w:noHBand="0" w:noVBand="0"/>
    </w:tblPr>
    <w:tblGrid>
      <w:gridCol w:w="3320"/>
      <w:gridCol w:w="2613"/>
      <w:gridCol w:w="3583"/>
    </w:tblGrid>
    <w:tr w:rsidR="00906F9A" w:rsidRPr="009563D3" w14:paraId="799736F6" w14:textId="77777777" w:rsidTr="00C75E57">
      <w:trPr>
        <w:trHeight w:val="1142"/>
      </w:trPr>
      <w:tc>
        <w:tcPr>
          <w:tcW w:w="3276" w:type="dxa"/>
        </w:tcPr>
        <w:p w14:paraId="476855E2" w14:textId="2756C067" w:rsidR="00906F9A" w:rsidRPr="000B5E6B" w:rsidRDefault="00906F9A" w:rsidP="000333C0">
          <w:pPr>
            <w:rPr>
              <w:b/>
              <w:sz w:val="18"/>
              <w:szCs w:val="18"/>
            </w:rPr>
          </w:pPr>
          <w:r w:rsidRPr="00AA73A7">
            <w:rPr>
              <w:i/>
              <w:noProof/>
              <w:lang w:eastAsia="bg-BG"/>
            </w:rPr>
            <w:drawing>
              <wp:inline distT="0" distB="0" distL="0" distR="0" wp14:anchorId="1CB0A1DA" wp14:editId="213FCAE0">
                <wp:extent cx="2009775" cy="4667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9775" cy="466725"/>
                        </a:xfrm>
                        <a:prstGeom prst="rect">
                          <a:avLst/>
                        </a:prstGeom>
                        <a:noFill/>
                        <a:ln>
                          <a:noFill/>
                        </a:ln>
                      </pic:spPr>
                    </pic:pic>
                  </a:graphicData>
                </a:graphic>
              </wp:inline>
            </w:drawing>
          </w:r>
        </w:p>
      </w:tc>
      <w:tc>
        <w:tcPr>
          <w:tcW w:w="2886" w:type="dxa"/>
        </w:tcPr>
        <w:p w14:paraId="08B39B44" w14:textId="77777777" w:rsidR="00906F9A" w:rsidRPr="000B5E6B" w:rsidRDefault="00906F9A" w:rsidP="000333C0">
          <w:pPr>
            <w:jc w:val="center"/>
          </w:pPr>
        </w:p>
        <w:p w14:paraId="6D584336" w14:textId="77777777" w:rsidR="00906F9A" w:rsidRPr="000B5E6B" w:rsidRDefault="00906F9A" w:rsidP="000333C0">
          <w:pPr>
            <w:jc w:val="center"/>
          </w:pPr>
        </w:p>
        <w:p w14:paraId="6E1761B4" w14:textId="77777777" w:rsidR="00906F9A" w:rsidRPr="000B5E6B" w:rsidRDefault="00906F9A" w:rsidP="000333C0">
          <w:pPr>
            <w:jc w:val="center"/>
          </w:pPr>
        </w:p>
      </w:tc>
      <w:tc>
        <w:tcPr>
          <w:tcW w:w="3354" w:type="dxa"/>
        </w:tcPr>
        <w:p w14:paraId="120C3699" w14:textId="77777777" w:rsidR="00906F9A" w:rsidRPr="000B5E6B" w:rsidRDefault="00906F9A" w:rsidP="000333C0">
          <w:pPr>
            <w:jc w:val="center"/>
          </w:pP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sidR="00556474">
            <w:rPr>
              <w:noProof/>
            </w:rPr>
            <w:fldChar w:fldCharType="begin"/>
          </w:r>
          <w:r w:rsidR="00556474">
            <w:rPr>
              <w:noProof/>
            </w:rPr>
            <w:instrText xml:space="preserve"> INCLUDEPICTURE  "cid:image001.png@01D8FB39.06A872C0" \* MERGEFORMATINET </w:instrText>
          </w:r>
          <w:r w:rsidR="00556474">
            <w:rPr>
              <w:noProof/>
            </w:rPr>
            <w:fldChar w:fldCharType="separate"/>
          </w:r>
          <w:r w:rsidR="00EB386D">
            <w:rPr>
              <w:noProof/>
            </w:rPr>
            <w:fldChar w:fldCharType="begin"/>
          </w:r>
          <w:r w:rsidR="00EB386D">
            <w:rPr>
              <w:noProof/>
            </w:rPr>
            <w:instrText xml:space="preserve"> INCLUDEPICTURE  "cid:image001.png@01D8FB39.06A872C0" \* MERGEFORMATINET </w:instrText>
          </w:r>
          <w:r w:rsidR="00EB386D">
            <w:rPr>
              <w:noProof/>
            </w:rPr>
            <w:fldChar w:fldCharType="separate"/>
          </w:r>
          <w:r w:rsidR="000E5E5D">
            <w:rPr>
              <w:noProof/>
            </w:rPr>
            <w:fldChar w:fldCharType="begin"/>
          </w:r>
          <w:r w:rsidR="000E5E5D">
            <w:rPr>
              <w:noProof/>
            </w:rPr>
            <w:instrText xml:space="preserve"> </w:instrText>
          </w:r>
          <w:r w:rsidR="000E5E5D">
            <w:rPr>
              <w:noProof/>
            </w:rPr>
            <w:instrText>INCLUDEPICTURE  "cid:image001.png@01D8FB39.06A872C0" \* MERGEFORMATINET</w:instrText>
          </w:r>
          <w:r w:rsidR="000E5E5D">
            <w:rPr>
              <w:noProof/>
            </w:rPr>
            <w:instrText xml:space="preserve"> </w:instrText>
          </w:r>
          <w:r w:rsidR="000E5E5D">
            <w:rPr>
              <w:noProof/>
            </w:rPr>
            <w:fldChar w:fldCharType="separate"/>
          </w:r>
          <w:r w:rsidR="00790133">
            <w:rPr>
              <w:noProof/>
            </w:rPr>
            <w:pict w14:anchorId="3F3DF8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15pt;height:41.3pt;visibility:visible">
                <v:imagedata r:id="rId2" r:href="rId3"/>
              </v:shape>
            </w:pict>
          </w:r>
          <w:r w:rsidR="000E5E5D">
            <w:rPr>
              <w:noProof/>
            </w:rPr>
            <w:fldChar w:fldCharType="end"/>
          </w:r>
          <w:r w:rsidR="00EB386D">
            <w:rPr>
              <w:noProof/>
            </w:rPr>
            <w:fldChar w:fldCharType="end"/>
          </w:r>
          <w:r w:rsidR="00556474">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p>
      </w:tc>
    </w:tr>
  </w:tbl>
  <w:p w14:paraId="3ACE5CB4" w14:textId="6B55508D" w:rsidR="00906F9A" w:rsidRPr="008D7A22" w:rsidRDefault="00906F9A" w:rsidP="008D771B">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20B08BE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0C7432E"/>
    <w:multiLevelType w:val="hybridMultilevel"/>
    <w:tmpl w:val="029683F2"/>
    <w:lvl w:ilvl="0" w:tplc="4120D290">
      <w:start w:val="1"/>
      <w:numFmt w:val="decimal"/>
      <w:lvlText w:val="%1)"/>
      <w:lvlJc w:val="left"/>
      <w:pPr>
        <w:ind w:left="785"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0ED78B1"/>
    <w:multiLevelType w:val="hybridMultilevel"/>
    <w:tmpl w:val="8870CD4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2A87309"/>
    <w:multiLevelType w:val="hybridMultilevel"/>
    <w:tmpl w:val="DE2863C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12C11D01"/>
    <w:multiLevelType w:val="hybridMultilevel"/>
    <w:tmpl w:val="21C4A7E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14037864"/>
    <w:multiLevelType w:val="hybridMultilevel"/>
    <w:tmpl w:val="E224420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20866AFF"/>
    <w:multiLevelType w:val="hybridMultilevel"/>
    <w:tmpl w:val="9C40CC10"/>
    <w:lvl w:ilvl="0" w:tplc="F612D6B6">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E75082"/>
    <w:multiLevelType w:val="hybridMultilevel"/>
    <w:tmpl w:val="3CC6C47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22026DD2"/>
    <w:multiLevelType w:val="hybridMultilevel"/>
    <w:tmpl w:val="D850EFC6"/>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53A6183"/>
    <w:multiLevelType w:val="hybridMultilevel"/>
    <w:tmpl w:val="2CD41D3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6" w15:restartNumberingAfterBreak="0">
    <w:nsid w:val="2B300FD6"/>
    <w:multiLevelType w:val="hybridMultilevel"/>
    <w:tmpl w:val="642C5DC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18" w15:restartNumberingAfterBreak="0">
    <w:nsid w:val="2F087F2A"/>
    <w:multiLevelType w:val="hybridMultilevel"/>
    <w:tmpl w:val="0018EE2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31084103"/>
    <w:multiLevelType w:val="hybridMultilevel"/>
    <w:tmpl w:val="E118F8C8"/>
    <w:lvl w:ilvl="0" w:tplc="40322CDC">
      <w:start w:val="1"/>
      <w:numFmt w:val="bullet"/>
      <w:lvlText w:val=""/>
      <w:lvlJc w:val="left"/>
      <w:pPr>
        <w:ind w:left="1440" w:hanging="360"/>
      </w:pPr>
      <w:rPr>
        <w:rFonts w:ascii="Symbol" w:hAnsi="Symbol" w:hint="default"/>
      </w:rPr>
    </w:lvl>
    <w:lvl w:ilvl="1" w:tplc="40322CDC">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35540D1D"/>
    <w:multiLevelType w:val="hybridMultilevel"/>
    <w:tmpl w:val="8DD6EA78"/>
    <w:lvl w:ilvl="0" w:tplc="04020011">
      <w:start w:val="1"/>
      <w:numFmt w:val="decimal"/>
      <w:lvlText w:val="%1)"/>
      <w:lvlJc w:val="left"/>
      <w:pPr>
        <w:ind w:left="644" w:hanging="360"/>
      </w:pPr>
      <w:rPr>
        <w:rFonts w:hint="default"/>
      </w:rPr>
    </w:lvl>
    <w:lvl w:ilvl="1" w:tplc="04020019" w:tentative="1">
      <w:start w:val="1"/>
      <w:numFmt w:val="lowerLetter"/>
      <w:lvlText w:val="%2."/>
      <w:lvlJc w:val="left"/>
      <w:pPr>
        <w:ind w:left="1364" w:hanging="360"/>
      </w:pPr>
    </w:lvl>
    <w:lvl w:ilvl="2" w:tplc="0402001B" w:tentative="1">
      <w:start w:val="1"/>
      <w:numFmt w:val="lowerRoman"/>
      <w:lvlText w:val="%3."/>
      <w:lvlJc w:val="right"/>
      <w:pPr>
        <w:ind w:left="2084" w:hanging="180"/>
      </w:pPr>
    </w:lvl>
    <w:lvl w:ilvl="3" w:tplc="0402000F" w:tentative="1">
      <w:start w:val="1"/>
      <w:numFmt w:val="decimal"/>
      <w:lvlText w:val="%4."/>
      <w:lvlJc w:val="left"/>
      <w:pPr>
        <w:ind w:left="2804" w:hanging="360"/>
      </w:pPr>
    </w:lvl>
    <w:lvl w:ilvl="4" w:tplc="04020019" w:tentative="1">
      <w:start w:val="1"/>
      <w:numFmt w:val="lowerLetter"/>
      <w:lvlText w:val="%5."/>
      <w:lvlJc w:val="left"/>
      <w:pPr>
        <w:ind w:left="3524" w:hanging="360"/>
      </w:pPr>
    </w:lvl>
    <w:lvl w:ilvl="5" w:tplc="0402001B" w:tentative="1">
      <w:start w:val="1"/>
      <w:numFmt w:val="lowerRoman"/>
      <w:lvlText w:val="%6."/>
      <w:lvlJc w:val="right"/>
      <w:pPr>
        <w:ind w:left="4244" w:hanging="180"/>
      </w:pPr>
    </w:lvl>
    <w:lvl w:ilvl="6" w:tplc="0402000F" w:tentative="1">
      <w:start w:val="1"/>
      <w:numFmt w:val="decimal"/>
      <w:lvlText w:val="%7."/>
      <w:lvlJc w:val="left"/>
      <w:pPr>
        <w:ind w:left="4964" w:hanging="360"/>
      </w:pPr>
    </w:lvl>
    <w:lvl w:ilvl="7" w:tplc="04020019" w:tentative="1">
      <w:start w:val="1"/>
      <w:numFmt w:val="lowerLetter"/>
      <w:lvlText w:val="%8."/>
      <w:lvlJc w:val="left"/>
      <w:pPr>
        <w:ind w:left="5684" w:hanging="360"/>
      </w:pPr>
    </w:lvl>
    <w:lvl w:ilvl="8" w:tplc="0402001B" w:tentative="1">
      <w:start w:val="1"/>
      <w:numFmt w:val="lowerRoman"/>
      <w:lvlText w:val="%9."/>
      <w:lvlJc w:val="right"/>
      <w:pPr>
        <w:ind w:left="6404" w:hanging="180"/>
      </w:pPr>
    </w:lvl>
  </w:abstractNum>
  <w:abstractNum w:abstractNumId="21" w15:restartNumberingAfterBreak="0">
    <w:nsid w:val="371F693E"/>
    <w:multiLevelType w:val="hybridMultilevel"/>
    <w:tmpl w:val="74C2B62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379C2DBB"/>
    <w:multiLevelType w:val="hybridMultilevel"/>
    <w:tmpl w:val="3E2C9F1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24"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5"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3AA87EE3"/>
    <w:multiLevelType w:val="hybridMultilevel"/>
    <w:tmpl w:val="B412BA5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E87962"/>
    <w:multiLevelType w:val="hybridMultilevel"/>
    <w:tmpl w:val="E42ADC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9E817DD"/>
    <w:multiLevelType w:val="hybridMultilevel"/>
    <w:tmpl w:val="E4DC610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5B7C7FB7"/>
    <w:multiLevelType w:val="hybridMultilevel"/>
    <w:tmpl w:val="17D49E4C"/>
    <w:lvl w:ilvl="0" w:tplc="626C68E8">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5BE075AA"/>
    <w:multiLevelType w:val="hybridMultilevel"/>
    <w:tmpl w:val="A5FA071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3"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5E3D24A8"/>
    <w:multiLevelType w:val="multilevel"/>
    <w:tmpl w:val="EA8A753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0805593"/>
    <w:multiLevelType w:val="hybridMultilevel"/>
    <w:tmpl w:val="19F40190"/>
    <w:lvl w:ilvl="0" w:tplc="0910000C">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15:restartNumberingAfterBreak="0">
    <w:nsid w:val="64891DD1"/>
    <w:multiLevelType w:val="hybridMultilevel"/>
    <w:tmpl w:val="0090F720"/>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7" w15:restartNumberingAfterBreak="0">
    <w:nsid w:val="672C4284"/>
    <w:multiLevelType w:val="hybridMultilevel"/>
    <w:tmpl w:val="F38C01D6"/>
    <w:lvl w:ilvl="0" w:tplc="11C8A6E4">
      <w:start w:val="4"/>
      <w:numFmt w:val="bullet"/>
      <w:lvlText w:val="-"/>
      <w:lvlJc w:val="left"/>
      <w:pPr>
        <w:ind w:left="720" w:hanging="360"/>
      </w:pPr>
      <w:rPr>
        <w:rFonts w:ascii="Times New Roman" w:eastAsia="Calibri" w:hAnsi="Times New Roman" w:cs="Times New Roman"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680F425A"/>
    <w:multiLevelType w:val="hybridMultilevel"/>
    <w:tmpl w:val="961887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6D565C9A"/>
    <w:multiLevelType w:val="hybridMultilevel"/>
    <w:tmpl w:val="52982462"/>
    <w:lvl w:ilvl="0" w:tplc="876CA848">
      <w:numFmt w:val="bullet"/>
      <w:lvlText w:val="-"/>
      <w:lvlJc w:val="left"/>
      <w:pPr>
        <w:ind w:left="720" w:hanging="360"/>
      </w:pPr>
      <w:rPr>
        <w:rFonts w:ascii="Times New Roman" w:eastAsia="Calibri" w:hAnsi="Times New Roman" w:cs="Times New Roman"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41" w15:restartNumberingAfterBreak="0">
    <w:nsid w:val="6E3F4192"/>
    <w:multiLevelType w:val="hybridMultilevel"/>
    <w:tmpl w:val="88F22A2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73A83BB0"/>
    <w:multiLevelType w:val="hybridMultilevel"/>
    <w:tmpl w:val="0F9AED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 w15:restartNumberingAfterBreak="0">
    <w:nsid w:val="7460604E"/>
    <w:multiLevelType w:val="hybridMultilevel"/>
    <w:tmpl w:val="E5D6F466"/>
    <w:lvl w:ilvl="0" w:tplc="36D28A58">
      <w:numFmt w:val="bullet"/>
      <w:lvlText w:val="-"/>
      <w:lvlJc w:val="left"/>
      <w:pPr>
        <w:ind w:left="720" w:hanging="360"/>
      </w:pPr>
      <w:rPr>
        <w:rFonts w:ascii="Times New Roman" w:eastAsia="Calibri" w:hAnsi="Times New Roman" w:cs="Times New Roman"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78094EAE"/>
    <w:multiLevelType w:val="hybridMultilevel"/>
    <w:tmpl w:val="DCAAE134"/>
    <w:lvl w:ilvl="0" w:tplc="9FB0A3F8">
      <w:numFmt w:val="bullet"/>
      <w:lvlText w:val="-"/>
      <w:lvlJc w:val="left"/>
      <w:pPr>
        <w:ind w:left="720" w:hanging="360"/>
      </w:pPr>
      <w:rPr>
        <w:rFonts w:ascii="Times New Roman" w:eastAsia="Calibri" w:hAnsi="Times New Roman" w:cs="Times New Roman"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40"/>
  </w:num>
  <w:num w:numId="2">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23"/>
  </w:num>
  <w:num w:numId="7">
    <w:abstractNumId w:val="29"/>
  </w:num>
  <w:num w:numId="8">
    <w:abstractNumId w:val="24"/>
  </w:num>
  <w:num w:numId="9">
    <w:abstractNumId w:val="1"/>
  </w:num>
  <w:num w:numId="10">
    <w:abstractNumId w:val="30"/>
  </w:num>
  <w:num w:numId="11">
    <w:abstractNumId w:val="17"/>
  </w:num>
  <w:num w:numId="12">
    <w:abstractNumId w:val="9"/>
  </w:num>
  <w:num w:numId="13">
    <w:abstractNumId w:val="33"/>
  </w:num>
  <w:num w:numId="14">
    <w:abstractNumId w:val="11"/>
  </w:num>
  <w:num w:numId="15">
    <w:abstractNumId w:val="7"/>
  </w:num>
  <w:num w:numId="16">
    <w:abstractNumId w:val="25"/>
  </w:num>
  <w:num w:numId="17">
    <w:abstractNumId w:val="8"/>
  </w:num>
  <w:num w:numId="18">
    <w:abstractNumId w:val="26"/>
  </w:num>
  <w:num w:numId="19">
    <w:abstractNumId w:val="19"/>
  </w:num>
  <w:num w:numId="20">
    <w:abstractNumId w:val="13"/>
  </w:num>
  <w:num w:numId="21">
    <w:abstractNumId w:val="14"/>
  </w:num>
  <w:num w:numId="22">
    <w:abstractNumId w:val="28"/>
  </w:num>
  <w:num w:numId="23">
    <w:abstractNumId w:val="5"/>
  </w:num>
  <w:num w:numId="24">
    <w:abstractNumId w:val="4"/>
  </w:num>
  <w:num w:numId="25">
    <w:abstractNumId w:val="16"/>
  </w:num>
  <w:num w:numId="26">
    <w:abstractNumId w:val="35"/>
  </w:num>
  <w:num w:numId="27">
    <w:abstractNumId w:val="44"/>
  </w:num>
  <w:num w:numId="28">
    <w:abstractNumId w:val="12"/>
  </w:num>
  <w:num w:numId="29">
    <w:abstractNumId w:val="41"/>
  </w:num>
  <w:num w:numId="30">
    <w:abstractNumId w:val="20"/>
  </w:num>
  <w:num w:numId="31">
    <w:abstractNumId w:val="10"/>
  </w:num>
  <w:num w:numId="32">
    <w:abstractNumId w:val="42"/>
  </w:num>
  <w:num w:numId="33">
    <w:abstractNumId w:val="38"/>
  </w:num>
  <w:num w:numId="34">
    <w:abstractNumId w:val="21"/>
  </w:num>
  <w:num w:numId="35">
    <w:abstractNumId w:val="32"/>
  </w:num>
  <w:num w:numId="36">
    <w:abstractNumId w:val="22"/>
  </w:num>
  <w:num w:numId="37">
    <w:abstractNumId w:val="18"/>
  </w:num>
  <w:num w:numId="38">
    <w:abstractNumId w:val="27"/>
  </w:num>
  <w:num w:numId="39">
    <w:abstractNumId w:val="34"/>
  </w:num>
  <w:num w:numId="40">
    <w:abstractNumId w:val="39"/>
  </w:num>
  <w:num w:numId="41">
    <w:abstractNumId w:val="43"/>
  </w:num>
  <w:num w:numId="42">
    <w:abstractNumId w:val="6"/>
  </w:num>
  <w:num w:numId="43">
    <w:abstractNumId w:val="37"/>
  </w:num>
  <w:num w:numId="44">
    <w:abstractNumId w:val="31"/>
  </w:num>
  <w:num w:numId="45">
    <w:abstractNumId w:val="3"/>
  </w:num>
  <w:num w:numId="4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0CDE"/>
    <w:rsid w:val="00000E4F"/>
    <w:rsid w:val="00001F89"/>
    <w:rsid w:val="00003122"/>
    <w:rsid w:val="00003DE6"/>
    <w:rsid w:val="00004016"/>
    <w:rsid w:val="00005436"/>
    <w:rsid w:val="0000577C"/>
    <w:rsid w:val="00005B15"/>
    <w:rsid w:val="00006288"/>
    <w:rsid w:val="0000714A"/>
    <w:rsid w:val="000105F2"/>
    <w:rsid w:val="00010AF3"/>
    <w:rsid w:val="00014C87"/>
    <w:rsid w:val="00016B95"/>
    <w:rsid w:val="00020A0A"/>
    <w:rsid w:val="00020A82"/>
    <w:rsid w:val="00021D93"/>
    <w:rsid w:val="000231C8"/>
    <w:rsid w:val="000234E1"/>
    <w:rsid w:val="00023942"/>
    <w:rsid w:val="00024329"/>
    <w:rsid w:val="000248C2"/>
    <w:rsid w:val="00026C2E"/>
    <w:rsid w:val="0003061D"/>
    <w:rsid w:val="000333C0"/>
    <w:rsid w:val="00034D56"/>
    <w:rsid w:val="00035DC6"/>
    <w:rsid w:val="000364B8"/>
    <w:rsid w:val="00036F12"/>
    <w:rsid w:val="0003732D"/>
    <w:rsid w:val="00037749"/>
    <w:rsid w:val="000401E4"/>
    <w:rsid w:val="000415C5"/>
    <w:rsid w:val="0004196E"/>
    <w:rsid w:val="000428A3"/>
    <w:rsid w:val="00042A8F"/>
    <w:rsid w:val="00042D96"/>
    <w:rsid w:val="00042E37"/>
    <w:rsid w:val="00043438"/>
    <w:rsid w:val="0004512C"/>
    <w:rsid w:val="0004516E"/>
    <w:rsid w:val="00046B44"/>
    <w:rsid w:val="0004702A"/>
    <w:rsid w:val="00050A06"/>
    <w:rsid w:val="00050D05"/>
    <w:rsid w:val="00050D78"/>
    <w:rsid w:val="00051F28"/>
    <w:rsid w:val="00052FA7"/>
    <w:rsid w:val="000542BC"/>
    <w:rsid w:val="000543AE"/>
    <w:rsid w:val="00054C51"/>
    <w:rsid w:val="00056DFC"/>
    <w:rsid w:val="00061881"/>
    <w:rsid w:val="00061F98"/>
    <w:rsid w:val="00062756"/>
    <w:rsid w:val="00062B8C"/>
    <w:rsid w:val="00064CF2"/>
    <w:rsid w:val="00065711"/>
    <w:rsid w:val="00066ECA"/>
    <w:rsid w:val="00066FC3"/>
    <w:rsid w:val="00067F3A"/>
    <w:rsid w:val="00071504"/>
    <w:rsid w:val="00071CFD"/>
    <w:rsid w:val="00071EF2"/>
    <w:rsid w:val="00072737"/>
    <w:rsid w:val="00074DB2"/>
    <w:rsid w:val="00075CCD"/>
    <w:rsid w:val="0007619D"/>
    <w:rsid w:val="0007698E"/>
    <w:rsid w:val="00076C9D"/>
    <w:rsid w:val="00077404"/>
    <w:rsid w:val="00077F42"/>
    <w:rsid w:val="0008009A"/>
    <w:rsid w:val="00081192"/>
    <w:rsid w:val="0008161E"/>
    <w:rsid w:val="00081E29"/>
    <w:rsid w:val="0008339C"/>
    <w:rsid w:val="00083A29"/>
    <w:rsid w:val="000841CD"/>
    <w:rsid w:val="00087AAE"/>
    <w:rsid w:val="000903B3"/>
    <w:rsid w:val="00091673"/>
    <w:rsid w:val="0009224B"/>
    <w:rsid w:val="000938A6"/>
    <w:rsid w:val="00093F8E"/>
    <w:rsid w:val="00094DA5"/>
    <w:rsid w:val="00096074"/>
    <w:rsid w:val="00097F0A"/>
    <w:rsid w:val="000A0761"/>
    <w:rsid w:val="000A0EEC"/>
    <w:rsid w:val="000A1216"/>
    <w:rsid w:val="000A183A"/>
    <w:rsid w:val="000A2D30"/>
    <w:rsid w:val="000A3092"/>
    <w:rsid w:val="000A33CC"/>
    <w:rsid w:val="000A48DC"/>
    <w:rsid w:val="000A6A5C"/>
    <w:rsid w:val="000A7759"/>
    <w:rsid w:val="000A7BFA"/>
    <w:rsid w:val="000A7C21"/>
    <w:rsid w:val="000B0165"/>
    <w:rsid w:val="000B03FE"/>
    <w:rsid w:val="000B0A06"/>
    <w:rsid w:val="000B153E"/>
    <w:rsid w:val="000B205C"/>
    <w:rsid w:val="000B2BBB"/>
    <w:rsid w:val="000B2C19"/>
    <w:rsid w:val="000B3CD8"/>
    <w:rsid w:val="000B3E6C"/>
    <w:rsid w:val="000B40AF"/>
    <w:rsid w:val="000B4CC6"/>
    <w:rsid w:val="000B616C"/>
    <w:rsid w:val="000B64C0"/>
    <w:rsid w:val="000B6A89"/>
    <w:rsid w:val="000B7242"/>
    <w:rsid w:val="000B7442"/>
    <w:rsid w:val="000B7A57"/>
    <w:rsid w:val="000C05FA"/>
    <w:rsid w:val="000C2C22"/>
    <w:rsid w:val="000C3E25"/>
    <w:rsid w:val="000C4FFE"/>
    <w:rsid w:val="000C513B"/>
    <w:rsid w:val="000C5C3E"/>
    <w:rsid w:val="000D11A6"/>
    <w:rsid w:val="000D2D07"/>
    <w:rsid w:val="000D3566"/>
    <w:rsid w:val="000D4C58"/>
    <w:rsid w:val="000D5F5A"/>
    <w:rsid w:val="000D6D0B"/>
    <w:rsid w:val="000D7649"/>
    <w:rsid w:val="000D7A5C"/>
    <w:rsid w:val="000E06B2"/>
    <w:rsid w:val="000E06E1"/>
    <w:rsid w:val="000E35A2"/>
    <w:rsid w:val="000E35B2"/>
    <w:rsid w:val="000E3822"/>
    <w:rsid w:val="000E5589"/>
    <w:rsid w:val="000E5E5D"/>
    <w:rsid w:val="000F08E1"/>
    <w:rsid w:val="000F16F7"/>
    <w:rsid w:val="000F1791"/>
    <w:rsid w:val="000F2637"/>
    <w:rsid w:val="000F38B6"/>
    <w:rsid w:val="000F3DE6"/>
    <w:rsid w:val="000F4226"/>
    <w:rsid w:val="000F4EFE"/>
    <w:rsid w:val="000F59EE"/>
    <w:rsid w:val="000F7369"/>
    <w:rsid w:val="000F7561"/>
    <w:rsid w:val="00101295"/>
    <w:rsid w:val="0010320C"/>
    <w:rsid w:val="00104480"/>
    <w:rsid w:val="001059D5"/>
    <w:rsid w:val="001064B3"/>
    <w:rsid w:val="00106ABC"/>
    <w:rsid w:val="00107528"/>
    <w:rsid w:val="00110C87"/>
    <w:rsid w:val="00110E4B"/>
    <w:rsid w:val="001110C6"/>
    <w:rsid w:val="00111646"/>
    <w:rsid w:val="00111E3F"/>
    <w:rsid w:val="001120C6"/>
    <w:rsid w:val="00116646"/>
    <w:rsid w:val="00116BDC"/>
    <w:rsid w:val="0011715B"/>
    <w:rsid w:val="0011725A"/>
    <w:rsid w:val="001204BC"/>
    <w:rsid w:val="00121F2A"/>
    <w:rsid w:val="001221EB"/>
    <w:rsid w:val="001224B1"/>
    <w:rsid w:val="00124269"/>
    <w:rsid w:val="00125649"/>
    <w:rsid w:val="00126723"/>
    <w:rsid w:val="00130177"/>
    <w:rsid w:val="00130B7B"/>
    <w:rsid w:val="00131015"/>
    <w:rsid w:val="00133B06"/>
    <w:rsid w:val="00135737"/>
    <w:rsid w:val="00135D82"/>
    <w:rsid w:val="0013623E"/>
    <w:rsid w:val="00141331"/>
    <w:rsid w:val="00142B2D"/>
    <w:rsid w:val="00143C33"/>
    <w:rsid w:val="00144897"/>
    <w:rsid w:val="00144C80"/>
    <w:rsid w:val="00146DAA"/>
    <w:rsid w:val="001504E4"/>
    <w:rsid w:val="0015073C"/>
    <w:rsid w:val="00150A16"/>
    <w:rsid w:val="00151578"/>
    <w:rsid w:val="00152D28"/>
    <w:rsid w:val="0015379A"/>
    <w:rsid w:val="001547DF"/>
    <w:rsid w:val="0015550E"/>
    <w:rsid w:val="00155872"/>
    <w:rsid w:val="00156359"/>
    <w:rsid w:val="0015718C"/>
    <w:rsid w:val="00161459"/>
    <w:rsid w:val="001627F1"/>
    <w:rsid w:val="001628ED"/>
    <w:rsid w:val="00163C4A"/>
    <w:rsid w:val="00166BC5"/>
    <w:rsid w:val="001677B0"/>
    <w:rsid w:val="00167929"/>
    <w:rsid w:val="00170711"/>
    <w:rsid w:val="00170996"/>
    <w:rsid w:val="00170C78"/>
    <w:rsid w:val="0017153C"/>
    <w:rsid w:val="00172189"/>
    <w:rsid w:val="00172EC8"/>
    <w:rsid w:val="001734EF"/>
    <w:rsid w:val="0017368C"/>
    <w:rsid w:val="00175665"/>
    <w:rsid w:val="00175B10"/>
    <w:rsid w:val="0018052E"/>
    <w:rsid w:val="001805BA"/>
    <w:rsid w:val="00184212"/>
    <w:rsid w:val="001879DF"/>
    <w:rsid w:val="00190D4E"/>
    <w:rsid w:val="001941F5"/>
    <w:rsid w:val="00194513"/>
    <w:rsid w:val="001949A6"/>
    <w:rsid w:val="00195E05"/>
    <w:rsid w:val="00196117"/>
    <w:rsid w:val="00197961"/>
    <w:rsid w:val="00197ADD"/>
    <w:rsid w:val="001A3266"/>
    <w:rsid w:val="001A4EB3"/>
    <w:rsid w:val="001A6147"/>
    <w:rsid w:val="001A63DE"/>
    <w:rsid w:val="001A73FA"/>
    <w:rsid w:val="001A7EFE"/>
    <w:rsid w:val="001B051E"/>
    <w:rsid w:val="001B1444"/>
    <w:rsid w:val="001B220D"/>
    <w:rsid w:val="001B39E0"/>
    <w:rsid w:val="001B3B36"/>
    <w:rsid w:val="001B5C0E"/>
    <w:rsid w:val="001C013F"/>
    <w:rsid w:val="001C07A8"/>
    <w:rsid w:val="001C0A6C"/>
    <w:rsid w:val="001C3329"/>
    <w:rsid w:val="001C3413"/>
    <w:rsid w:val="001C5B97"/>
    <w:rsid w:val="001C5EB8"/>
    <w:rsid w:val="001C6412"/>
    <w:rsid w:val="001C6F45"/>
    <w:rsid w:val="001C71C4"/>
    <w:rsid w:val="001C71D2"/>
    <w:rsid w:val="001D2527"/>
    <w:rsid w:val="001D4EEE"/>
    <w:rsid w:val="001D560E"/>
    <w:rsid w:val="001D5ED8"/>
    <w:rsid w:val="001D6782"/>
    <w:rsid w:val="001E0779"/>
    <w:rsid w:val="001E1A4B"/>
    <w:rsid w:val="001E1DE1"/>
    <w:rsid w:val="001E576F"/>
    <w:rsid w:val="001E62A3"/>
    <w:rsid w:val="001E77F4"/>
    <w:rsid w:val="001E7A58"/>
    <w:rsid w:val="001F006A"/>
    <w:rsid w:val="001F03D2"/>
    <w:rsid w:val="001F09A9"/>
    <w:rsid w:val="001F0FDB"/>
    <w:rsid w:val="001F10E0"/>
    <w:rsid w:val="001F2E5E"/>
    <w:rsid w:val="001F375D"/>
    <w:rsid w:val="001F40BF"/>
    <w:rsid w:val="001F4178"/>
    <w:rsid w:val="001F44A0"/>
    <w:rsid w:val="001F44E7"/>
    <w:rsid w:val="00203A87"/>
    <w:rsid w:val="00204BD9"/>
    <w:rsid w:val="00210275"/>
    <w:rsid w:val="002112D9"/>
    <w:rsid w:val="00211625"/>
    <w:rsid w:val="00211E99"/>
    <w:rsid w:val="002126AD"/>
    <w:rsid w:val="0021496E"/>
    <w:rsid w:val="00214971"/>
    <w:rsid w:val="00215C00"/>
    <w:rsid w:val="0021621E"/>
    <w:rsid w:val="00217ECE"/>
    <w:rsid w:val="00217F93"/>
    <w:rsid w:val="00220B33"/>
    <w:rsid w:val="00220FCB"/>
    <w:rsid w:val="002214FB"/>
    <w:rsid w:val="00221A31"/>
    <w:rsid w:val="00222621"/>
    <w:rsid w:val="00223CCA"/>
    <w:rsid w:val="0022629A"/>
    <w:rsid w:val="0022695C"/>
    <w:rsid w:val="00227FB8"/>
    <w:rsid w:val="00231533"/>
    <w:rsid w:val="00232B90"/>
    <w:rsid w:val="00233ACD"/>
    <w:rsid w:val="00233B83"/>
    <w:rsid w:val="00233EDA"/>
    <w:rsid w:val="0023453A"/>
    <w:rsid w:val="00234597"/>
    <w:rsid w:val="00235330"/>
    <w:rsid w:val="0023624B"/>
    <w:rsid w:val="002369B9"/>
    <w:rsid w:val="00237C4B"/>
    <w:rsid w:val="00237D34"/>
    <w:rsid w:val="00237FB3"/>
    <w:rsid w:val="00240188"/>
    <w:rsid w:val="00240A65"/>
    <w:rsid w:val="00242910"/>
    <w:rsid w:val="0024533A"/>
    <w:rsid w:val="002468B3"/>
    <w:rsid w:val="00250253"/>
    <w:rsid w:val="002515C2"/>
    <w:rsid w:val="00251858"/>
    <w:rsid w:val="002518A1"/>
    <w:rsid w:val="002530FA"/>
    <w:rsid w:val="002542EB"/>
    <w:rsid w:val="00255F0D"/>
    <w:rsid w:val="0025695B"/>
    <w:rsid w:val="00256991"/>
    <w:rsid w:val="00256BBD"/>
    <w:rsid w:val="00263379"/>
    <w:rsid w:val="0026601D"/>
    <w:rsid w:val="00266CEE"/>
    <w:rsid w:val="002670A5"/>
    <w:rsid w:val="002705E0"/>
    <w:rsid w:val="00270781"/>
    <w:rsid w:val="00273B5D"/>
    <w:rsid w:val="00273D2C"/>
    <w:rsid w:val="00273F34"/>
    <w:rsid w:val="00274702"/>
    <w:rsid w:val="00274B04"/>
    <w:rsid w:val="00281410"/>
    <w:rsid w:val="00281612"/>
    <w:rsid w:val="00281805"/>
    <w:rsid w:val="00281E8D"/>
    <w:rsid w:val="002835EE"/>
    <w:rsid w:val="00283627"/>
    <w:rsid w:val="00283B7E"/>
    <w:rsid w:val="0028448B"/>
    <w:rsid w:val="00286682"/>
    <w:rsid w:val="00286C95"/>
    <w:rsid w:val="002876C0"/>
    <w:rsid w:val="002879EE"/>
    <w:rsid w:val="00291540"/>
    <w:rsid w:val="0029224D"/>
    <w:rsid w:val="00292559"/>
    <w:rsid w:val="00293337"/>
    <w:rsid w:val="002933BD"/>
    <w:rsid w:val="00293991"/>
    <w:rsid w:val="0029405D"/>
    <w:rsid w:val="00296666"/>
    <w:rsid w:val="00296A95"/>
    <w:rsid w:val="00297265"/>
    <w:rsid w:val="00297313"/>
    <w:rsid w:val="002A112B"/>
    <w:rsid w:val="002A271D"/>
    <w:rsid w:val="002A2D29"/>
    <w:rsid w:val="002A2DA5"/>
    <w:rsid w:val="002A2DC8"/>
    <w:rsid w:val="002A30DB"/>
    <w:rsid w:val="002A31FC"/>
    <w:rsid w:val="002A3446"/>
    <w:rsid w:val="002A4888"/>
    <w:rsid w:val="002A4DAA"/>
    <w:rsid w:val="002A5CED"/>
    <w:rsid w:val="002A63F4"/>
    <w:rsid w:val="002A78D0"/>
    <w:rsid w:val="002B07B1"/>
    <w:rsid w:val="002B49E1"/>
    <w:rsid w:val="002B5275"/>
    <w:rsid w:val="002B6948"/>
    <w:rsid w:val="002B7522"/>
    <w:rsid w:val="002B786A"/>
    <w:rsid w:val="002B7C31"/>
    <w:rsid w:val="002B7E71"/>
    <w:rsid w:val="002C0E5E"/>
    <w:rsid w:val="002C1239"/>
    <w:rsid w:val="002C2834"/>
    <w:rsid w:val="002C4938"/>
    <w:rsid w:val="002C6024"/>
    <w:rsid w:val="002C69A4"/>
    <w:rsid w:val="002C69E8"/>
    <w:rsid w:val="002C74F9"/>
    <w:rsid w:val="002C776F"/>
    <w:rsid w:val="002D0B85"/>
    <w:rsid w:val="002D0E71"/>
    <w:rsid w:val="002D1633"/>
    <w:rsid w:val="002D378E"/>
    <w:rsid w:val="002D6287"/>
    <w:rsid w:val="002D63E8"/>
    <w:rsid w:val="002E0B5E"/>
    <w:rsid w:val="002E1B55"/>
    <w:rsid w:val="002E29CC"/>
    <w:rsid w:val="002E3429"/>
    <w:rsid w:val="002E3CAE"/>
    <w:rsid w:val="002E3D61"/>
    <w:rsid w:val="002E5D2C"/>
    <w:rsid w:val="002E63F1"/>
    <w:rsid w:val="002E64DF"/>
    <w:rsid w:val="002E684B"/>
    <w:rsid w:val="002E6D3B"/>
    <w:rsid w:val="002E7163"/>
    <w:rsid w:val="002F1175"/>
    <w:rsid w:val="002F3125"/>
    <w:rsid w:val="002F5285"/>
    <w:rsid w:val="002F5BC9"/>
    <w:rsid w:val="002F7529"/>
    <w:rsid w:val="003022AC"/>
    <w:rsid w:val="00302666"/>
    <w:rsid w:val="00302AE7"/>
    <w:rsid w:val="00303159"/>
    <w:rsid w:val="00304D5E"/>
    <w:rsid w:val="003061D9"/>
    <w:rsid w:val="00310CAE"/>
    <w:rsid w:val="00311017"/>
    <w:rsid w:val="0031199D"/>
    <w:rsid w:val="0031317B"/>
    <w:rsid w:val="003131AD"/>
    <w:rsid w:val="0031326B"/>
    <w:rsid w:val="00313278"/>
    <w:rsid w:val="003133D2"/>
    <w:rsid w:val="003137D6"/>
    <w:rsid w:val="003157C2"/>
    <w:rsid w:val="00315A8F"/>
    <w:rsid w:val="00316141"/>
    <w:rsid w:val="00317D5B"/>
    <w:rsid w:val="00321393"/>
    <w:rsid w:val="003219BF"/>
    <w:rsid w:val="00322923"/>
    <w:rsid w:val="00322B52"/>
    <w:rsid w:val="003253CA"/>
    <w:rsid w:val="0032618C"/>
    <w:rsid w:val="003269B5"/>
    <w:rsid w:val="003271A7"/>
    <w:rsid w:val="00327CCD"/>
    <w:rsid w:val="00330463"/>
    <w:rsid w:val="00332D25"/>
    <w:rsid w:val="00333A54"/>
    <w:rsid w:val="00335286"/>
    <w:rsid w:val="0033664C"/>
    <w:rsid w:val="00336AF2"/>
    <w:rsid w:val="0033762F"/>
    <w:rsid w:val="003403F9"/>
    <w:rsid w:val="003420F6"/>
    <w:rsid w:val="00342999"/>
    <w:rsid w:val="00344E1B"/>
    <w:rsid w:val="00345813"/>
    <w:rsid w:val="0034684F"/>
    <w:rsid w:val="00353FA6"/>
    <w:rsid w:val="00354484"/>
    <w:rsid w:val="00354BFB"/>
    <w:rsid w:val="003563D8"/>
    <w:rsid w:val="00356895"/>
    <w:rsid w:val="00361057"/>
    <w:rsid w:val="0036142A"/>
    <w:rsid w:val="00361ADC"/>
    <w:rsid w:val="00362443"/>
    <w:rsid w:val="00363116"/>
    <w:rsid w:val="003637F9"/>
    <w:rsid w:val="00363E5B"/>
    <w:rsid w:val="003656F0"/>
    <w:rsid w:val="0036663F"/>
    <w:rsid w:val="00366825"/>
    <w:rsid w:val="00366FA6"/>
    <w:rsid w:val="00367303"/>
    <w:rsid w:val="00370091"/>
    <w:rsid w:val="003713A9"/>
    <w:rsid w:val="003733C8"/>
    <w:rsid w:val="00374F47"/>
    <w:rsid w:val="00375622"/>
    <w:rsid w:val="00377427"/>
    <w:rsid w:val="00377D7D"/>
    <w:rsid w:val="0038164F"/>
    <w:rsid w:val="0038241F"/>
    <w:rsid w:val="00383C67"/>
    <w:rsid w:val="00383CB9"/>
    <w:rsid w:val="00383FD3"/>
    <w:rsid w:val="003840EB"/>
    <w:rsid w:val="0038628B"/>
    <w:rsid w:val="00386F1C"/>
    <w:rsid w:val="0039020C"/>
    <w:rsid w:val="00390270"/>
    <w:rsid w:val="003907AA"/>
    <w:rsid w:val="00390B1F"/>
    <w:rsid w:val="00390FC8"/>
    <w:rsid w:val="00391311"/>
    <w:rsid w:val="00391C68"/>
    <w:rsid w:val="003928D7"/>
    <w:rsid w:val="00394EBC"/>
    <w:rsid w:val="003953EC"/>
    <w:rsid w:val="00395674"/>
    <w:rsid w:val="003964D4"/>
    <w:rsid w:val="00397145"/>
    <w:rsid w:val="00397606"/>
    <w:rsid w:val="00397E38"/>
    <w:rsid w:val="003A06A8"/>
    <w:rsid w:val="003A278F"/>
    <w:rsid w:val="003A316E"/>
    <w:rsid w:val="003A348B"/>
    <w:rsid w:val="003A4291"/>
    <w:rsid w:val="003A62C0"/>
    <w:rsid w:val="003A7DFE"/>
    <w:rsid w:val="003B0F9A"/>
    <w:rsid w:val="003B13A3"/>
    <w:rsid w:val="003B1C9B"/>
    <w:rsid w:val="003B24F2"/>
    <w:rsid w:val="003B25EA"/>
    <w:rsid w:val="003B354C"/>
    <w:rsid w:val="003B3990"/>
    <w:rsid w:val="003B3A68"/>
    <w:rsid w:val="003B5AFA"/>
    <w:rsid w:val="003B5C11"/>
    <w:rsid w:val="003B7F60"/>
    <w:rsid w:val="003C0123"/>
    <w:rsid w:val="003C06A8"/>
    <w:rsid w:val="003C09F6"/>
    <w:rsid w:val="003C0B97"/>
    <w:rsid w:val="003C743B"/>
    <w:rsid w:val="003C7E32"/>
    <w:rsid w:val="003D37B3"/>
    <w:rsid w:val="003D3C81"/>
    <w:rsid w:val="003D4827"/>
    <w:rsid w:val="003D5092"/>
    <w:rsid w:val="003D78B0"/>
    <w:rsid w:val="003E0356"/>
    <w:rsid w:val="003E15FB"/>
    <w:rsid w:val="003E20D5"/>
    <w:rsid w:val="003E4F3F"/>
    <w:rsid w:val="003E5B02"/>
    <w:rsid w:val="003E6A4A"/>
    <w:rsid w:val="003E6A66"/>
    <w:rsid w:val="003E6D2F"/>
    <w:rsid w:val="003F1B12"/>
    <w:rsid w:val="003F1DA4"/>
    <w:rsid w:val="003F2A09"/>
    <w:rsid w:val="003F4449"/>
    <w:rsid w:val="003F4E23"/>
    <w:rsid w:val="003F540C"/>
    <w:rsid w:val="003F6AF6"/>
    <w:rsid w:val="003F78AA"/>
    <w:rsid w:val="00400744"/>
    <w:rsid w:val="00401A89"/>
    <w:rsid w:val="00401CF5"/>
    <w:rsid w:val="00402469"/>
    <w:rsid w:val="00402D49"/>
    <w:rsid w:val="004031C3"/>
    <w:rsid w:val="00405430"/>
    <w:rsid w:val="004066E0"/>
    <w:rsid w:val="00407512"/>
    <w:rsid w:val="00407AA0"/>
    <w:rsid w:val="00410776"/>
    <w:rsid w:val="004118C6"/>
    <w:rsid w:val="0041216B"/>
    <w:rsid w:val="00413641"/>
    <w:rsid w:val="004139EE"/>
    <w:rsid w:val="00416418"/>
    <w:rsid w:val="0041664A"/>
    <w:rsid w:val="00420802"/>
    <w:rsid w:val="00421E45"/>
    <w:rsid w:val="004228E2"/>
    <w:rsid w:val="004240A2"/>
    <w:rsid w:val="00424C16"/>
    <w:rsid w:val="00430779"/>
    <w:rsid w:val="0043200E"/>
    <w:rsid w:val="00432317"/>
    <w:rsid w:val="004339AE"/>
    <w:rsid w:val="00433D9B"/>
    <w:rsid w:val="00433EB5"/>
    <w:rsid w:val="00435C64"/>
    <w:rsid w:val="00435DD9"/>
    <w:rsid w:val="00437589"/>
    <w:rsid w:val="004402DB"/>
    <w:rsid w:val="004418B3"/>
    <w:rsid w:val="00441C77"/>
    <w:rsid w:val="00442021"/>
    <w:rsid w:val="00442111"/>
    <w:rsid w:val="00442281"/>
    <w:rsid w:val="00443E00"/>
    <w:rsid w:val="004440DE"/>
    <w:rsid w:val="00444FF5"/>
    <w:rsid w:val="0044597E"/>
    <w:rsid w:val="00447CB4"/>
    <w:rsid w:val="004511E7"/>
    <w:rsid w:val="00453FF8"/>
    <w:rsid w:val="0045481C"/>
    <w:rsid w:val="00455AD3"/>
    <w:rsid w:val="00456822"/>
    <w:rsid w:val="00456981"/>
    <w:rsid w:val="004571DA"/>
    <w:rsid w:val="0046000E"/>
    <w:rsid w:val="00460695"/>
    <w:rsid w:val="00460A2C"/>
    <w:rsid w:val="00460D33"/>
    <w:rsid w:val="00461390"/>
    <w:rsid w:val="004618A8"/>
    <w:rsid w:val="00462227"/>
    <w:rsid w:val="004625A3"/>
    <w:rsid w:val="00463E6F"/>
    <w:rsid w:val="00466C21"/>
    <w:rsid w:val="004675A3"/>
    <w:rsid w:val="0047001A"/>
    <w:rsid w:val="0047015D"/>
    <w:rsid w:val="00470311"/>
    <w:rsid w:val="004713B9"/>
    <w:rsid w:val="00471C69"/>
    <w:rsid w:val="004721CB"/>
    <w:rsid w:val="004743B9"/>
    <w:rsid w:val="00474E62"/>
    <w:rsid w:val="004758A9"/>
    <w:rsid w:val="00481B9D"/>
    <w:rsid w:val="00481DDE"/>
    <w:rsid w:val="0048363D"/>
    <w:rsid w:val="00484538"/>
    <w:rsid w:val="00484F8E"/>
    <w:rsid w:val="00484F9E"/>
    <w:rsid w:val="00485AB2"/>
    <w:rsid w:val="00491E8E"/>
    <w:rsid w:val="00493C4F"/>
    <w:rsid w:val="004946A7"/>
    <w:rsid w:val="00494B1B"/>
    <w:rsid w:val="00494D77"/>
    <w:rsid w:val="004952B5"/>
    <w:rsid w:val="004971A0"/>
    <w:rsid w:val="0049799A"/>
    <w:rsid w:val="004A171F"/>
    <w:rsid w:val="004A2973"/>
    <w:rsid w:val="004A2B8E"/>
    <w:rsid w:val="004A38DF"/>
    <w:rsid w:val="004A5FB3"/>
    <w:rsid w:val="004A60E5"/>
    <w:rsid w:val="004A63C0"/>
    <w:rsid w:val="004A6689"/>
    <w:rsid w:val="004A71E6"/>
    <w:rsid w:val="004A7583"/>
    <w:rsid w:val="004A758D"/>
    <w:rsid w:val="004B085E"/>
    <w:rsid w:val="004B1C59"/>
    <w:rsid w:val="004B1F7B"/>
    <w:rsid w:val="004B315C"/>
    <w:rsid w:val="004B58CA"/>
    <w:rsid w:val="004B5E46"/>
    <w:rsid w:val="004B618B"/>
    <w:rsid w:val="004B6746"/>
    <w:rsid w:val="004B6AFD"/>
    <w:rsid w:val="004B753E"/>
    <w:rsid w:val="004C02FD"/>
    <w:rsid w:val="004C0C4C"/>
    <w:rsid w:val="004C3434"/>
    <w:rsid w:val="004C35B2"/>
    <w:rsid w:val="004C3A71"/>
    <w:rsid w:val="004C3D81"/>
    <w:rsid w:val="004C45C1"/>
    <w:rsid w:val="004C4E02"/>
    <w:rsid w:val="004C7371"/>
    <w:rsid w:val="004C7889"/>
    <w:rsid w:val="004D06B8"/>
    <w:rsid w:val="004D42DE"/>
    <w:rsid w:val="004D5005"/>
    <w:rsid w:val="004D6AEC"/>
    <w:rsid w:val="004D790C"/>
    <w:rsid w:val="004E1F8B"/>
    <w:rsid w:val="004E21A9"/>
    <w:rsid w:val="004E21F6"/>
    <w:rsid w:val="004E39A1"/>
    <w:rsid w:val="004E5597"/>
    <w:rsid w:val="004E5B95"/>
    <w:rsid w:val="004E6C55"/>
    <w:rsid w:val="004F0496"/>
    <w:rsid w:val="004F09AC"/>
    <w:rsid w:val="004F10EE"/>
    <w:rsid w:val="004F1AD0"/>
    <w:rsid w:val="004F4A16"/>
    <w:rsid w:val="004F4FCC"/>
    <w:rsid w:val="004F6262"/>
    <w:rsid w:val="004F7722"/>
    <w:rsid w:val="004F7E31"/>
    <w:rsid w:val="005002C9"/>
    <w:rsid w:val="00501509"/>
    <w:rsid w:val="00501DE9"/>
    <w:rsid w:val="00501EAC"/>
    <w:rsid w:val="00502560"/>
    <w:rsid w:val="00504764"/>
    <w:rsid w:val="00505C5F"/>
    <w:rsid w:val="00507965"/>
    <w:rsid w:val="00507999"/>
    <w:rsid w:val="00510BE8"/>
    <w:rsid w:val="005123FB"/>
    <w:rsid w:val="005133DC"/>
    <w:rsid w:val="00513562"/>
    <w:rsid w:val="00513959"/>
    <w:rsid w:val="00514237"/>
    <w:rsid w:val="00514695"/>
    <w:rsid w:val="005152ED"/>
    <w:rsid w:val="00516D22"/>
    <w:rsid w:val="0052035E"/>
    <w:rsid w:val="00520861"/>
    <w:rsid w:val="005211A5"/>
    <w:rsid w:val="00521572"/>
    <w:rsid w:val="00522BB6"/>
    <w:rsid w:val="00523837"/>
    <w:rsid w:val="005242CA"/>
    <w:rsid w:val="0052466A"/>
    <w:rsid w:val="00525E56"/>
    <w:rsid w:val="00526109"/>
    <w:rsid w:val="005272C8"/>
    <w:rsid w:val="005278B3"/>
    <w:rsid w:val="00527ACB"/>
    <w:rsid w:val="00530654"/>
    <w:rsid w:val="00536C5C"/>
    <w:rsid w:val="00537C10"/>
    <w:rsid w:val="005401F4"/>
    <w:rsid w:val="00541F9A"/>
    <w:rsid w:val="0054226D"/>
    <w:rsid w:val="00545450"/>
    <w:rsid w:val="0054570E"/>
    <w:rsid w:val="00546479"/>
    <w:rsid w:val="00547FEC"/>
    <w:rsid w:val="00550088"/>
    <w:rsid w:val="00550D07"/>
    <w:rsid w:val="0055147E"/>
    <w:rsid w:val="00551F2F"/>
    <w:rsid w:val="00552B11"/>
    <w:rsid w:val="00553BC5"/>
    <w:rsid w:val="00556474"/>
    <w:rsid w:val="00560532"/>
    <w:rsid w:val="00560DA5"/>
    <w:rsid w:val="0056380F"/>
    <w:rsid w:val="005639C3"/>
    <w:rsid w:val="0056585F"/>
    <w:rsid w:val="00565DE7"/>
    <w:rsid w:val="00567AED"/>
    <w:rsid w:val="00570327"/>
    <w:rsid w:val="00570D30"/>
    <w:rsid w:val="00572199"/>
    <w:rsid w:val="0057244A"/>
    <w:rsid w:val="00572A56"/>
    <w:rsid w:val="00576A46"/>
    <w:rsid w:val="00576B79"/>
    <w:rsid w:val="005777ED"/>
    <w:rsid w:val="00580E84"/>
    <w:rsid w:val="00580E97"/>
    <w:rsid w:val="00581057"/>
    <w:rsid w:val="005834E4"/>
    <w:rsid w:val="005837A8"/>
    <w:rsid w:val="00583CCE"/>
    <w:rsid w:val="00584C14"/>
    <w:rsid w:val="00585526"/>
    <w:rsid w:val="00585AE8"/>
    <w:rsid w:val="00585DFF"/>
    <w:rsid w:val="00585FD4"/>
    <w:rsid w:val="00587086"/>
    <w:rsid w:val="0059001D"/>
    <w:rsid w:val="0059135E"/>
    <w:rsid w:val="00591E26"/>
    <w:rsid w:val="00593D5B"/>
    <w:rsid w:val="00593E72"/>
    <w:rsid w:val="005943C4"/>
    <w:rsid w:val="00596295"/>
    <w:rsid w:val="00596C75"/>
    <w:rsid w:val="005A00B6"/>
    <w:rsid w:val="005A02C9"/>
    <w:rsid w:val="005A0986"/>
    <w:rsid w:val="005A0CFE"/>
    <w:rsid w:val="005A0E34"/>
    <w:rsid w:val="005A117D"/>
    <w:rsid w:val="005A28DB"/>
    <w:rsid w:val="005A54EF"/>
    <w:rsid w:val="005A69C7"/>
    <w:rsid w:val="005A6B04"/>
    <w:rsid w:val="005A72C7"/>
    <w:rsid w:val="005B05C0"/>
    <w:rsid w:val="005B0634"/>
    <w:rsid w:val="005B0FA4"/>
    <w:rsid w:val="005B1A15"/>
    <w:rsid w:val="005B2127"/>
    <w:rsid w:val="005B53C2"/>
    <w:rsid w:val="005B54FD"/>
    <w:rsid w:val="005B5824"/>
    <w:rsid w:val="005C0336"/>
    <w:rsid w:val="005C05DA"/>
    <w:rsid w:val="005C05E6"/>
    <w:rsid w:val="005C0CFE"/>
    <w:rsid w:val="005C1E24"/>
    <w:rsid w:val="005C287F"/>
    <w:rsid w:val="005C3DAC"/>
    <w:rsid w:val="005C51B2"/>
    <w:rsid w:val="005C6AFE"/>
    <w:rsid w:val="005D1A26"/>
    <w:rsid w:val="005D2ABF"/>
    <w:rsid w:val="005D2EA0"/>
    <w:rsid w:val="005D373A"/>
    <w:rsid w:val="005D3A7E"/>
    <w:rsid w:val="005D47F0"/>
    <w:rsid w:val="005D5613"/>
    <w:rsid w:val="005D64C2"/>
    <w:rsid w:val="005D72D1"/>
    <w:rsid w:val="005E23EA"/>
    <w:rsid w:val="005E5DDE"/>
    <w:rsid w:val="005E7009"/>
    <w:rsid w:val="005E7980"/>
    <w:rsid w:val="005E7C76"/>
    <w:rsid w:val="005F0A4E"/>
    <w:rsid w:val="005F1935"/>
    <w:rsid w:val="005F1E28"/>
    <w:rsid w:val="005F27F2"/>
    <w:rsid w:val="005F3B4B"/>
    <w:rsid w:val="005F3FAF"/>
    <w:rsid w:val="005F4605"/>
    <w:rsid w:val="005F5479"/>
    <w:rsid w:val="005F68A9"/>
    <w:rsid w:val="005F68CE"/>
    <w:rsid w:val="005F6999"/>
    <w:rsid w:val="005F73C7"/>
    <w:rsid w:val="005F79AC"/>
    <w:rsid w:val="006006A3"/>
    <w:rsid w:val="00600A3D"/>
    <w:rsid w:val="00600D3C"/>
    <w:rsid w:val="006028D1"/>
    <w:rsid w:val="00605026"/>
    <w:rsid w:val="0060591C"/>
    <w:rsid w:val="006069EA"/>
    <w:rsid w:val="0061070F"/>
    <w:rsid w:val="00611AAD"/>
    <w:rsid w:val="00611D0B"/>
    <w:rsid w:val="006129F4"/>
    <w:rsid w:val="00612BF0"/>
    <w:rsid w:val="0061362C"/>
    <w:rsid w:val="00614466"/>
    <w:rsid w:val="00615D01"/>
    <w:rsid w:val="0061721D"/>
    <w:rsid w:val="00617BA3"/>
    <w:rsid w:val="00621E89"/>
    <w:rsid w:val="006223BB"/>
    <w:rsid w:val="00624BCB"/>
    <w:rsid w:val="0062630F"/>
    <w:rsid w:val="00626DC3"/>
    <w:rsid w:val="00627939"/>
    <w:rsid w:val="00627A93"/>
    <w:rsid w:val="00627F64"/>
    <w:rsid w:val="0063120C"/>
    <w:rsid w:val="00631754"/>
    <w:rsid w:val="00633FE0"/>
    <w:rsid w:val="00634257"/>
    <w:rsid w:val="006347E0"/>
    <w:rsid w:val="0063551C"/>
    <w:rsid w:val="006355E9"/>
    <w:rsid w:val="00635CE9"/>
    <w:rsid w:val="00635F90"/>
    <w:rsid w:val="006360D0"/>
    <w:rsid w:val="006362F1"/>
    <w:rsid w:val="00636386"/>
    <w:rsid w:val="006363E5"/>
    <w:rsid w:val="0064173D"/>
    <w:rsid w:val="00641D9D"/>
    <w:rsid w:val="00643272"/>
    <w:rsid w:val="00645399"/>
    <w:rsid w:val="00650424"/>
    <w:rsid w:val="0065099D"/>
    <w:rsid w:val="00651081"/>
    <w:rsid w:val="006521E7"/>
    <w:rsid w:val="00652AE9"/>
    <w:rsid w:val="00653935"/>
    <w:rsid w:val="006541F0"/>
    <w:rsid w:val="0065558D"/>
    <w:rsid w:val="006556E6"/>
    <w:rsid w:val="006562D0"/>
    <w:rsid w:val="00657061"/>
    <w:rsid w:val="006620E8"/>
    <w:rsid w:val="0066436B"/>
    <w:rsid w:val="00664477"/>
    <w:rsid w:val="00665C91"/>
    <w:rsid w:val="00666093"/>
    <w:rsid w:val="006662D9"/>
    <w:rsid w:val="006666B7"/>
    <w:rsid w:val="0066706E"/>
    <w:rsid w:val="00667F48"/>
    <w:rsid w:val="006716D1"/>
    <w:rsid w:val="00671E81"/>
    <w:rsid w:val="006726EC"/>
    <w:rsid w:val="00672C9A"/>
    <w:rsid w:val="006753DF"/>
    <w:rsid w:val="00676825"/>
    <w:rsid w:val="00680087"/>
    <w:rsid w:val="006809ED"/>
    <w:rsid w:val="00682170"/>
    <w:rsid w:val="00682512"/>
    <w:rsid w:val="006827DD"/>
    <w:rsid w:val="00683EEA"/>
    <w:rsid w:val="0068492E"/>
    <w:rsid w:val="00686D70"/>
    <w:rsid w:val="006917FE"/>
    <w:rsid w:val="00691A21"/>
    <w:rsid w:val="006921BB"/>
    <w:rsid w:val="00693A3E"/>
    <w:rsid w:val="00695CD7"/>
    <w:rsid w:val="006965FC"/>
    <w:rsid w:val="00696A54"/>
    <w:rsid w:val="00697537"/>
    <w:rsid w:val="006A0BFA"/>
    <w:rsid w:val="006A1D12"/>
    <w:rsid w:val="006A286B"/>
    <w:rsid w:val="006A3FBC"/>
    <w:rsid w:val="006A51FB"/>
    <w:rsid w:val="006A5534"/>
    <w:rsid w:val="006A7277"/>
    <w:rsid w:val="006A7F73"/>
    <w:rsid w:val="006B045C"/>
    <w:rsid w:val="006B072C"/>
    <w:rsid w:val="006B0DE2"/>
    <w:rsid w:val="006B2890"/>
    <w:rsid w:val="006B2F0A"/>
    <w:rsid w:val="006B3275"/>
    <w:rsid w:val="006B3A33"/>
    <w:rsid w:val="006B41BA"/>
    <w:rsid w:val="006B43A7"/>
    <w:rsid w:val="006B548E"/>
    <w:rsid w:val="006B60BD"/>
    <w:rsid w:val="006B6959"/>
    <w:rsid w:val="006B7F0C"/>
    <w:rsid w:val="006C01E1"/>
    <w:rsid w:val="006C0A45"/>
    <w:rsid w:val="006C0DBB"/>
    <w:rsid w:val="006C145A"/>
    <w:rsid w:val="006C1B85"/>
    <w:rsid w:val="006C2D55"/>
    <w:rsid w:val="006C3C8E"/>
    <w:rsid w:val="006C5350"/>
    <w:rsid w:val="006C574D"/>
    <w:rsid w:val="006C6014"/>
    <w:rsid w:val="006C7530"/>
    <w:rsid w:val="006D0ACB"/>
    <w:rsid w:val="006D121E"/>
    <w:rsid w:val="006D327A"/>
    <w:rsid w:val="006D5A73"/>
    <w:rsid w:val="006D6807"/>
    <w:rsid w:val="006D690D"/>
    <w:rsid w:val="006E15B1"/>
    <w:rsid w:val="006E2CA5"/>
    <w:rsid w:val="006E351D"/>
    <w:rsid w:val="006E36EB"/>
    <w:rsid w:val="006E7A28"/>
    <w:rsid w:val="006F1ACB"/>
    <w:rsid w:val="006F1D74"/>
    <w:rsid w:val="006F202E"/>
    <w:rsid w:val="006F3BAB"/>
    <w:rsid w:val="006F522E"/>
    <w:rsid w:val="006F5DB7"/>
    <w:rsid w:val="006F626E"/>
    <w:rsid w:val="006F7935"/>
    <w:rsid w:val="007000C2"/>
    <w:rsid w:val="007028A5"/>
    <w:rsid w:val="00702CCF"/>
    <w:rsid w:val="00703AFC"/>
    <w:rsid w:val="00703FBF"/>
    <w:rsid w:val="007074B1"/>
    <w:rsid w:val="007078BE"/>
    <w:rsid w:val="0071056F"/>
    <w:rsid w:val="0071095B"/>
    <w:rsid w:val="00711237"/>
    <w:rsid w:val="00712C47"/>
    <w:rsid w:val="00712EDF"/>
    <w:rsid w:val="00714502"/>
    <w:rsid w:val="00714C38"/>
    <w:rsid w:val="00715DDD"/>
    <w:rsid w:val="00717756"/>
    <w:rsid w:val="0071777B"/>
    <w:rsid w:val="00717E33"/>
    <w:rsid w:val="00721DED"/>
    <w:rsid w:val="00722C89"/>
    <w:rsid w:val="00722FEA"/>
    <w:rsid w:val="00723D0D"/>
    <w:rsid w:val="00724C10"/>
    <w:rsid w:val="00724FCC"/>
    <w:rsid w:val="007251A4"/>
    <w:rsid w:val="007251CA"/>
    <w:rsid w:val="007270B1"/>
    <w:rsid w:val="007311BE"/>
    <w:rsid w:val="0073193E"/>
    <w:rsid w:val="00732419"/>
    <w:rsid w:val="00732819"/>
    <w:rsid w:val="007336EC"/>
    <w:rsid w:val="00734855"/>
    <w:rsid w:val="007359AF"/>
    <w:rsid w:val="0073637F"/>
    <w:rsid w:val="00737036"/>
    <w:rsid w:val="0074244D"/>
    <w:rsid w:val="00743B38"/>
    <w:rsid w:val="007440AC"/>
    <w:rsid w:val="007440D7"/>
    <w:rsid w:val="007441FB"/>
    <w:rsid w:val="00745D6E"/>
    <w:rsid w:val="00746645"/>
    <w:rsid w:val="0075023C"/>
    <w:rsid w:val="007507BA"/>
    <w:rsid w:val="00750CC4"/>
    <w:rsid w:val="00750D11"/>
    <w:rsid w:val="00753552"/>
    <w:rsid w:val="007537B0"/>
    <w:rsid w:val="007543FE"/>
    <w:rsid w:val="00754BBA"/>
    <w:rsid w:val="007566D6"/>
    <w:rsid w:val="00757AFF"/>
    <w:rsid w:val="00757FBC"/>
    <w:rsid w:val="00760363"/>
    <w:rsid w:val="007639F7"/>
    <w:rsid w:val="007646E4"/>
    <w:rsid w:val="0076500F"/>
    <w:rsid w:val="00766250"/>
    <w:rsid w:val="00766298"/>
    <w:rsid w:val="00766985"/>
    <w:rsid w:val="00770074"/>
    <w:rsid w:val="00770A91"/>
    <w:rsid w:val="007716AB"/>
    <w:rsid w:val="007717B0"/>
    <w:rsid w:val="00772E9B"/>
    <w:rsid w:val="0077317C"/>
    <w:rsid w:val="00773226"/>
    <w:rsid w:val="00773BAA"/>
    <w:rsid w:val="007816D3"/>
    <w:rsid w:val="00781C2A"/>
    <w:rsid w:val="007831A1"/>
    <w:rsid w:val="00783FC3"/>
    <w:rsid w:val="00784E2C"/>
    <w:rsid w:val="00784EDE"/>
    <w:rsid w:val="007850D4"/>
    <w:rsid w:val="00786EFF"/>
    <w:rsid w:val="007876F1"/>
    <w:rsid w:val="00790133"/>
    <w:rsid w:val="0079486B"/>
    <w:rsid w:val="0079492B"/>
    <w:rsid w:val="00795F1F"/>
    <w:rsid w:val="007966A9"/>
    <w:rsid w:val="0079743C"/>
    <w:rsid w:val="007A0316"/>
    <w:rsid w:val="007A13D2"/>
    <w:rsid w:val="007A15E0"/>
    <w:rsid w:val="007A1729"/>
    <w:rsid w:val="007A1BFD"/>
    <w:rsid w:val="007A21E8"/>
    <w:rsid w:val="007A26A5"/>
    <w:rsid w:val="007A4104"/>
    <w:rsid w:val="007A4138"/>
    <w:rsid w:val="007A4F13"/>
    <w:rsid w:val="007B04E0"/>
    <w:rsid w:val="007B0CE2"/>
    <w:rsid w:val="007B14CC"/>
    <w:rsid w:val="007B1DCD"/>
    <w:rsid w:val="007B22EA"/>
    <w:rsid w:val="007B380F"/>
    <w:rsid w:val="007B3A65"/>
    <w:rsid w:val="007B3F86"/>
    <w:rsid w:val="007B4C11"/>
    <w:rsid w:val="007B4D47"/>
    <w:rsid w:val="007B6105"/>
    <w:rsid w:val="007B6588"/>
    <w:rsid w:val="007B6981"/>
    <w:rsid w:val="007B6C23"/>
    <w:rsid w:val="007B78F8"/>
    <w:rsid w:val="007C0737"/>
    <w:rsid w:val="007C349C"/>
    <w:rsid w:val="007C42F9"/>
    <w:rsid w:val="007C4B2D"/>
    <w:rsid w:val="007C5527"/>
    <w:rsid w:val="007D0092"/>
    <w:rsid w:val="007D0A59"/>
    <w:rsid w:val="007D2627"/>
    <w:rsid w:val="007D5160"/>
    <w:rsid w:val="007D5D03"/>
    <w:rsid w:val="007D63F1"/>
    <w:rsid w:val="007D6905"/>
    <w:rsid w:val="007D7DC4"/>
    <w:rsid w:val="007E2E15"/>
    <w:rsid w:val="007E3630"/>
    <w:rsid w:val="007E5CE5"/>
    <w:rsid w:val="007E6251"/>
    <w:rsid w:val="007F0A32"/>
    <w:rsid w:val="007F1469"/>
    <w:rsid w:val="007F1824"/>
    <w:rsid w:val="007F1E82"/>
    <w:rsid w:val="007F3457"/>
    <w:rsid w:val="007F4521"/>
    <w:rsid w:val="007F5549"/>
    <w:rsid w:val="007F633F"/>
    <w:rsid w:val="007F68D6"/>
    <w:rsid w:val="007F6BB2"/>
    <w:rsid w:val="008015E0"/>
    <w:rsid w:val="00801B1D"/>
    <w:rsid w:val="0080339C"/>
    <w:rsid w:val="008039C8"/>
    <w:rsid w:val="008049C9"/>
    <w:rsid w:val="00805B8F"/>
    <w:rsid w:val="0080615F"/>
    <w:rsid w:val="00806ED8"/>
    <w:rsid w:val="00811B6A"/>
    <w:rsid w:val="00812580"/>
    <w:rsid w:val="008143E2"/>
    <w:rsid w:val="0081456C"/>
    <w:rsid w:val="00815516"/>
    <w:rsid w:val="00815D4E"/>
    <w:rsid w:val="00817B97"/>
    <w:rsid w:val="008208FF"/>
    <w:rsid w:val="00823989"/>
    <w:rsid w:val="00824358"/>
    <w:rsid w:val="00824EAE"/>
    <w:rsid w:val="0082567B"/>
    <w:rsid w:val="0082617B"/>
    <w:rsid w:val="00826775"/>
    <w:rsid w:val="00826C43"/>
    <w:rsid w:val="008270AA"/>
    <w:rsid w:val="00830115"/>
    <w:rsid w:val="00830F2E"/>
    <w:rsid w:val="00832414"/>
    <w:rsid w:val="008341A7"/>
    <w:rsid w:val="00834E05"/>
    <w:rsid w:val="008353EE"/>
    <w:rsid w:val="00835620"/>
    <w:rsid w:val="00835CD8"/>
    <w:rsid w:val="00835F89"/>
    <w:rsid w:val="008373A2"/>
    <w:rsid w:val="00837BBE"/>
    <w:rsid w:val="00842902"/>
    <w:rsid w:val="00842A00"/>
    <w:rsid w:val="008437F7"/>
    <w:rsid w:val="0084408D"/>
    <w:rsid w:val="0084538E"/>
    <w:rsid w:val="008467B3"/>
    <w:rsid w:val="00847474"/>
    <w:rsid w:val="0085058E"/>
    <w:rsid w:val="00850964"/>
    <w:rsid w:val="00851048"/>
    <w:rsid w:val="008511A2"/>
    <w:rsid w:val="00852B31"/>
    <w:rsid w:val="00854CB0"/>
    <w:rsid w:val="00854EB3"/>
    <w:rsid w:val="008552B8"/>
    <w:rsid w:val="00855633"/>
    <w:rsid w:val="0085591E"/>
    <w:rsid w:val="00855FDE"/>
    <w:rsid w:val="00856D76"/>
    <w:rsid w:val="00856E1E"/>
    <w:rsid w:val="00856F0D"/>
    <w:rsid w:val="008612F9"/>
    <w:rsid w:val="008619E7"/>
    <w:rsid w:val="0086236B"/>
    <w:rsid w:val="00862628"/>
    <w:rsid w:val="00862A99"/>
    <w:rsid w:val="00862BD2"/>
    <w:rsid w:val="0086545A"/>
    <w:rsid w:val="00865BCA"/>
    <w:rsid w:val="00870EC7"/>
    <w:rsid w:val="00872B95"/>
    <w:rsid w:val="00872BB4"/>
    <w:rsid w:val="00873573"/>
    <w:rsid w:val="008746E1"/>
    <w:rsid w:val="008746E6"/>
    <w:rsid w:val="0087536A"/>
    <w:rsid w:val="00875DCC"/>
    <w:rsid w:val="008763A5"/>
    <w:rsid w:val="00876533"/>
    <w:rsid w:val="008776D3"/>
    <w:rsid w:val="008804F7"/>
    <w:rsid w:val="00880CDE"/>
    <w:rsid w:val="00882CE2"/>
    <w:rsid w:val="00883100"/>
    <w:rsid w:val="00883965"/>
    <w:rsid w:val="00883A54"/>
    <w:rsid w:val="0088562B"/>
    <w:rsid w:val="00885A43"/>
    <w:rsid w:val="00886531"/>
    <w:rsid w:val="00886FE6"/>
    <w:rsid w:val="00887088"/>
    <w:rsid w:val="008878E4"/>
    <w:rsid w:val="00890120"/>
    <w:rsid w:val="0089079C"/>
    <w:rsid w:val="008917A1"/>
    <w:rsid w:val="008923B0"/>
    <w:rsid w:val="00894434"/>
    <w:rsid w:val="00894587"/>
    <w:rsid w:val="00895509"/>
    <w:rsid w:val="0089649C"/>
    <w:rsid w:val="00896BBB"/>
    <w:rsid w:val="008A0BB6"/>
    <w:rsid w:val="008A0C0C"/>
    <w:rsid w:val="008A159D"/>
    <w:rsid w:val="008A442F"/>
    <w:rsid w:val="008A4CAB"/>
    <w:rsid w:val="008A58A7"/>
    <w:rsid w:val="008A7E35"/>
    <w:rsid w:val="008B04F9"/>
    <w:rsid w:val="008B1D40"/>
    <w:rsid w:val="008B245D"/>
    <w:rsid w:val="008B311D"/>
    <w:rsid w:val="008B3415"/>
    <w:rsid w:val="008B360E"/>
    <w:rsid w:val="008B4618"/>
    <w:rsid w:val="008B4CC4"/>
    <w:rsid w:val="008B729A"/>
    <w:rsid w:val="008B73FD"/>
    <w:rsid w:val="008B75EE"/>
    <w:rsid w:val="008C191D"/>
    <w:rsid w:val="008C1A4A"/>
    <w:rsid w:val="008C29DA"/>
    <w:rsid w:val="008C5432"/>
    <w:rsid w:val="008C5C12"/>
    <w:rsid w:val="008C60F5"/>
    <w:rsid w:val="008C6276"/>
    <w:rsid w:val="008C76F6"/>
    <w:rsid w:val="008D03F6"/>
    <w:rsid w:val="008D102A"/>
    <w:rsid w:val="008D240C"/>
    <w:rsid w:val="008D2EBA"/>
    <w:rsid w:val="008D3E97"/>
    <w:rsid w:val="008D4F49"/>
    <w:rsid w:val="008D56BD"/>
    <w:rsid w:val="008D5EC1"/>
    <w:rsid w:val="008D771B"/>
    <w:rsid w:val="008D7A22"/>
    <w:rsid w:val="008E0860"/>
    <w:rsid w:val="008E10BD"/>
    <w:rsid w:val="008E259A"/>
    <w:rsid w:val="008E2FBE"/>
    <w:rsid w:val="008E42B1"/>
    <w:rsid w:val="008E4CA7"/>
    <w:rsid w:val="008E54FF"/>
    <w:rsid w:val="008E6D56"/>
    <w:rsid w:val="008F05F8"/>
    <w:rsid w:val="008F5FEA"/>
    <w:rsid w:val="008F69FD"/>
    <w:rsid w:val="008F78B8"/>
    <w:rsid w:val="00900A7C"/>
    <w:rsid w:val="00900DA7"/>
    <w:rsid w:val="00901837"/>
    <w:rsid w:val="00902EBC"/>
    <w:rsid w:val="009033C4"/>
    <w:rsid w:val="00904718"/>
    <w:rsid w:val="00904883"/>
    <w:rsid w:val="00905231"/>
    <w:rsid w:val="00905D58"/>
    <w:rsid w:val="0090673B"/>
    <w:rsid w:val="00906F9A"/>
    <w:rsid w:val="00907623"/>
    <w:rsid w:val="0090785A"/>
    <w:rsid w:val="00907C8B"/>
    <w:rsid w:val="00910187"/>
    <w:rsid w:val="009125D0"/>
    <w:rsid w:val="00913034"/>
    <w:rsid w:val="009146DF"/>
    <w:rsid w:val="00914EA8"/>
    <w:rsid w:val="00915C7D"/>
    <w:rsid w:val="00916691"/>
    <w:rsid w:val="0091704E"/>
    <w:rsid w:val="009202A8"/>
    <w:rsid w:val="00921DAF"/>
    <w:rsid w:val="009239AA"/>
    <w:rsid w:val="00923F0F"/>
    <w:rsid w:val="009252D8"/>
    <w:rsid w:val="009258A6"/>
    <w:rsid w:val="0092650D"/>
    <w:rsid w:val="00930496"/>
    <w:rsid w:val="0093137D"/>
    <w:rsid w:val="0093145F"/>
    <w:rsid w:val="009319ED"/>
    <w:rsid w:val="0093212D"/>
    <w:rsid w:val="00932F63"/>
    <w:rsid w:val="00933551"/>
    <w:rsid w:val="0093481C"/>
    <w:rsid w:val="00937AED"/>
    <w:rsid w:val="00940A19"/>
    <w:rsid w:val="00942C49"/>
    <w:rsid w:val="00945C5D"/>
    <w:rsid w:val="00946181"/>
    <w:rsid w:val="00946943"/>
    <w:rsid w:val="009500DD"/>
    <w:rsid w:val="00950270"/>
    <w:rsid w:val="009505FC"/>
    <w:rsid w:val="009535AF"/>
    <w:rsid w:val="00953821"/>
    <w:rsid w:val="00956B31"/>
    <w:rsid w:val="0095762A"/>
    <w:rsid w:val="009576EB"/>
    <w:rsid w:val="00957F7B"/>
    <w:rsid w:val="00963E5E"/>
    <w:rsid w:val="00966F15"/>
    <w:rsid w:val="00970FF0"/>
    <w:rsid w:val="00970FFA"/>
    <w:rsid w:val="009713FB"/>
    <w:rsid w:val="00972DDE"/>
    <w:rsid w:val="00974402"/>
    <w:rsid w:val="00976A05"/>
    <w:rsid w:val="00976DC2"/>
    <w:rsid w:val="00980ECC"/>
    <w:rsid w:val="00981D6D"/>
    <w:rsid w:val="00982005"/>
    <w:rsid w:val="00984DD2"/>
    <w:rsid w:val="00984E4A"/>
    <w:rsid w:val="00985298"/>
    <w:rsid w:val="00985762"/>
    <w:rsid w:val="00987419"/>
    <w:rsid w:val="00987640"/>
    <w:rsid w:val="00990ED8"/>
    <w:rsid w:val="00991805"/>
    <w:rsid w:val="00991D40"/>
    <w:rsid w:val="0099209A"/>
    <w:rsid w:val="00992981"/>
    <w:rsid w:val="00993018"/>
    <w:rsid w:val="009939F4"/>
    <w:rsid w:val="009953DB"/>
    <w:rsid w:val="00995E08"/>
    <w:rsid w:val="00996097"/>
    <w:rsid w:val="00996FB9"/>
    <w:rsid w:val="00997A55"/>
    <w:rsid w:val="009A1299"/>
    <w:rsid w:val="009A3B38"/>
    <w:rsid w:val="009A3B71"/>
    <w:rsid w:val="009A5478"/>
    <w:rsid w:val="009B16C9"/>
    <w:rsid w:val="009B3A68"/>
    <w:rsid w:val="009B50F8"/>
    <w:rsid w:val="009B7362"/>
    <w:rsid w:val="009C03AF"/>
    <w:rsid w:val="009C115E"/>
    <w:rsid w:val="009C3F85"/>
    <w:rsid w:val="009C7E7C"/>
    <w:rsid w:val="009C7E9C"/>
    <w:rsid w:val="009D01B3"/>
    <w:rsid w:val="009D14B6"/>
    <w:rsid w:val="009D2227"/>
    <w:rsid w:val="009D2372"/>
    <w:rsid w:val="009D2AA1"/>
    <w:rsid w:val="009D2FE0"/>
    <w:rsid w:val="009D3290"/>
    <w:rsid w:val="009D34DE"/>
    <w:rsid w:val="009D40E7"/>
    <w:rsid w:val="009D4575"/>
    <w:rsid w:val="009D5547"/>
    <w:rsid w:val="009D570E"/>
    <w:rsid w:val="009D5B92"/>
    <w:rsid w:val="009D7DA8"/>
    <w:rsid w:val="009E4B85"/>
    <w:rsid w:val="009E4FF5"/>
    <w:rsid w:val="009E69F5"/>
    <w:rsid w:val="009E7905"/>
    <w:rsid w:val="009E7BAB"/>
    <w:rsid w:val="009E7F9B"/>
    <w:rsid w:val="009F01D0"/>
    <w:rsid w:val="009F033E"/>
    <w:rsid w:val="009F0CCD"/>
    <w:rsid w:val="009F267B"/>
    <w:rsid w:val="009F4989"/>
    <w:rsid w:val="009F4B1D"/>
    <w:rsid w:val="009F5ADF"/>
    <w:rsid w:val="009F60BC"/>
    <w:rsid w:val="009F6446"/>
    <w:rsid w:val="009F671F"/>
    <w:rsid w:val="009F6A11"/>
    <w:rsid w:val="009F7A41"/>
    <w:rsid w:val="009F7A95"/>
    <w:rsid w:val="00A0016B"/>
    <w:rsid w:val="00A00277"/>
    <w:rsid w:val="00A01383"/>
    <w:rsid w:val="00A021DF"/>
    <w:rsid w:val="00A03EEC"/>
    <w:rsid w:val="00A040B7"/>
    <w:rsid w:val="00A05878"/>
    <w:rsid w:val="00A103EF"/>
    <w:rsid w:val="00A1073F"/>
    <w:rsid w:val="00A10BCF"/>
    <w:rsid w:val="00A13FC9"/>
    <w:rsid w:val="00A14A2E"/>
    <w:rsid w:val="00A15E9E"/>
    <w:rsid w:val="00A16ACB"/>
    <w:rsid w:val="00A17CD7"/>
    <w:rsid w:val="00A20075"/>
    <w:rsid w:val="00A221AD"/>
    <w:rsid w:val="00A23831"/>
    <w:rsid w:val="00A2457A"/>
    <w:rsid w:val="00A256A7"/>
    <w:rsid w:val="00A26DE1"/>
    <w:rsid w:val="00A30342"/>
    <w:rsid w:val="00A307F5"/>
    <w:rsid w:val="00A308C6"/>
    <w:rsid w:val="00A30BB9"/>
    <w:rsid w:val="00A3197C"/>
    <w:rsid w:val="00A3324C"/>
    <w:rsid w:val="00A339A6"/>
    <w:rsid w:val="00A3471D"/>
    <w:rsid w:val="00A353B1"/>
    <w:rsid w:val="00A35FC5"/>
    <w:rsid w:val="00A360D5"/>
    <w:rsid w:val="00A362D9"/>
    <w:rsid w:val="00A36883"/>
    <w:rsid w:val="00A36C5B"/>
    <w:rsid w:val="00A370B0"/>
    <w:rsid w:val="00A37AE1"/>
    <w:rsid w:val="00A410C6"/>
    <w:rsid w:val="00A41532"/>
    <w:rsid w:val="00A4166F"/>
    <w:rsid w:val="00A41D97"/>
    <w:rsid w:val="00A43F0A"/>
    <w:rsid w:val="00A45F27"/>
    <w:rsid w:val="00A46D9C"/>
    <w:rsid w:val="00A5089C"/>
    <w:rsid w:val="00A5121E"/>
    <w:rsid w:val="00A512CF"/>
    <w:rsid w:val="00A5247D"/>
    <w:rsid w:val="00A525BD"/>
    <w:rsid w:val="00A605B5"/>
    <w:rsid w:val="00A628B5"/>
    <w:rsid w:val="00A630A9"/>
    <w:rsid w:val="00A6460C"/>
    <w:rsid w:val="00A65236"/>
    <w:rsid w:val="00A657B7"/>
    <w:rsid w:val="00A66474"/>
    <w:rsid w:val="00A66EA8"/>
    <w:rsid w:val="00A671C8"/>
    <w:rsid w:val="00A71956"/>
    <w:rsid w:val="00A726E6"/>
    <w:rsid w:val="00A73D8A"/>
    <w:rsid w:val="00A73F7C"/>
    <w:rsid w:val="00A74D04"/>
    <w:rsid w:val="00A75867"/>
    <w:rsid w:val="00A761F6"/>
    <w:rsid w:val="00A765E0"/>
    <w:rsid w:val="00A80BFC"/>
    <w:rsid w:val="00A828E3"/>
    <w:rsid w:val="00A84344"/>
    <w:rsid w:val="00A91290"/>
    <w:rsid w:val="00A918E8"/>
    <w:rsid w:val="00A923F9"/>
    <w:rsid w:val="00A9275B"/>
    <w:rsid w:val="00A9471F"/>
    <w:rsid w:val="00A955BD"/>
    <w:rsid w:val="00A95F50"/>
    <w:rsid w:val="00A97AC8"/>
    <w:rsid w:val="00AA068A"/>
    <w:rsid w:val="00AA10FF"/>
    <w:rsid w:val="00AA1CD1"/>
    <w:rsid w:val="00AA2DFD"/>
    <w:rsid w:val="00AA48EB"/>
    <w:rsid w:val="00AA6403"/>
    <w:rsid w:val="00AA6447"/>
    <w:rsid w:val="00AA6AD2"/>
    <w:rsid w:val="00AA7679"/>
    <w:rsid w:val="00AB16B8"/>
    <w:rsid w:val="00AB24EF"/>
    <w:rsid w:val="00AB2F3B"/>
    <w:rsid w:val="00AB4894"/>
    <w:rsid w:val="00AB5787"/>
    <w:rsid w:val="00AB74AB"/>
    <w:rsid w:val="00AB7570"/>
    <w:rsid w:val="00AB7AAD"/>
    <w:rsid w:val="00AC017A"/>
    <w:rsid w:val="00AC172F"/>
    <w:rsid w:val="00AC2329"/>
    <w:rsid w:val="00AC237A"/>
    <w:rsid w:val="00AC2549"/>
    <w:rsid w:val="00AC384F"/>
    <w:rsid w:val="00AC3989"/>
    <w:rsid w:val="00AC3B13"/>
    <w:rsid w:val="00AC3C3D"/>
    <w:rsid w:val="00AC531D"/>
    <w:rsid w:val="00AC59E5"/>
    <w:rsid w:val="00AC7787"/>
    <w:rsid w:val="00AD0863"/>
    <w:rsid w:val="00AD315E"/>
    <w:rsid w:val="00AD38D2"/>
    <w:rsid w:val="00AD4465"/>
    <w:rsid w:val="00AD4C1C"/>
    <w:rsid w:val="00AD50BD"/>
    <w:rsid w:val="00AD5169"/>
    <w:rsid w:val="00AD6101"/>
    <w:rsid w:val="00AD6251"/>
    <w:rsid w:val="00AD69EE"/>
    <w:rsid w:val="00AD6A5A"/>
    <w:rsid w:val="00AD6CBD"/>
    <w:rsid w:val="00AD7E58"/>
    <w:rsid w:val="00AE164F"/>
    <w:rsid w:val="00AE190F"/>
    <w:rsid w:val="00AE201F"/>
    <w:rsid w:val="00AE52C3"/>
    <w:rsid w:val="00AE6C47"/>
    <w:rsid w:val="00AE7588"/>
    <w:rsid w:val="00AF0B4A"/>
    <w:rsid w:val="00AF1178"/>
    <w:rsid w:val="00AF1827"/>
    <w:rsid w:val="00AF1A3B"/>
    <w:rsid w:val="00AF1A84"/>
    <w:rsid w:val="00AF1E18"/>
    <w:rsid w:val="00AF291E"/>
    <w:rsid w:val="00AF4352"/>
    <w:rsid w:val="00AF4D92"/>
    <w:rsid w:val="00AF5147"/>
    <w:rsid w:val="00AF5810"/>
    <w:rsid w:val="00AF5A2D"/>
    <w:rsid w:val="00AF6E49"/>
    <w:rsid w:val="00AF701D"/>
    <w:rsid w:val="00AF73A2"/>
    <w:rsid w:val="00AF77E3"/>
    <w:rsid w:val="00B01F33"/>
    <w:rsid w:val="00B02563"/>
    <w:rsid w:val="00B059D3"/>
    <w:rsid w:val="00B05ABB"/>
    <w:rsid w:val="00B10F86"/>
    <w:rsid w:val="00B11F02"/>
    <w:rsid w:val="00B122AD"/>
    <w:rsid w:val="00B12741"/>
    <w:rsid w:val="00B13109"/>
    <w:rsid w:val="00B134F1"/>
    <w:rsid w:val="00B13BE2"/>
    <w:rsid w:val="00B13E2C"/>
    <w:rsid w:val="00B14822"/>
    <w:rsid w:val="00B17333"/>
    <w:rsid w:val="00B176F9"/>
    <w:rsid w:val="00B2060E"/>
    <w:rsid w:val="00B23A97"/>
    <w:rsid w:val="00B23D78"/>
    <w:rsid w:val="00B23F21"/>
    <w:rsid w:val="00B26466"/>
    <w:rsid w:val="00B300B8"/>
    <w:rsid w:val="00B30862"/>
    <w:rsid w:val="00B329A9"/>
    <w:rsid w:val="00B32A88"/>
    <w:rsid w:val="00B34BAE"/>
    <w:rsid w:val="00B360AA"/>
    <w:rsid w:val="00B36845"/>
    <w:rsid w:val="00B37394"/>
    <w:rsid w:val="00B37823"/>
    <w:rsid w:val="00B406DC"/>
    <w:rsid w:val="00B42246"/>
    <w:rsid w:val="00B43ED7"/>
    <w:rsid w:val="00B44030"/>
    <w:rsid w:val="00B4424F"/>
    <w:rsid w:val="00B47B4A"/>
    <w:rsid w:val="00B501A0"/>
    <w:rsid w:val="00B50411"/>
    <w:rsid w:val="00B507F8"/>
    <w:rsid w:val="00B50942"/>
    <w:rsid w:val="00B5115B"/>
    <w:rsid w:val="00B53665"/>
    <w:rsid w:val="00B537A1"/>
    <w:rsid w:val="00B54FDD"/>
    <w:rsid w:val="00B56FC5"/>
    <w:rsid w:val="00B6429B"/>
    <w:rsid w:val="00B64775"/>
    <w:rsid w:val="00B652E7"/>
    <w:rsid w:val="00B65E2C"/>
    <w:rsid w:val="00B7000E"/>
    <w:rsid w:val="00B728E7"/>
    <w:rsid w:val="00B73958"/>
    <w:rsid w:val="00B7559E"/>
    <w:rsid w:val="00B75DEB"/>
    <w:rsid w:val="00B75E63"/>
    <w:rsid w:val="00B76173"/>
    <w:rsid w:val="00B76936"/>
    <w:rsid w:val="00B813E5"/>
    <w:rsid w:val="00B85639"/>
    <w:rsid w:val="00B85688"/>
    <w:rsid w:val="00B85FA7"/>
    <w:rsid w:val="00B86A43"/>
    <w:rsid w:val="00B87A91"/>
    <w:rsid w:val="00B90FA0"/>
    <w:rsid w:val="00B91739"/>
    <w:rsid w:val="00B91781"/>
    <w:rsid w:val="00B91DD9"/>
    <w:rsid w:val="00B92374"/>
    <w:rsid w:val="00B92BDE"/>
    <w:rsid w:val="00B94059"/>
    <w:rsid w:val="00B96723"/>
    <w:rsid w:val="00B96B52"/>
    <w:rsid w:val="00BA0149"/>
    <w:rsid w:val="00BA0A9F"/>
    <w:rsid w:val="00BA10F0"/>
    <w:rsid w:val="00BA1341"/>
    <w:rsid w:val="00BA170E"/>
    <w:rsid w:val="00BA4093"/>
    <w:rsid w:val="00BA4A66"/>
    <w:rsid w:val="00BA595B"/>
    <w:rsid w:val="00BA62C1"/>
    <w:rsid w:val="00BB08AA"/>
    <w:rsid w:val="00BB23C2"/>
    <w:rsid w:val="00BB2C61"/>
    <w:rsid w:val="00BB2CDD"/>
    <w:rsid w:val="00BB305F"/>
    <w:rsid w:val="00BB3C21"/>
    <w:rsid w:val="00BB40F3"/>
    <w:rsid w:val="00BB4872"/>
    <w:rsid w:val="00BB4F68"/>
    <w:rsid w:val="00BB52D7"/>
    <w:rsid w:val="00BB63C3"/>
    <w:rsid w:val="00BB7E34"/>
    <w:rsid w:val="00BC044D"/>
    <w:rsid w:val="00BC1C1C"/>
    <w:rsid w:val="00BC29D3"/>
    <w:rsid w:val="00BC49EF"/>
    <w:rsid w:val="00BC5167"/>
    <w:rsid w:val="00BC6430"/>
    <w:rsid w:val="00BC643C"/>
    <w:rsid w:val="00BC6C8F"/>
    <w:rsid w:val="00BD0BC7"/>
    <w:rsid w:val="00BD0FB0"/>
    <w:rsid w:val="00BD168C"/>
    <w:rsid w:val="00BD17A4"/>
    <w:rsid w:val="00BD388A"/>
    <w:rsid w:val="00BD3E42"/>
    <w:rsid w:val="00BD425B"/>
    <w:rsid w:val="00BD4F76"/>
    <w:rsid w:val="00BD5B46"/>
    <w:rsid w:val="00BD6904"/>
    <w:rsid w:val="00BD7273"/>
    <w:rsid w:val="00BD7581"/>
    <w:rsid w:val="00BD7623"/>
    <w:rsid w:val="00BE035B"/>
    <w:rsid w:val="00BE0AC8"/>
    <w:rsid w:val="00BE32CF"/>
    <w:rsid w:val="00BE330E"/>
    <w:rsid w:val="00BE462E"/>
    <w:rsid w:val="00BE57DF"/>
    <w:rsid w:val="00BE65CE"/>
    <w:rsid w:val="00BF2685"/>
    <w:rsid w:val="00BF29C1"/>
    <w:rsid w:val="00BF383A"/>
    <w:rsid w:val="00BF3EC2"/>
    <w:rsid w:val="00BF5FB8"/>
    <w:rsid w:val="00BF629F"/>
    <w:rsid w:val="00BF68FF"/>
    <w:rsid w:val="00BF6BE4"/>
    <w:rsid w:val="00C00032"/>
    <w:rsid w:val="00C00F2E"/>
    <w:rsid w:val="00C014C1"/>
    <w:rsid w:val="00C01A06"/>
    <w:rsid w:val="00C02C8C"/>
    <w:rsid w:val="00C036C1"/>
    <w:rsid w:val="00C04073"/>
    <w:rsid w:val="00C04096"/>
    <w:rsid w:val="00C05DEB"/>
    <w:rsid w:val="00C0625F"/>
    <w:rsid w:val="00C07718"/>
    <w:rsid w:val="00C07EEB"/>
    <w:rsid w:val="00C10053"/>
    <w:rsid w:val="00C1232B"/>
    <w:rsid w:val="00C125FD"/>
    <w:rsid w:val="00C13886"/>
    <w:rsid w:val="00C174F3"/>
    <w:rsid w:val="00C17F7B"/>
    <w:rsid w:val="00C203D4"/>
    <w:rsid w:val="00C2283C"/>
    <w:rsid w:val="00C25126"/>
    <w:rsid w:val="00C277FE"/>
    <w:rsid w:val="00C30125"/>
    <w:rsid w:val="00C338E4"/>
    <w:rsid w:val="00C33BAB"/>
    <w:rsid w:val="00C344C5"/>
    <w:rsid w:val="00C352A3"/>
    <w:rsid w:val="00C3746C"/>
    <w:rsid w:val="00C40C3F"/>
    <w:rsid w:val="00C43575"/>
    <w:rsid w:val="00C453A0"/>
    <w:rsid w:val="00C45A00"/>
    <w:rsid w:val="00C46D91"/>
    <w:rsid w:val="00C47308"/>
    <w:rsid w:val="00C507C4"/>
    <w:rsid w:val="00C50F91"/>
    <w:rsid w:val="00C51577"/>
    <w:rsid w:val="00C54024"/>
    <w:rsid w:val="00C54762"/>
    <w:rsid w:val="00C553DD"/>
    <w:rsid w:val="00C563EB"/>
    <w:rsid w:val="00C56F2E"/>
    <w:rsid w:val="00C57987"/>
    <w:rsid w:val="00C60218"/>
    <w:rsid w:val="00C622C7"/>
    <w:rsid w:val="00C64489"/>
    <w:rsid w:val="00C65636"/>
    <w:rsid w:val="00C65D93"/>
    <w:rsid w:val="00C66894"/>
    <w:rsid w:val="00C672FE"/>
    <w:rsid w:val="00C673D6"/>
    <w:rsid w:val="00C67491"/>
    <w:rsid w:val="00C67D79"/>
    <w:rsid w:val="00C710AE"/>
    <w:rsid w:val="00C7347F"/>
    <w:rsid w:val="00C739C8"/>
    <w:rsid w:val="00C73CA2"/>
    <w:rsid w:val="00C740C0"/>
    <w:rsid w:val="00C7574A"/>
    <w:rsid w:val="00C75E57"/>
    <w:rsid w:val="00C760E2"/>
    <w:rsid w:val="00C76857"/>
    <w:rsid w:val="00C76D2E"/>
    <w:rsid w:val="00C81377"/>
    <w:rsid w:val="00C815BC"/>
    <w:rsid w:val="00C8265D"/>
    <w:rsid w:val="00C82A7C"/>
    <w:rsid w:val="00C83592"/>
    <w:rsid w:val="00C84A6E"/>
    <w:rsid w:val="00C85814"/>
    <w:rsid w:val="00C8606F"/>
    <w:rsid w:val="00C87149"/>
    <w:rsid w:val="00C872B8"/>
    <w:rsid w:val="00C873F1"/>
    <w:rsid w:val="00C87638"/>
    <w:rsid w:val="00C930A2"/>
    <w:rsid w:val="00C9605F"/>
    <w:rsid w:val="00C9709F"/>
    <w:rsid w:val="00C9737F"/>
    <w:rsid w:val="00C9748F"/>
    <w:rsid w:val="00CA0F3C"/>
    <w:rsid w:val="00CA21ED"/>
    <w:rsid w:val="00CA2ED8"/>
    <w:rsid w:val="00CA50E5"/>
    <w:rsid w:val="00CA7BE7"/>
    <w:rsid w:val="00CB07E6"/>
    <w:rsid w:val="00CB2093"/>
    <w:rsid w:val="00CB23AB"/>
    <w:rsid w:val="00CB2549"/>
    <w:rsid w:val="00CB257A"/>
    <w:rsid w:val="00CB25B6"/>
    <w:rsid w:val="00CB2DD1"/>
    <w:rsid w:val="00CB307C"/>
    <w:rsid w:val="00CB344F"/>
    <w:rsid w:val="00CB34AE"/>
    <w:rsid w:val="00CB40C4"/>
    <w:rsid w:val="00CB4114"/>
    <w:rsid w:val="00CB51FB"/>
    <w:rsid w:val="00CB74E5"/>
    <w:rsid w:val="00CC02DE"/>
    <w:rsid w:val="00CC140A"/>
    <w:rsid w:val="00CC2746"/>
    <w:rsid w:val="00CC3695"/>
    <w:rsid w:val="00CC45FD"/>
    <w:rsid w:val="00CC477A"/>
    <w:rsid w:val="00CC57FE"/>
    <w:rsid w:val="00CC5AF5"/>
    <w:rsid w:val="00CC612D"/>
    <w:rsid w:val="00CC7491"/>
    <w:rsid w:val="00CC7A2B"/>
    <w:rsid w:val="00CD132C"/>
    <w:rsid w:val="00CD1E27"/>
    <w:rsid w:val="00CD26C0"/>
    <w:rsid w:val="00CD283D"/>
    <w:rsid w:val="00CD31A6"/>
    <w:rsid w:val="00CD3ACD"/>
    <w:rsid w:val="00CD48A5"/>
    <w:rsid w:val="00CD56FF"/>
    <w:rsid w:val="00CE1304"/>
    <w:rsid w:val="00CE3092"/>
    <w:rsid w:val="00CE3874"/>
    <w:rsid w:val="00CE3875"/>
    <w:rsid w:val="00CE4C54"/>
    <w:rsid w:val="00CE52BD"/>
    <w:rsid w:val="00CE54C4"/>
    <w:rsid w:val="00CE5AD6"/>
    <w:rsid w:val="00CE72D0"/>
    <w:rsid w:val="00CF009D"/>
    <w:rsid w:val="00CF0352"/>
    <w:rsid w:val="00CF0B65"/>
    <w:rsid w:val="00CF19F8"/>
    <w:rsid w:val="00CF20CF"/>
    <w:rsid w:val="00CF393F"/>
    <w:rsid w:val="00CF42AA"/>
    <w:rsid w:val="00CF4470"/>
    <w:rsid w:val="00CF510B"/>
    <w:rsid w:val="00CF5760"/>
    <w:rsid w:val="00CF7BC3"/>
    <w:rsid w:val="00D0150E"/>
    <w:rsid w:val="00D020A4"/>
    <w:rsid w:val="00D02E19"/>
    <w:rsid w:val="00D031BC"/>
    <w:rsid w:val="00D04713"/>
    <w:rsid w:val="00D06418"/>
    <w:rsid w:val="00D0675D"/>
    <w:rsid w:val="00D07D4F"/>
    <w:rsid w:val="00D1198E"/>
    <w:rsid w:val="00D12100"/>
    <w:rsid w:val="00D12279"/>
    <w:rsid w:val="00D1274F"/>
    <w:rsid w:val="00D12B60"/>
    <w:rsid w:val="00D13948"/>
    <w:rsid w:val="00D13D04"/>
    <w:rsid w:val="00D14B2B"/>
    <w:rsid w:val="00D15344"/>
    <w:rsid w:val="00D15D85"/>
    <w:rsid w:val="00D17613"/>
    <w:rsid w:val="00D176EB"/>
    <w:rsid w:val="00D1783B"/>
    <w:rsid w:val="00D17FF8"/>
    <w:rsid w:val="00D2004F"/>
    <w:rsid w:val="00D20DF1"/>
    <w:rsid w:val="00D2173F"/>
    <w:rsid w:val="00D229F8"/>
    <w:rsid w:val="00D23BB4"/>
    <w:rsid w:val="00D246BB"/>
    <w:rsid w:val="00D24BB1"/>
    <w:rsid w:val="00D25741"/>
    <w:rsid w:val="00D3037B"/>
    <w:rsid w:val="00D31076"/>
    <w:rsid w:val="00D31B9D"/>
    <w:rsid w:val="00D3250B"/>
    <w:rsid w:val="00D328D4"/>
    <w:rsid w:val="00D328F6"/>
    <w:rsid w:val="00D3461D"/>
    <w:rsid w:val="00D34DA6"/>
    <w:rsid w:val="00D34EC7"/>
    <w:rsid w:val="00D3519B"/>
    <w:rsid w:val="00D376B7"/>
    <w:rsid w:val="00D37DCD"/>
    <w:rsid w:val="00D4098F"/>
    <w:rsid w:val="00D410E8"/>
    <w:rsid w:val="00D41C73"/>
    <w:rsid w:val="00D43F2B"/>
    <w:rsid w:val="00D4473B"/>
    <w:rsid w:val="00D44995"/>
    <w:rsid w:val="00D45868"/>
    <w:rsid w:val="00D45CD0"/>
    <w:rsid w:val="00D4658A"/>
    <w:rsid w:val="00D468D4"/>
    <w:rsid w:val="00D46A21"/>
    <w:rsid w:val="00D523A7"/>
    <w:rsid w:val="00D53D08"/>
    <w:rsid w:val="00D53DB9"/>
    <w:rsid w:val="00D54139"/>
    <w:rsid w:val="00D55A65"/>
    <w:rsid w:val="00D56162"/>
    <w:rsid w:val="00D56AE0"/>
    <w:rsid w:val="00D60413"/>
    <w:rsid w:val="00D61E2F"/>
    <w:rsid w:val="00D63010"/>
    <w:rsid w:val="00D653E6"/>
    <w:rsid w:val="00D71876"/>
    <w:rsid w:val="00D739B3"/>
    <w:rsid w:val="00D74FF2"/>
    <w:rsid w:val="00D758F2"/>
    <w:rsid w:val="00D75C2F"/>
    <w:rsid w:val="00D75E67"/>
    <w:rsid w:val="00D76195"/>
    <w:rsid w:val="00D77EEF"/>
    <w:rsid w:val="00D803C4"/>
    <w:rsid w:val="00D81148"/>
    <w:rsid w:val="00D825A7"/>
    <w:rsid w:val="00D836E5"/>
    <w:rsid w:val="00D849CB"/>
    <w:rsid w:val="00D852FA"/>
    <w:rsid w:val="00D86B3D"/>
    <w:rsid w:val="00D87EAD"/>
    <w:rsid w:val="00D92317"/>
    <w:rsid w:val="00D93A4B"/>
    <w:rsid w:val="00D93ECA"/>
    <w:rsid w:val="00D94A01"/>
    <w:rsid w:val="00D94EF5"/>
    <w:rsid w:val="00D95AF4"/>
    <w:rsid w:val="00D96745"/>
    <w:rsid w:val="00D97677"/>
    <w:rsid w:val="00DA016B"/>
    <w:rsid w:val="00DA0B81"/>
    <w:rsid w:val="00DA13AD"/>
    <w:rsid w:val="00DA13E2"/>
    <w:rsid w:val="00DA1F30"/>
    <w:rsid w:val="00DA2890"/>
    <w:rsid w:val="00DA3767"/>
    <w:rsid w:val="00DA3C6E"/>
    <w:rsid w:val="00DA3E79"/>
    <w:rsid w:val="00DA411A"/>
    <w:rsid w:val="00DA5FD7"/>
    <w:rsid w:val="00DA6450"/>
    <w:rsid w:val="00DB0C5C"/>
    <w:rsid w:val="00DB111C"/>
    <w:rsid w:val="00DB2A18"/>
    <w:rsid w:val="00DB2C7D"/>
    <w:rsid w:val="00DB41BA"/>
    <w:rsid w:val="00DB435C"/>
    <w:rsid w:val="00DB4B24"/>
    <w:rsid w:val="00DB5836"/>
    <w:rsid w:val="00DB5FC9"/>
    <w:rsid w:val="00DB66DF"/>
    <w:rsid w:val="00DB6E2E"/>
    <w:rsid w:val="00DB7960"/>
    <w:rsid w:val="00DB7B3A"/>
    <w:rsid w:val="00DC0BA4"/>
    <w:rsid w:val="00DC1727"/>
    <w:rsid w:val="00DC3228"/>
    <w:rsid w:val="00DC5306"/>
    <w:rsid w:val="00DC55D6"/>
    <w:rsid w:val="00DC5AED"/>
    <w:rsid w:val="00DC6633"/>
    <w:rsid w:val="00DC70B0"/>
    <w:rsid w:val="00DC7345"/>
    <w:rsid w:val="00DC75FC"/>
    <w:rsid w:val="00DC7956"/>
    <w:rsid w:val="00DC7F3D"/>
    <w:rsid w:val="00DD28AF"/>
    <w:rsid w:val="00DD325B"/>
    <w:rsid w:val="00DD45B0"/>
    <w:rsid w:val="00DD4F4C"/>
    <w:rsid w:val="00DD6EAF"/>
    <w:rsid w:val="00DD6F28"/>
    <w:rsid w:val="00DE0919"/>
    <w:rsid w:val="00DE29CD"/>
    <w:rsid w:val="00DE3458"/>
    <w:rsid w:val="00DE578B"/>
    <w:rsid w:val="00DE5AB3"/>
    <w:rsid w:val="00DE74CB"/>
    <w:rsid w:val="00DF016F"/>
    <w:rsid w:val="00DF0D34"/>
    <w:rsid w:val="00DF1141"/>
    <w:rsid w:val="00DF1740"/>
    <w:rsid w:val="00DF1DD3"/>
    <w:rsid w:val="00DF4586"/>
    <w:rsid w:val="00DF53D6"/>
    <w:rsid w:val="00DF6660"/>
    <w:rsid w:val="00DF6F46"/>
    <w:rsid w:val="00DF7E72"/>
    <w:rsid w:val="00E001CC"/>
    <w:rsid w:val="00E0097C"/>
    <w:rsid w:val="00E03CCF"/>
    <w:rsid w:val="00E07F7B"/>
    <w:rsid w:val="00E10C3C"/>
    <w:rsid w:val="00E11446"/>
    <w:rsid w:val="00E12DD3"/>
    <w:rsid w:val="00E1312D"/>
    <w:rsid w:val="00E13A30"/>
    <w:rsid w:val="00E142DA"/>
    <w:rsid w:val="00E15416"/>
    <w:rsid w:val="00E15935"/>
    <w:rsid w:val="00E15948"/>
    <w:rsid w:val="00E16A67"/>
    <w:rsid w:val="00E171AA"/>
    <w:rsid w:val="00E17AAD"/>
    <w:rsid w:val="00E217BE"/>
    <w:rsid w:val="00E225CC"/>
    <w:rsid w:val="00E22766"/>
    <w:rsid w:val="00E24AFC"/>
    <w:rsid w:val="00E25895"/>
    <w:rsid w:val="00E27097"/>
    <w:rsid w:val="00E274EB"/>
    <w:rsid w:val="00E33151"/>
    <w:rsid w:val="00E33167"/>
    <w:rsid w:val="00E352BB"/>
    <w:rsid w:val="00E35C0B"/>
    <w:rsid w:val="00E36926"/>
    <w:rsid w:val="00E411F7"/>
    <w:rsid w:val="00E41724"/>
    <w:rsid w:val="00E4173F"/>
    <w:rsid w:val="00E41DF8"/>
    <w:rsid w:val="00E41FA6"/>
    <w:rsid w:val="00E420C1"/>
    <w:rsid w:val="00E421E8"/>
    <w:rsid w:val="00E42DE5"/>
    <w:rsid w:val="00E431A6"/>
    <w:rsid w:val="00E43600"/>
    <w:rsid w:val="00E43920"/>
    <w:rsid w:val="00E44A46"/>
    <w:rsid w:val="00E45A32"/>
    <w:rsid w:val="00E46B6A"/>
    <w:rsid w:val="00E5101D"/>
    <w:rsid w:val="00E54811"/>
    <w:rsid w:val="00E55064"/>
    <w:rsid w:val="00E563C3"/>
    <w:rsid w:val="00E566F3"/>
    <w:rsid w:val="00E57546"/>
    <w:rsid w:val="00E57697"/>
    <w:rsid w:val="00E57BC4"/>
    <w:rsid w:val="00E63D34"/>
    <w:rsid w:val="00E63E34"/>
    <w:rsid w:val="00E64932"/>
    <w:rsid w:val="00E64BD8"/>
    <w:rsid w:val="00E66823"/>
    <w:rsid w:val="00E71EB4"/>
    <w:rsid w:val="00E7638D"/>
    <w:rsid w:val="00E769D8"/>
    <w:rsid w:val="00E76FBA"/>
    <w:rsid w:val="00E7738A"/>
    <w:rsid w:val="00E81BDC"/>
    <w:rsid w:val="00E81BE2"/>
    <w:rsid w:val="00E822A8"/>
    <w:rsid w:val="00E823EE"/>
    <w:rsid w:val="00E841BB"/>
    <w:rsid w:val="00E843BD"/>
    <w:rsid w:val="00E8492A"/>
    <w:rsid w:val="00E8587D"/>
    <w:rsid w:val="00E87407"/>
    <w:rsid w:val="00E8767B"/>
    <w:rsid w:val="00E91702"/>
    <w:rsid w:val="00E91816"/>
    <w:rsid w:val="00E92A03"/>
    <w:rsid w:val="00E930B9"/>
    <w:rsid w:val="00E93233"/>
    <w:rsid w:val="00E93836"/>
    <w:rsid w:val="00E94C59"/>
    <w:rsid w:val="00E96D14"/>
    <w:rsid w:val="00E97ED2"/>
    <w:rsid w:val="00EA0085"/>
    <w:rsid w:val="00EA4F62"/>
    <w:rsid w:val="00EA584A"/>
    <w:rsid w:val="00EA643C"/>
    <w:rsid w:val="00EA6C8D"/>
    <w:rsid w:val="00EB35F9"/>
    <w:rsid w:val="00EB386D"/>
    <w:rsid w:val="00EB3BE4"/>
    <w:rsid w:val="00EB5561"/>
    <w:rsid w:val="00EB58B5"/>
    <w:rsid w:val="00EB746F"/>
    <w:rsid w:val="00EB7BBA"/>
    <w:rsid w:val="00EB7D58"/>
    <w:rsid w:val="00EC1611"/>
    <w:rsid w:val="00EC443C"/>
    <w:rsid w:val="00EC49AA"/>
    <w:rsid w:val="00EC614E"/>
    <w:rsid w:val="00EC70F8"/>
    <w:rsid w:val="00EC7AB4"/>
    <w:rsid w:val="00ED092A"/>
    <w:rsid w:val="00ED102E"/>
    <w:rsid w:val="00ED1182"/>
    <w:rsid w:val="00ED23A5"/>
    <w:rsid w:val="00ED2752"/>
    <w:rsid w:val="00ED38E6"/>
    <w:rsid w:val="00ED40AF"/>
    <w:rsid w:val="00ED5FDD"/>
    <w:rsid w:val="00ED6673"/>
    <w:rsid w:val="00ED6B72"/>
    <w:rsid w:val="00ED7D84"/>
    <w:rsid w:val="00EE0914"/>
    <w:rsid w:val="00EE1BDE"/>
    <w:rsid w:val="00EE4D02"/>
    <w:rsid w:val="00EE519F"/>
    <w:rsid w:val="00EE5486"/>
    <w:rsid w:val="00EE5B24"/>
    <w:rsid w:val="00EE63A5"/>
    <w:rsid w:val="00EE696F"/>
    <w:rsid w:val="00EE6A2F"/>
    <w:rsid w:val="00EE6A61"/>
    <w:rsid w:val="00EE7E15"/>
    <w:rsid w:val="00EF025E"/>
    <w:rsid w:val="00EF22FA"/>
    <w:rsid w:val="00EF2FAE"/>
    <w:rsid w:val="00EF472A"/>
    <w:rsid w:val="00EF55B9"/>
    <w:rsid w:val="00EF6EFA"/>
    <w:rsid w:val="00EF7F0C"/>
    <w:rsid w:val="00F01B19"/>
    <w:rsid w:val="00F04030"/>
    <w:rsid w:val="00F04178"/>
    <w:rsid w:val="00F058DA"/>
    <w:rsid w:val="00F07299"/>
    <w:rsid w:val="00F07C98"/>
    <w:rsid w:val="00F11AB7"/>
    <w:rsid w:val="00F11BE7"/>
    <w:rsid w:val="00F12E03"/>
    <w:rsid w:val="00F145D4"/>
    <w:rsid w:val="00F149CA"/>
    <w:rsid w:val="00F150A4"/>
    <w:rsid w:val="00F153C6"/>
    <w:rsid w:val="00F16D67"/>
    <w:rsid w:val="00F20146"/>
    <w:rsid w:val="00F208A8"/>
    <w:rsid w:val="00F20B40"/>
    <w:rsid w:val="00F2280E"/>
    <w:rsid w:val="00F23729"/>
    <w:rsid w:val="00F23A99"/>
    <w:rsid w:val="00F2453F"/>
    <w:rsid w:val="00F24C48"/>
    <w:rsid w:val="00F24DED"/>
    <w:rsid w:val="00F25034"/>
    <w:rsid w:val="00F25BE9"/>
    <w:rsid w:val="00F269F2"/>
    <w:rsid w:val="00F31686"/>
    <w:rsid w:val="00F3185A"/>
    <w:rsid w:val="00F33381"/>
    <w:rsid w:val="00F343E4"/>
    <w:rsid w:val="00F35192"/>
    <w:rsid w:val="00F3538A"/>
    <w:rsid w:val="00F3560D"/>
    <w:rsid w:val="00F361A2"/>
    <w:rsid w:val="00F36ACB"/>
    <w:rsid w:val="00F36E27"/>
    <w:rsid w:val="00F40625"/>
    <w:rsid w:val="00F41814"/>
    <w:rsid w:val="00F41DEF"/>
    <w:rsid w:val="00F44669"/>
    <w:rsid w:val="00F44B2E"/>
    <w:rsid w:val="00F44CBC"/>
    <w:rsid w:val="00F46DD8"/>
    <w:rsid w:val="00F46FC4"/>
    <w:rsid w:val="00F47115"/>
    <w:rsid w:val="00F47850"/>
    <w:rsid w:val="00F50531"/>
    <w:rsid w:val="00F52C8E"/>
    <w:rsid w:val="00F53992"/>
    <w:rsid w:val="00F5490E"/>
    <w:rsid w:val="00F54BDD"/>
    <w:rsid w:val="00F54EC1"/>
    <w:rsid w:val="00F638A1"/>
    <w:rsid w:val="00F641D3"/>
    <w:rsid w:val="00F6598E"/>
    <w:rsid w:val="00F65CF5"/>
    <w:rsid w:val="00F6758B"/>
    <w:rsid w:val="00F67BDF"/>
    <w:rsid w:val="00F70156"/>
    <w:rsid w:val="00F73B27"/>
    <w:rsid w:val="00F8076D"/>
    <w:rsid w:val="00F80D35"/>
    <w:rsid w:val="00F84ED1"/>
    <w:rsid w:val="00F877E1"/>
    <w:rsid w:val="00F87949"/>
    <w:rsid w:val="00F87F56"/>
    <w:rsid w:val="00F9352F"/>
    <w:rsid w:val="00F954BA"/>
    <w:rsid w:val="00F96415"/>
    <w:rsid w:val="00F970A1"/>
    <w:rsid w:val="00FA16E8"/>
    <w:rsid w:val="00FA16EA"/>
    <w:rsid w:val="00FA2B74"/>
    <w:rsid w:val="00FA6208"/>
    <w:rsid w:val="00FA6EC2"/>
    <w:rsid w:val="00FA7447"/>
    <w:rsid w:val="00FA76AB"/>
    <w:rsid w:val="00FB13B7"/>
    <w:rsid w:val="00FB287A"/>
    <w:rsid w:val="00FB2B77"/>
    <w:rsid w:val="00FB59A3"/>
    <w:rsid w:val="00FB6B2F"/>
    <w:rsid w:val="00FB6DDF"/>
    <w:rsid w:val="00FC465A"/>
    <w:rsid w:val="00FC64EF"/>
    <w:rsid w:val="00FC71F8"/>
    <w:rsid w:val="00FC7261"/>
    <w:rsid w:val="00FD2D4F"/>
    <w:rsid w:val="00FD3D3F"/>
    <w:rsid w:val="00FD54BE"/>
    <w:rsid w:val="00FD692D"/>
    <w:rsid w:val="00FD70C3"/>
    <w:rsid w:val="00FE0897"/>
    <w:rsid w:val="00FE16E9"/>
    <w:rsid w:val="00FE3204"/>
    <w:rsid w:val="00FE34E0"/>
    <w:rsid w:val="00FE41A9"/>
    <w:rsid w:val="00FE5710"/>
    <w:rsid w:val="00FE6DE7"/>
    <w:rsid w:val="00FE76ED"/>
    <w:rsid w:val="00FE7B05"/>
    <w:rsid w:val="00FF175A"/>
    <w:rsid w:val="00FF1DB2"/>
    <w:rsid w:val="00FF39B4"/>
    <w:rsid w:val="00FF3F61"/>
    <w:rsid w:val="00FF437A"/>
    <w:rsid w:val="00FF488E"/>
    <w:rsid w:val="00FF798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432"/>
  </w:style>
  <w:style w:type="paragraph" w:styleId="Heading2">
    <w:name w:val="heading 2"/>
    <w:basedOn w:val="Normal"/>
    <w:link w:val="Heading2Char"/>
    <w:uiPriority w:val="9"/>
    <w:qFormat/>
    <w:rsid w:val="008D240C"/>
    <w:pPr>
      <w:spacing w:before="100" w:beforeAutospacing="1" w:after="100" w:afterAutospacing="1" w:line="240" w:lineRule="auto"/>
      <w:outlineLvl w:val="1"/>
    </w:pPr>
    <w:rPr>
      <w:rFonts w:ascii="Times New Roman" w:eastAsia="Times New Roman" w:hAnsi="Times New Roman" w:cs="Times New Roman"/>
      <w:b/>
      <w:bCs/>
      <w:sz w:val="36"/>
      <w:szCs w:val="36"/>
      <w:lang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iPriority w:val="99"/>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basedOn w:val="Normal"/>
    <w:uiPriority w:val="34"/>
    <w:qFormat/>
    <w:rsid w:val="00B02563"/>
    <w:pPr>
      <w:ind w:left="720"/>
      <w:contextualSpacing/>
    </w:pPr>
  </w:style>
  <w:style w:type="paragraph" w:styleId="TOC1">
    <w:name w:val="toc 1"/>
    <w:basedOn w:val="Normal"/>
    <w:next w:val="Normal"/>
    <w:autoRedefine/>
    <w:uiPriority w:val="39"/>
    <w:unhideWhenUsed/>
    <w:rsid w:val="000543AE"/>
    <w:pPr>
      <w:tabs>
        <w:tab w:val="left" w:pos="440"/>
        <w:tab w:val="right" w:leader="dot" w:pos="9062"/>
      </w:tabs>
      <w:spacing w:after="100"/>
    </w:pPr>
    <w:rPr>
      <w:rFonts w:ascii="Times New Roman" w:eastAsia="Times New Roman" w:hAnsi="Times New Roman" w:cs="Times New Roman"/>
      <w:b/>
      <w:smallCaps/>
      <w:noProof/>
      <w:color w:val="000000" w:themeColor="text1"/>
      <w:kern w:val="28"/>
      <w:lang w:val="en-US" w:eastAsia="en-GB"/>
    </w:r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
    <w:basedOn w:val="Normal"/>
    <w:link w:val="FootnoteTextChar"/>
    <w:uiPriority w:val="99"/>
    <w:unhideWhenUsed/>
    <w:qFormat/>
    <w:rsid w:val="00A91290"/>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s refss"/>
    <w:basedOn w:val="DefaultParagraphFont"/>
    <w:uiPriority w:val="99"/>
    <w:unhideWhenUsed/>
    <w:qFormat/>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 w:type="paragraph" w:styleId="Revision">
    <w:name w:val="Revision"/>
    <w:hidden/>
    <w:uiPriority w:val="99"/>
    <w:semiHidden/>
    <w:rsid w:val="00E8767B"/>
    <w:pPr>
      <w:spacing w:after="0" w:line="240" w:lineRule="auto"/>
    </w:pPr>
  </w:style>
  <w:style w:type="table" w:styleId="TableGrid">
    <w:name w:val="Table Grid"/>
    <w:basedOn w:val="TableNormal"/>
    <w:uiPriority w:val="39"/>
    <w:rsid w:val="007C4B2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FF39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441C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bg-BG"/>
    </w:rPr>
  </w:style>
  <w:style w:type="character" w:customStyle="1" w:styleId="HTMLPreformattedChar">
    <w:name w:val="HTML Preformatted Char"/>
    <w:basedOn w:val="DefaultParagraphFont"/>
    <w:link w:val="HTMLPreformatted"/>
    <w:uiPriority w:val="99"/>
    <w:rsid w:val="00441C77"/>
    <w:rPr>
      <w:rFonts w:ascii="Courier New" w:eastAsia="Times New Roman" w:hAnsi="Courier New" w:cs="Courier New"/>
      <w:sz w:val="20"/>
      <w:szCs w:val="20"/>
      <w:lang w:eastAsia="bg-BG"/>
    </w:rPr>
  </w:style>
  <w:style w:type="character" w:customStyle="1" w:styleId="ng-binding">
    <w:name w:val="ng-binding"/>
    <w:basedOn w:val="DefaultParagraphFont"/>
    <w:rsid w:val="00585526"/>
  </w:style>
  <w:style w:type="character" w:customStyle="1" w:styleId="Heading2Char">
    <w:name w:val="Heading 2 Char"/>
    <w:basedOn w:val="DefaultParagraphFont"/>
    <w:link w:val="Heading2"/>
    <w:uiPriority w:val="9"/>
    <w:rsid w:val="008D240C"/>
    <w:rPr>
      <w:rFonts w:ascii="Times New Roman" w:eastAsia="Times New Roman" w:hAnsi="Times New Roman" w:cs="Times New Roman"/>
      <w:b/>
      <w:bCs/>
      <w:sz w:val="36"/>
      <w:szCs w:val="36"/>
      <w:lang w:eastAsia="bg-BG"/>
    </w:rPr>
  </w:style>
  <w:style w:type="paragraph" w:styleId="TOC2">
    <w:name w:val="toc 2"/>
    <w:basedOn w:val="Normal"/>
    <w:next w:val="Normal"/>
    <w:autoRedefine/>
    <w:uiPriority w:val="39"/>
    <w:unhideWhenUsed/>
    <w:rsid w:val="0095762A"/>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0413919">
      <w:bodyDiv w:val="1"/>
      <w:marLeft w:val="0"/>
      <w:marRight w:val="0"/>
      <w:marTop w:val="0"/>
      <w:marBottom w:val="0"/>
      <w:divBdr>
        <w:top w:val="none" w:sz="0" w:space="0" w:color="auto"/>
        <w:left w:val="none" w:sz="0" w:space="0" w:color="auto"/>
        <w:bottom w:val="none" w:sz="0" w:space="0" w:color="auto"/>
        <w:right w:val="none" w:sz="0" w:space="0" w:color="auto"/>
      </w:divBdr>
    </w:div>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417143849">
      <w:bodyDiv w:val="1"/>
      <w:marLeft w:val="0"/>
      <w:marRight w:val="0"/>
      <w:marTop w:val="0"/>
      <w:marBottom w:val="0"/>
      <w:divBdr>
        <w:top w:val="none" w:sz="0" w:space="0" w:color="auto"/>
        <w:left w:val="none" w:sz="0" w:space="0" w:color="auto"/>
        <w:bottom w:val="none" w:sz="0" w:space="0" w:color="auto"/>
        <w:right w:val="none" w:sz="0" w:space="0" w:color="auto"/>
      </w:divBdr>
    </w:div>
    <w:div w:id="682902101">
      <w:bodyDiv w:val="1"/>
      <w:marLeft w:val="0"/>
      <w:marRight w:val="0"/>
      <w:marTop w:val="0"/>
      <w:marBottom w:val="0"/>
      <w:divBdr>
        <w:top w:val="none" w:sz="0" w:space="0" w:color="auto"/>
        <w:left w:val="none" w:sz="0" w:space="0" w:color="auto"/>
        <w:bottom w:val="none" w:sz="0" w:space="0" w:color="auto"/>
        <w:right w:val="none" w:sz="0" w:space="0" w:color="auto"/>
      </w:divBdr>
    </w:div>
    <w:div w:id="703947462">
      <w:bodyDiv w:val="1"/>
      <w:marLeft w:val="0"/>
      <w:marRight w:val="0"/>
      <w:marTop w:val="0"/>
      <w:marBottom w:val="0"/>
      <w:divBdr>
        <w:top w:val="none" w:sz="0" w:space="0" w:color="auto"/>
        <w:left w:val="none" w:sz="0" w:space="0" w:color="auto"/>
        <w:bottom w:val="none" w:sz="0" w:space="0" w:color="auto"/>
        <w:right w:val="none" w:sz="0" w:space="0" w:color="auto"/>
      </w:divBdr>
    </w:div>
    <w:div w:id="1033576400">
      <w:bodyDiv w:val="1"/>
      <w:marLeft w:val="0"/>
      <w:marRight w:val="0"/>
      <w:marTop w:val="0"/>
      <w:marBottom w:val="0"/>
      <w:divBdr>
        <w:top w:val="none" w:sz="0" w:space="0" w:color="auto"/>
        <w:left w:val="none" w:sz="0" w:space="0" w:color="auto"/>
        <w:bottom w:val="none" w:sz="0" w:space="0" w:color="auto"/>
        <w:right w:val="none" w:sz="0" w:space="0" w:color="auto"/>
      </w:divBdr>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 w:id="1666321086">
      <w:bodyDiv w:val="1"/>
      <w:marLeft w:val="0"/>
      <w:marRight w:val="0"/>
      <w:marTop w:val="0"/>
      <w:marBottom w:val="0"/>
      <w:divBdr>
        <w:top w:val="none" w:sz="0" w:space="0" w:color="auto"/>
        <w:left w:val="none" w:sz="0" w:space="0" w:color="auto"/>
        <w:bottom w:val="none" w:sz="0" w:space="0" w:color="auto"/>
        <w:right w:val="none" w:sz="0" w:space="0" w:color="auto"/>
      </w:divBdr>
    </w:div>
    <w:div w:id="1753770150">
      <w:bodyDiv w:val="1"/>
      <w:marLeft w:val="0"/>
      <w:marRight w:val="0"/>
      <w:marTop w:val="0"/>
      <w:marBottom w:val="0"/>
      <w:divBdr>
        <w:top w:val="none" w:sz="0" w:space="0" w:color="auto"/>
        <w:left w:val="none" w:sz="0" w:space="0" w:color="auto"/>
        <w:bottom w:val="none" w:sz="0" w:space="0" w:color="auto"/>
        <w:right w:val="none" w:sz="0" w:space="0" w:color="auto"/>
      </w:divBdr>
    </w:div>
    <w:div w:id="2020809842">
      <w:bodyDiv w:val="1"/>
      <w:marLeft w:val="0"/>
      <w:marRight w:val="0"/>
      <w:marTop w:val="0"/>
      <w:marBottom w:val="0"/>
      <w:divBdr>
        <w:top w:val="none" w:sz="0" w:space="0" w:color="auto"/>
        <w:left w:val="none" w:sz="0" w:space="0" w:color="auto"/>
        <w:bottom w:val="none" w:sz="0" w:space="0" w:color="auto"/>
        <w:right w:val="none" w:sz="0" w:space="0" w:color="auto"/>
      </w:divBdr>
    </w:div>
    <w:div w:id="2102680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hyperlink" Target="https://eumis2020.government.bg/bg/s/8d3ebf57-ff75-4ad5-afa1-5747f558ee98/Procedure/Active" TargetMode="External"/><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hyperlink" Target="mailto:support2020@minfin.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hyperlink" Target="https://eumis2020.government.bg/bg/s/8d3ebf57-ff75-4ad5-afa1-5747f558ee98/Procedure/Active"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mailto:support2020@minfin.bg"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oter" Target="footer1.xml"/><Relationship Id="rId8" Type="http://schemas.openxmlformats.org/officeDocument/2006/relationships/hyperlink" Target="https://eumis2020.government.bg/bg/s/8d3ebf57-ff75-4ad5-afa1-5747f558ee98/Procedure/Active" TargetMode="External"/><Relationship Id="rId51" Type="http://schemas.openxmlformats.org/officeDocument/2006/relationships/image" Target="media/image42.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portal.registryagency.bg/" TargetMode="External"/></Relationships>
</file>

<file path=word/_rels/header1.xml.rels><?xml version="1.0" encoding="UTF-8" standalone="yes"?>
<Relationships xmlns="http://schemas.openxmlformats.org/package/2006/relationships"><Relationship Id="rId3" Type="http://schemas.openxmlformats.org/officeDocument/2006/relationships/image" Target="cid:image001.png@01D8FB39.06A872C0" TargetMode="External"/><Relationship Id="rId2" Type="http://schemas.openxmlformats.org/officeDocument/2006/relationships/image" Target="media/image44.png"/><Relationship Id="rId1"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8D8D23-A1B5-4A92-BDFC-71357811EC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788</TotalTime>
  <Pages>41</Pages>
  <Words>7487</Words>
  <Characters>42676</Characters>
  <Application>Microsoft Office Word</Application>
  <DocSecurity>0</DocSecurity>
  <Lines>355</Lines>
  <Paragraphs>100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50063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MEET</dc:creator>
  <cp:lastModifiedBy>Administrator</cp:lastModifiedBy>
  <cp:revision>99</cp:revision>
  <cp:lastPrinted>2023-02-06T10:50:00Z</cp:lastPrinted>
  <dcterms:created xsi:type="dcterms:W3CDTF">2025-08-06T10:11:00Z</dcterms:created>
  <dcterms:modified xsi:type="dcterms:W3CDTF">2026-01-12T09:34:00Z</dcterms:modified>
</cp:coreProperties>
</file>